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B5E1B" w14:textId="321F1137" w:rsidR="00F74E05" w:rsidRDefault="008F6984" w:rsidP="008F6984">
      <w:pPr>
        <w:ind w:left="4678" w:right="-722" w:hanging="709"/>
      </w:pPr>
      <w:r>
        <w:rPr>
          <w:noProof/>
        </w:rPr>
        <mc:AlternateContent>
          <mc:Choice Requires="wps">
            <w:drawing>
              <wp:anchor distT="36576" distB="36576" distL="36576" distR="36576" simplePos="0" relativeHeight="251659775" behindDoc="0" locked="0" layoutInCell="1" hidden="0" allowOverlap="1" wp14:anchorId="7C2455A1" wp14:editId="3845E115">
                <wp:simplePos x="0" y="0"/>
                <wp:positionH relativeFrom="column">
                  <wp:posOffset>-126365</wp:posOffset>
                </wp:positionH>
                <wp:positionV relativeFrom="paragraph">
                  <wp:posOffset>1451489</wp:posOffset>
                </wp:positionV>
                <wp:extent cx="9961124" cy="4735830"/>
                <wp:effectExtent l="0" t="0" r="0" b="0"/>
                <wp:wrapNone/>
                <wp:docPr id="17" name="Rectangle 17"/>
                <wp:cNvGraphicFramePr/>
                <a:graphic xmlns:a="http://schemas.openxmlformats.org/drawingml/2006/main">
                  <a:graphicData uri="http://schemas.microsoft.com/office/word/2010/wordprocessingShape">
                    <wps:wsp>
                      <wps:cNvSpPr/>
                      <wps:spPr>
                        <a:xfrm>
                          <a:off x="0" y="0"/>
                          <a:ext cx="9961124" cy="4735830"/>
                        </a:xfrm>
                        <a:prstGeom prst="rect">
                          <a:avLst/>
                        </a:prstGeom>
                        <a:noFill/>
                        <a:ln>
                          <a:noFill/>
                        </a:ln>
                      </wps:spPr>
                      <wps:txbx>
                        <w:txbxContent>
                          <w:p w14:paraId="14CB3716" w14:textId="77777777" w:rsidR="00F74E05" w:rsidRDefault="00F74E05">
                            <w:pPr>
                              <w:spacing w:line="180" w:lineRule="auto"/>
                              <w:jc w:val="center"/>
                              <w:textDirection w:val="btLr"/>
                            </w:pPr>
                          </w:p>
                          <w:p w14:paraId="0EDB348E" w14:textId="77777777" w:rsidR="00F74E05" w:rsidRPr="00615628" w:rsidRDefault="00F74E05">
                            <w:pPr>
                              <w:textDirection w:val="btLr"/>
                              <w:rPr>
                                <w:lang w:val="fr-FR"/>
                              </w:rPr>
                            </w:pPr>
                          </w:p>
                          <w:p w14:paraId="00860A0D" w14:textId="7999731F" w:rsidR="008F6984" w:rsidRPr="008F6984" w:rsidRDefault="00864B7C" w:rsidP="008F6984">
                            <w:pPr>
                              <w:widowControl w:val="0"/>
                              <w:rPr>
                                <w:b/>
                                <w:bCs/>
                                <w:color w:val="1A616F"/>
                                <w:sz w:val="48"/>
                                <w:szCs w:val="48"/>
                                <w:lang w:val="fr-FR"/>
                              </w:rPr>
                            </w:pPr>
                            <w:r w:rsidRPr="00615628">
                              <w:rPr>
                                <w:color w:val="000000"/>
                                <w:lang w:val="fr-FR"/>
                              </w:rPr>
                              <w:t> </w:t>
                            </w:r>
                            <w:r w:rsidR="008F6984" w:rsidRPr="008F6984">
                              <w:rPr>
                                <w:b/>
                                <w:bCs/>
                                <w:color w:val="1A616F"/>
                                <w:sz w:val="48"/>
                                <w:szCs w:val="48"/>
                                <w:lang w:val="fr-FR"/>
                              </w:rPr>
                              <w:t xml:space="preserve"> </w:t>
                            </w:r>
                          </w:p>
                          <w:p w14:paraId="0A7BF52B" w14:textId="79248BF3" w:rsidR="00F74E05" w:rsidRPr="00615628" w:rsidRDefault="00F74E05">
                            <w:pPr>
                              <w:textDirection w:val="btLr"/>
                              <w:rPr>
                                <w:lang w:val="fr-FR"/>
                              </w:rPr>
                            </w:pPr>
                          </w:p>
                          <w:p w14:paraId="50793455" w14:textId="1C269FDA" w:rsidR="00F74E05" w:rsidRDefault="00864B7C">
                            <w:pPr>
                              <w:spacing w:line="273" w:lineRule="auto"/>
                              <w:ind w:left="437" w:firstLine="437"/>
                              <w:textDirection w:val="btLr"/>
                            </w:pPr>
                            <w:r>
                              <w:rPr>
                                <w:b/>
                                <w:color w:val="000000"/>
                                <w:sz w:val="32"/>
                              </w:rPr>
                              <w:t>SECTION</w:t>
                            </w:r>
                            <w:r w:rsidR="00CE4DF7">
                              <w:rPr>
                                <w:b/>
                                <w:color w:val="000000"/>
                                <w:sz w:val="32"/>
                              </w:rPr>
                              <w:t> </w:t>
                            </w:r>
                            <w:r>
                              <w:rPr>
                                <w:b/>
                                <w:color w:val="000000"/>
                                <w:sz w:val="32"/>
                              </w:rPr>
                              <w:t>3</w:t>
                            </w:r>
                            <w:r w:rsidR="00CE4DF7">
                              <w:rPr>
                                <w:b/>
                                <w:color w:val="000000"/>
                                <w:sz w:val="32"/>
                              </w:rPr>
                              <w:t> </w:t>
                            </w:r>
                            <w:r>
                              <w:rPr>
                                <w:b/>
                                <w:color w:val="000000"/>
                                <w:sz w:val="32"/>
                              </w:rPr>
                              <w:t>: Conseils techniques pour l</w:t>
                            </w:r>
                            <w:r w:rsidR="00CE4DF7">
                              <w:rPr>
                                <w:b/>
                                <w:color w:val="000000"/>
                                <w:sz w:val="32"/>
                              </w:rPr>
                              <w:t>’</w:t>
                            </w:r>
                            <w:r>
                              <w:rPr>
                                <w:b/>
                                <w:color w:val="000000"/>
                                <w:sz w:val="32"/>
                              </w:rPr>
                              <w:t>enregistrement et la transcription audio/vidéo</w:t>
                            </w:r>
                          </w:p>
                          <w:p w14:paraId="54D9862E" w14:textId="7A3E7E1F" w:rsidR="00F74E05" w:rsidRDefault="00864B7C">
                            <w:pPr>
                              <w:spacing w:line="273" w:lineRule="auto"/>
                              <w:ind w:left="437" w:firstLine="437"/>
                              <w:textDirection w:val="btLr"/>
                            </w:pPr>
                            <w:r>
                              <w:rPr>
                                <w:b/>
                                <w:color w:val="000000"/>
                                <w:sz w:val="32"/>
                              </w:rPr>
                              <w:tab/>
                            </w:r>
                            <w:r>
                              <w:rPr>
                                <w:b/>
                                <w:color w:val="000000"/>
                                <w:sz w:val="32"/>
                              </w:rPr>
                              <w:tab/>
                              <w:t>Partie</w:t>
                            </w:r>
                            <w:r w:rsidR="00CE4DF7">
                              <w:rPr>
                                <w:b/>
                                <w:color w:val="000000"/>
                                <w:sz w:val="32"/>
                              </w:rPr>
                              <w:t> </w:t>
                            </w:r>
                            <w:r>
                              <w:rPr>
                                <w:b/>
                                <w:color w:val="000000"/>
                                <w:sz w:val="32"/>
                              </w:rPr>
                              <w:t>1</w:t>
                            </w:r>
                            <w:r w:rsidR="00CE4DF7">
                              <w:rPr>
                                <w:b/>
                                <w:color w:val="000000"/>
                                <w:sz w:val="32"/>
                              </w:rPr>
                              <w:t> </w:t>
                            </w:r>
                            <w:r>
                              <w:rPr>
                                <w:b/>
                                <w:color w:val="000000"/>
                                <w:sz w:val="32"/>
                              </w:rPr>
                              <w:t>: L</w:t>
                            </w:r>
                            <w:r w:rsidR="00CE4DF7">
                              <w:rPr>
                                <w:b/>
                                <w:color w:val="000000"/>
                                <w:sz w:val="32"/>
                              </w:rPr>
                              <w:t>’</w:t>
                            </w:r>
                            <w:r>
                              <w:rPr>
                                <w:b/>
                                <w:color w:val="000000"/>
                                <w:sz w:val="32"/>
                              </w:rPr>
                              <w:t xml:space="preserve">enregistrement dans votre </w:t>
                            </w:r>
                            <w:r w:rsidR="00E63244">
                              <w:rPr>
                                <w:b/>
                                <w:color w:val="000000"/>
                                <w:sz w:val="32"/>
                              </w:rPr>
                              <w:t>contexte</w:t>
                            </w:r>
                          </w:p>
                          <w:p w14:paraId="37FD82BB" w14:textId="3ACBEA62" w:rsidR="00F74E05" w:rsidRDefault="00864B7C">
                            <w:pPr>
                              <w:spacing w:line="273" w:lineRule="auto"/>
                              <w:ind w:left="437" w:firstLine="437"/>
                              <w:textDirection w:val="btLr"/>
                            </w:pPr>
                            <w:r>
                              <w:rPr>
                                <w:b/>
                                <w:color w:val="000000"/>
                                <w:sz w:val="32"/>
                              </w:rPr>
                              <w:tab/>
                            </w:r>
                            <w:r>
                              <w:rPr>
                                <w:b/>
                                <w:color w:val="000000"/>
                                <w:sz w:val="32"/>
                              </w:rPr>
                              <w:tab/>
                              <w:t>Partie</w:t>
                            </w:r>
                            <w:r w:rsidR="00CE4DF7">
                              <w:rPr>
                                <w:b/>
                                <w:color w:val="000000"/>
                                <w:sz w:val="32"/>
                              </w:rPr>
                              <w:t> </w:t>
                            </w:r>
                            <w:r>
                              <w:rPr>
                                <w:b/>
                                <w:color w:val="000000"/>
                                <w:sz w:val="32"/>
                              </w:rPr>
                              <w:t>2</w:t>
                            </w:r>
                            <w:r w:rsidR="00CE4DF7">
                              <w:rPr>
                                <w:b/>
                                <w:color w:val="000000"/>
                                <w:sz w:val="32"/>
                              </w:rPr>
                              <w:t> </w:t>
                            </w:r>
                            <w:r>
                              <w:rPr>
                                <w:b/>
                                <w:color w:val="000000"/>
                                <w:sz w:val="32"/>
                              </w:rPr>
                              <w:t xml:space="preserve">: </w:t>
                            </w:r>
                            <w:r w:rsidR="00E63244">
                              <w:rPr>
                                <w:b/>
                                <w:color w:val="000000"/>
                                <w:sz w:val="32"/>
                              </w:rPr>
                              <w:t>La t</w:t>
                            </w:r>
                            <w:r>
                              <w:rPr>
                                <w:b/>
                                <w:color w:val="000000"/>
                                <w:sz w:val="32"/>
                              </w:rPr>
                              <w:t>ranscription</w:t>
                            </w:r>
                          </w:p>
                          <w:p w14:paraId="138D089E" w14:textId="2793C7AA" w:rsidR="00F74E05" w:rsidRDefault="00864B7C" w:rsidP="002A2B87">
                            <w:pPr>
                              <w:spacing w:after="0" w:line="274" w:lineRule="auto"/>
                              <w:ind w:left="720" w:firstLine="720"/>
                              <w:textDirection w:val="btLr"/>
                            </w:pPr>
                            <w:r>
                              <w:rPr>
                                <w:b/>
                                <w:color w:val="000000"/>
                                <w:sz w:val="32"/>
                              </w:rPr>
                              <w:tab/>
                              <w:t>Partie</w:t>
                            </w:r>
                            <w:r w:rsidR="00CE4DF7">
                              <w:rPr>
                                <w:b/>
                                <w:color w:val="000000"/>
                                <w:sz w:val="32"/>
                              </w:rPr>
                              <w:t> </w:t>
                            </w:r>
                            <w:r>
                              <w:rPr>
                                <w:b/>
                                <w:color w:val="000000"/>
                                <w:sz w:val="32"/>
                              </w:rPr>
                              <w:t>3</w:t>
                            </w:r>
                            <w:r w:rsidR="00CE4DF7">
                              <w:rPr>
                                <w:b/>
                                <w:color w:val="000000"/>
                                <w:sz w:val="32"/>
                              </w:rPr>
                              <w:t> </w:t>
                            </w:r>
                            <w:r>
                              <w:rPr>
                                <w:b/>
                                <w:color w:val="000000"/>
                                <w:sz w:val="32"/>
                              </w:rPr>
                              <w:t xml:space="preserve">: </w:t>
                            </w:r>
                            <w:r w:rsidR="00E63244">
                              <w:rPr>
                                <w:b/>
                                <w:color w:val="000000"/>
                                <w:sz w:val="32"/>
                              </w:rPr>
                              <w:t>L’u</w:t>
                            </w:r>
                            <w:r>
                              <w:rPr>
                                <w:b/>
                                <w:color w:val="000000"/>
                                <w:sz w:val="32"/>
                              </w:rPr>
                              <w:t xml:space="preserve">tilisation du </w:t>
                            </w:r>
                            <w:r w:rsidRPr="00615628">
                              <w:rPr>
                                <w:b/>
                                <w:i/>
                                <w:iCs/>
                                <w:color w:val="000000"/>
                                <w:sz w:val="32"/>
                              </w:rPr>
                              <w:t>Smart Recorder</w:t>
                            </w:r>
                            <w:r>
                              <w:rPr>
                                <w:b/>
                                <w:color w:val="000000"/>
                                <w:sz w:val="32"/>
                              </w:rPr>
                              <w:t xml:space="preserve"> sur le </w:t>
                            </w:r>
                            <w:proofErr w:type="spellStart"/>
                            <w:r w:rsidRPr="00615628">
                              <w:rPr>
                                <w:b/>
                                <w:i/>
                                <w:iCs/>
                                <w:color w:val="000000"/>
                                <w:sz w:val="32"/>
                              </w:rPr>
                              <w:t>Smartboard</w:t>
                            </w:r>
                            <w:proofErr w:type="spellEnd"/>
                            <w:r w:rsidRPr="00615628">
                              <w:rPr>
                                <w:b/>
                                <w:i/>
                                <w:iCs/>
                                <w:color w:val="000000"/>
                                <w:sz w:val="32"/>
                              </w:rPr>
                              <w:t xml:space="preserve"> </w:t>
                            </w:r>
                          </w:p>
                          <w:p w14:paraId="24905038" w14:textId="77777777" w:rsidR="00F74E05" w:rsidRPr="002A2B87" w:rsidRDefault="00864B7C" w:rsidP="002A2B87">
                            <w:pPr>
                              <w:spacing w:after="0" w:line="274" w:lineRule="auto"/>
                              <w:ind w:left="720" w:firstLine="720"/>
                              <w:textDirection w:val="btLr"/>
                              <w:rPr>
                                <w:sz w:val="15"/>
                                <w:szCs w:val="15"/>
                              </w:rPr>
                            </w:pPr>
                            <w:r>
                              <w:rPr>
                                <w:color w:val="000000"/>
                                <w:sz w:val="32"/>
                              </w:rPr>
                              <w:t> </w:t>
                            </w:r>
                          </w:p>
                          <w:p w14:paraId="0F415470" w14:textId="77777777" w:rsidR="002A2B87" w:rsidRDefault="00864B7C" w:rsidP="002A2B87">
                            <w:pPr>
                              <w:snapToGrid w:val="0"/>
                              <w:spacing w:after="160" w:line="274" w:lineRule="auto"/>
                              <w:ind w:left="437" w:firstLine="437"/>
                              <w:textDirection w:val="btLr"/>
                            </w:pPr>
                            <w:r>
                              <w:rPr>
                                <w:b/>
                                <w:color w:val="000000"/>
                                <w:sz w:val="32"/>
                              </w:rPr>
                              <w:t>SECTION</w:t>
                            </w:r>
                            <w:r w:rsidR="00CE4DF7">
                              <w:rPr>
                                <w:b/>
                                <w:color w:val="000000"/>
                                <w:sz w:val="32"/>
                              </w:rPr>
                              <w:t> </w:t>
                            </w:r>
                            <w:r>
                              <w:rPr>
                                <w:b/>
                                <w:color w:val="000000"/>
                                <w:sz w:val="32"/>
                              </w:rPr>
                              <w:t>4</w:t>
                            </w:r>
                            <w:r w:rsidR="00CE4DF7">
                              <w:rPr>
                                <w:b/>
                                <w:color w:val="000000"/>
                                <w:sz w:val="32"/>
                              </w:rPr>
                              <w:t> </w:t>
                            </w:r>
                            <w:r>
                              <w:rPr>
                                <w:b/>
                                <w:color w:val="000000"/>
                                <w:sz w:val="32"/>
                              </w:rPr>
                              <w:t>: Études de cas</w:t>
                            </w:r>
                            <w:r w:rsidR="00E63244">
                              <w:rPr>
                                <w:b/>
                                <w:color w:val="000000"/>
                                <w:sz w:val="32"/>
                              </w:rPr>
                              <w:t>.</w:t>
                            </w:r>
                            <w:r>
                              <w:rPr>
                                <w:b/>
                                <w:color w:val="000000"/>
                                <w:sz w:val="32"/>
                              </w:rPr>
                              <w:t xml:space="preserve"> </w:t>
                            </w:r>
                            <w:r w:rsidR="00E63244">
                              <w:rPr>
                                <w:bCs/>
                                <w:color w:val="000000"/>
                                <w:sz w:val="32"/>
                              </w:rPr>
                              <w:t>Des exemples p</w:t>
                            </w:r>
                            <w:r w:rsidRPr="00E63244">
                              <w:rPr>
                                <w:bCs/>
                                <w:color w:val="000000"/>
                                <w:sz w:val="32"/>
                              </w:rPr>
                              <w:t>our illustrer le codage et l</w:t>
                            </w:r>
                            <w:r w:rsidR="00CE4DF7">
                              <w:rPr>
                                <w:bCs/>
                                <w:color w:val="000000"/>
                                <w:sz w:val="32"/>
                              </w:rPr>
                              <w:t>’</w:t>
                            </w:r>
                            <w:r w:rsidRPr="00E63244">
                              <w:rPr>
                                <w:bCs/>
                                <w:color w:val="000000"/>
                                <w:sz w:val="32"/>
                              </w:rPr>
                              <w:t>interprétation du dialogue par les enseignants dans différents contextes</w:t>
                            </w:r>
                            <w:r w:rsidR="00E63244">
                              <w:rPr>
                                <w:bCs/>
                                <w:color w:val="000000"/>
                                <w:sz w:val="32"/>
                              </w:rPr>
                              <w:t>,</w:t>
                            </w:r>
                            <w:r w:rsidRPr="00E63244">
                              <w:rPr>
                                <w:bCs/>
                                <w:color w:val="000000"/>
                                <w:sz w:val="32"/>
                              </w:rPr>
                              <w:t xml:space="preserve"> inclu</w:t>
                            </w:r>
                            <w:r w:rsidR="00E63244">
                              <w:rPr>
                                <w:bCs/>
                                <w:color w:val="000000"/>
                                <w:sz w:val="32"/>
                              </w:rPr>
                              <w:t>an</w:t>
                            </w:r>
                            <w:r w:rsidRPr="00E63244">
                              <w:rPr>
                                <w:bCs/>
                                <w:color w:val="000000"/>
                                <w:sz w:val="32"/>
                              </w:rPr>
                              <w:t>t les conclusions des enseignants et les prochaines étapes.</w:t>
                            </w:r>
                          </w:p>
                          <w:p w14:paraId="19C45BD9" w14:textId="47D18250" w:rsidR="00F74E05" w:rsidRDefault="00864B7C" w:rsidP="002A2B87">
                            <w:pPr>
                              <w:spacing w:line="273" w:lineRule="auto"/>
                              <w:ind w:left="437" w:firstLine="437"/>
                              <w:textDirection w:val="btLr"/>
                              <w:rPr>
                                <w:bCs/>
                                <w:color w:val="000000"/>
                                <w:sz w:val="32"/>
                              </w:rPr>
                            </w:pPr>
                            <w:r>
                              <w:rPr>
                                <w:b/>
                                <w:color w:val="000000"/>
                                <w:sz w:val="32"/>
                              </w:rPr>
                              <w:t>SECTION</w:t>
                            </w:r>
                            <w:r w:rsidR="00CE4DF7">
                              <w:rPr>
                                <w:b/>
                                <w:color w:val="000000"/>
                                <w:sz w:val="32"/>
                              </w:rPr>
                              <w:t> </w:t>
                            </w:r>
                            <w:r>
                              <w:rPr>
                                <w:b/>
                                <w:color w:val="000000"/>
                                <w:sz w:val="32"/>
                              </w:rPr>
                              <w:t>5</w:t>
                            </w:r>
                            <w:r w:rsidR="00CE4DF7">
                              <w:rPr>
                                <w:b/>
                                <w:color w:val="000000"/>
                                <w:sz w:val="32"/>
                              </w:rPr>
                              <w:t> </w:t>
                            </w:r>
                            <w:r>
                              <w:rPr>
                                <w:b/>
                                <w:color w:val="000000"/>
                                <w:sz w:val="32"/>
                              </w:rPr>
                              <w:t xml:space="preserve">: Ressources et activités. </w:t>
                            </w:r>
                            <w:r w:rsidRPr="00E63244">
                              <w:rPr>
                                <w:bCs/>
                                <w:color w:val="000000"/>
                                <w:sz w:val="32"/>
                              </w:rPr>
                              <w:t>Des idées pour mettre en œuvre le dialogue dans votre classe, des références à d</w:t>
                            </w:r>
                            <w:r w:rsidR="00CE4DF7">
                              <w:rPr>
                                <w:bCs/>
                                <w:color w:val="000000"/>
                                <w:sz w:val="32"/>
                              </w:rPr>
                              <w:t>’</w:t>
                            </w:r>
                            <w:r w:rsidRPr="00E63244">
                              <w:rPr>
                                <w:bCs/>
                                <w:color w:val="000000"/>
                                <w:sz w:val="32"/>
                              </w:rPr>
                              <w:t>autres recherches sur le dialogue et des liens vers des ressources connexes.</w:t>
                            </w:r>
                          </w:p>
                          <w:p w14:paraId="32E22F0A" w14:textId="583B33D3" w:rsidR="002A2B87" w:rsidRPr="002A2B87" w:rsidRDefault="002A2B87" w:rsidP="002A2B87">
                            <w:pPr>
                              <w:spacing w:line="273" w:lineRule="auto"/>
                              <w:ind w:left="8080" w:firstLine="437"/>
                              <w:textDirection w:val="btLr"/>
                            </w:pPr>
                            <w:r>
                              <w:rPr>
                                <w:noProof/>
                              </w:rPr>
                              <w:drawing>
                                <wp:inline distT="0" distB="0" distL="0" distR="0" wp14:anchorId="723FFA52" wp14:editId="1B72FF5F">
                                  <wp:extent cx="2768600" cy="939800"/>
                                  <wp:effectExtent l="0" t="0" r="0" b="0"/>
                                  <wp:docPr id="2025354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354359" name=""/>
                                          <pic:cNvPicPr/>
                                        </pic:nvPicPr>
                                        <pic:blipFill>
                                          <a:blip r:embed="rId8"/>
                                          <a:stretch>
                                            <a:fillRect/>
                                          </a:stretch>
                                        </pic:blipFill>
                                        <pic:spPr>
                                          <a:xfrm>
                                            <a:off x="0" y="0"/>
                                            <a:ext cx="2768600" cy="939800"/>
                                          </a:xfrm>
                                          <a:prstGeom prst="rect">
                                            <a:avLst/>
                                          </a:prstGeom>
                                        </pic:spPr>
                                      </pic:pic>
                                    </a:graphicData>
                                  </a:graphic>
                                </wp:inline>
                              </w:drawing>
                            </w:r>
                          </w:p>
                          <w:p w14:paraId="15EA2D77" w14:textId="28BD4530" w:rsidR="008F6984" w:rsidRDefault="008F6984" w:rsidP="008F6984">
                            <w:pPr>
                              <w:spacing w:after="100" w:line="273" w:lineRule="auto"/>
                              <w:ind w:left="13892" w:hanging="4513"/>
                              <w:textDirection w:val="btLr"/>
                            </w:pPr>
                          </w:p>
                          <w:p w14:paraId="1D045FBD" w14:textId="77777777" w:rsidR="00F74E05" w:rsidRDefault="00F74E05">
                            <w:pPr>
                              <w:spacing w:after="100" w:line="273" w:lineRule="auto"/>
                              <w:textDirection w:val="btLr"/>
                            </w:pPr>
                          </w:p>
                        </w:txbxContent>
                      </wps:txbx>
                      <wps:bodyPr spcFirstLastPara="1" wrap="square" lIns="36575" tIns="36575" rIns="36575" bIns="36575" anchor="t" anchorCtr="0">
                        <a:noAutofit/>
                      </wps:bodyPr>
                    </wps:wsp>
                  </a:graphicData>
                </a:graphic>
                <wp14:sizeRelH relativeFrom="margin">
                  <wp14:pctWidth>0</wp14:pctWidth>
                </wp14:sizeRelH>
                <wp14:sizeRelV relativeFrom="margin">
                  <wp14:pctHeight>0</wp14:pctHeight>
                </wp14:sizeRelV>
              </wp:anchor>
            </w:drawing>
          </mc:Choice>
          <mc:Fallback>
            <w:pict>
              <v:rect w14:anchorId="7C2455A1" id="Rectangle 17" o:spid="_x0000_s1026" style="position:absolute;left:0;text-align:left;margin-left:-9.95pt;margin-top:114.3pt;width:784.35pt;height:372.9pt;z-index:251659775;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" filled="f" stroked="f">
                <v:textbox inset="1.016mm,1.016mm,1.016mm,1.016mm">
                  <w:txbxContent>
                    <w:p w14:paraId="14CB3716" w14:textId="77777777" w:rsidR="00F74E05" w:rsidRDefault="00F74E05">
                      <w:pPr>
                        <w:spacing w:line="180" w:lineRule="auto"/>
                        <w:jc w:val="center"/>
                        <w:textDirection w:val="btLr"/>
                      </w:pPr>
                    </w:p>
                    <w:p w14:paraId="0EDB348E" w14:textId="77777777" w:rsidR="00F74E05" w:rsidRPr="00615628" w:rsidRDefault="00F74E05">
                      <w:pPr>
                        <w:textDirection w:val="btLr"/>
                        <w:rPr>
                          <w:lang w:val="fr-FR"/>
                        </w:rPr>
                      </w:pPr>
                    </w:p>
                    <w:p w14:paraId="00860A0D" w14:textId="7999731F" w:rsidR="008F6984" w:rsidRPr="008F6984" w:rsidRDefault="00864B7C" w:rsidP="008F6984">
                      <w:pPr>
                        <w:widowControl w:val="0"/>
                        <w:rPr>
                          <w:b/>
                          <w:bCs/>
                          <w:color w:val="1A616F"/>
                          <w:sz w:val="48"/>
                          <w:szCs w:val="48"/>
                          <w:lang w:val="fr-FR"/>
                        </w:rPr>
                      </w:pPr>
                      <w:r w:rsidRPr="00615628">
                        <w:rPr>
                          <w:color w:val="000000"/>
                          <w:lang w:val="fr-FR"/>
                        </w:rPr>
                        <w:t> </w:t>
                      </w:r>
                      <w:r w:rsidR="008F6984" w:rsidRPr="008F6984">
                        <w:rPr>
                          <w:b/>
                          <w:bCs/>
                          <w:color w:val="1A616F"/>
                          <w:sz w:val="48"/>
                          <w:szCs w:val="48"/>
                          <w:lang w:val="fr-FR"/>
                        </w:rPr>
                        <w:t xml:space="preserve"> </w:t>
                      </w:r>
                    </w:p>
                    <w:p w14:paraId="0A7BF52B" w14:textId="79248BF3" w:rsidR="00F74E05" w:rsidRPr="00615628" w:rsidRDefault="00F74E05">
                      <w:pPr>
                        <w:textDirection w:val="btLr"/>
                        <w:rPr>
                          <w:lang w:val="fr-FR"/>
                        </w:rPr>
                      </w:pPr>
                    </w:p>
                    <w:p w14:paraId="50793455" w14:textId="1C269FDA" w:rsidR="00F74E05" w:rsidRDefault="00864B7C">
                      <w:pPr>
                        <w:spacing w:line="273" w:lineRule="auto"/>
                        <w:ind w:left="437" w:firstLine="437"/>
                        <w:textDirection w:val="btLr"/>
                      </w:pPr>
                      <w:r>
                        <w:rPr>
                          <w:b/>
                          <w:color w:val="000000"/>
                          <w:sz w:val="32"/>
                        </w:rPr>
                        <w:t>SECTION</w:t>
                      </w:r>
                      <w:r w:rsidR="00CE4DF7">
                        <w:rPr>
                          <w:b/>
                          <w:color w:val="000000"/>
                          <w:sz w:val="32"/>
                        </w:rPr>
                        <w:t> </w:t>
                      </w:r>
                      <w:r>
                        <w:rPr>
                          <w:b/>
                          <w:color w:val="000000"/>
                          <w:sz w:val="32"/>
                        </w:rPr>
                        <w:t>3</w:t>
                      </w:r>
                      <w:r w:rsidR="00CE4DF7">
                        <w:rPr>
                          <w:b/>
                          <w:color w:val="000000"/>
                          <w:sz w:val="32"/>
                        </w:rPr>
                        <w:t> </w:t>
                      </w:r>
                      <w:r>
                        <w:rPr>
                          <w:b/>
                          <w:color w:val="000000"/>
                          <w:sz w:val="32"/>
                        </w:rPr>
                        <w:t>: Conseils techniques pour l</w:t>
                      </w:r>
                      <w:r w:rsidR="00CE4DF7">
                        <w:rPr>
                          <w:b/>
                          <w:color w:val="000000"/>
                          <w:sz w:val="32"/>
                        </w:rPr>
                        <w:t>’</w:t>
                      </w:r>
                      <w:r>
                        <w:rPr>
                          <w:b/>
                          <w:color w:val="000000"/>
                          <w:sz w:val="32"/>
                        </w:rPr>
                        <w:t>enregistrement et la transcription audio/vidéo</w:t>
                      </w:r>
                    </w:p>
                    <w:p w14:paraId="54D9862E" w14:textId="7A3E7E1F" w:rsidR="00F74E05" w:rsidRDefault="00864B7C">
                      <w:pPr>
                        <w:spacing w:line="273" w:lineRule="auto"/>
                        <w:ind w:left="437" w:firstLine="437"/>
                        <w:textDirection w:val="btLr"/>
                      </w:pPr>
                      <w:r>
                        <w:rPr>
                          <w:b/>
                          <w:color w:val="000000"/>
                          <w:sz w:val="32"/>
                        </w:rPr>
                        <w:tab/>
                      </w:r>
                      <w:r>
                        <w:rPr>
                          <w:b/>
                          <w:color w:val="000000"/>
                          <w:sz w:val="32"/>
                        </w:rPr>
                        <w:tab/>
                        <w:t>Partie</w:t>
                      </w:r>
                      <w:r w:rsidR="00CE4DF7">
                        <w:rPr>
                          <w:b/>
                          <w:color w:val="000000"/>
                          <w:sz w:val="32"/>
                        </w:rPr>
                        <w:t> </w:t>
                      </w:r>
                      <w:r>
                        <w:rPr>
                          <w:b/>
                          <w:color w:val="000000"/>
                          <w:sz w:val="32"/>
                        </w:rPr>
                        <w:t>1</w:t>
                      </w:r>
                      <w:r w:rsidR="00CE4DF7">
                        <w:rPr>
                          <w:b/>
                          <w:color w:val="000000"/>
                          <w:sz w:val="32"/>
                        </w:rPr>
                        <w:t> </w:t>
                      </w:r>
                      <w:r>
                        <w:rPr>
                          <w:b/>
                          <w:color w:val="000000"/>
                          <w:sz w:val="32"/>
                        </w:rPr>
                        <w:t>: L</w:t>
                      </w:r>
                      <w:r w:rsidR="00CE4DF7">
                        <w:rPr>
                          <w:b/>
                          <w:color w:val="000000"/>
                          <w:sz w:val="32"/>
                        </w:rPr>
                        <w:t>’</w:t>
                      </w:r>
                      <w:r>
                        <w:rPr>
                          <w:b/>
                          <w:color w:val="000000"/>
                          <w:sz w:val="32"/>
                        </w:rPr>
                        <w:t xml:space="preserve">enregistrement dans votre </w:t>
                      </w:r>
                      <w:r w:rsidR="00E63244">
                        <w:rPr>
                          <w:b/>
                          <w:color w:val="000000"/>
                          <w:sz w:val="32"/>
                        </w:rPr>
                        <w:t>contexte</w:t>
                      </w:r>
                    </w:p>
                    <w:p w14:paraId="37FD82BB" w14:textId="3ACBEA62" w:rsidR="00F74E05" w:rsidRDefault="00864B7C">
                      <w:pPr>
                        <w:spacing w:line="273" w:lineRule="auto"/>
                        <w:ind w:left="437" w:firstLine="437"/>
                        <w:textDirection w:val="btLr"/>
                      </w:pPr>
                      <w:r>
                        <w:rPr>
                          <w:b/>
                          <w:color w:val="000000"/>
                          <w:sz w:val="32"/>
                        </w:rPr>
                        <w:tab/>
                      </w:r>
                      <w:r>
                        <w:rPr>
                          <w:b/>
                          <w:color w:val="000000"/>
                          <w:sz w:val="32"/>
                        </w:rPr>
                        <w:tab/>
                        <w:t>Partie</w:t>
                      </w:r>
                      <w:r w:rsidR="00CE4DF7">
                        <w:rPr>
                          <w:b/>
                          <w:color w:val="000000"/>
                          <w:sz w:val="32"/>
                        </w:rPr>
                        <w:t> </w:t>
                      </w:r>
                      <w:r>
                        <w:rPr>
                          <w:b/>
                          <w:color w:val="000000"/>
                          <w:sz w:val="32"/>
                        </w:rPr>
                        <w:t>2</w:t>
                      </w:r>
                      <w:r w:rsidR="00CE4DF7">
                        <w:rPr>
                          <w:b/>
                          <w:color w:val="000000"/>
                          <w:sz w:val="32"/>
                        </w:rPr>
                        <w:t> </w:t>
                      </w:r>
                      <w:r>
                        <w:rPr>
                          <w:b/>
                          <w:color w:val="000000"/>
                          <w:sz w:val="32"/>
                        </w:rPr>
                        <w:t xml:space="preserve">: </w:t>
                      </w:r>
                      <w:r w:rsidR="00E63244">
                        <w:rPr>
                          <w:b/>
                          <w:color w:val="000000"/>
                          <w:sz w:val="32"/>
                        </w:rPr>
                        <w:t>La t</w:t>
                      </w:r>
                      <w:r>
                        <w:rPr>
                          <w:b/>
                          <w:color w:val="000000"/>
                          <w:sz w:val="32"/>
                        </w:rPr>
                        <w:t>ranscription</w:t>
                      </w:r>
                    </w:p>
                    <w:p w14:paraId="138D089E" w14:textId="2793C7AA" w:rsidR="00F74E05" w:rsidRDefault="00864B7C" w:rsidP="002A2B87">
                      <w:pPr>
                        <w:spacing w:after="0" w:line="274" w:lineRule="auto"/>
                        <w:ind w:left="720" w:firstLine="720"/>
                        <w:textDirection w:val="btLr"/>
                      </w:pPr>
                      <w:r>
                        <w:rPr>
                          <w:b/>
                          <w:color w:val="000000"/>
                          <w:sz w:val="32"/>
                        </w:rPr>
                        <w:tab/>
                        <w:t>Partie</w:t>
                      </w:r>
                      <w:r w:rsidR="00CE4DF7">
                        <w:rPr>
                          <w:b/>
                          <w:color w:val="000000"/>
                          <w:sz w:val="32"/>
                        </w:rPr>
                        <w:t> </w:t>
                      </w:r>
                      <w:r>
                        <w:rPr>
                          <w:b/>
                          <w:color w:val="000000"/>
                          <w:sz w:val="32"/>
                        </w:rPr>
                        <w:t>3</w:t>
                      </w:r>
                      <w:r w:rsidR="00CE4DF7">
                        <w:rPr>
                          <w:b/>
                          <w:color w:val="000000"/>
                          <w:sz w:val="32"/>
                        </w:rPr>
                        <w:t> </w:t>
                      </w:r>
                      <w:r>
                        <w:rPr>
                          <w:b/>
                          <w:color w:val="000000"/>
                          <w:sz w:val="32"/>
                        </w:rPr>
                        <w:t xml:space="preserve">: </w:t>
                      </w:r>
                      <w:r w:rsidR="00E63244">
                        <w:rPr>
                          <w:b/>
                          <w:color w:val="000000"/>
                          <w:sz w:val="32"/>
                        </w:rPr>
                        <w:t>L’u</w:t>
                      </w:r>
                      <w:r>
                        <w:rPr>
                          <w:b/>
                          <w:color w:val="000000"/>
                          <w:sz w:val="32"/>
                        </w:rPr>
                        <w:t xml:space="preserve">tilisation du </w:t>
                      </w:r>
                      <w:r w:rsidRPr="00615628">
                        <w:rPr>
                          <w:b/>
                          <w:i/>
                          <w:iCs/>
                          <w:color w:val="000000"/>
                          <w:sz w:val="32"/>
                        </w:rPr>
                        <w:t>Smart Recorder</w:t>
                      </w:r>
                      <w:r>
                        <w:rPr>
                          <w:b/>
                          <w:color w:val="000000"/>
                          <w:sz w:val="32"/>
                        </w:rPr>
                        <w:t xml:space="preserve"> sur le </w:t>
                      </w:r>
                      <w:proofErr w:type="spellStart"/>
                      <w:r w:rsidRPr="00615628">
                        <w:rPr>
                          <w:b/>
                          <w:i/>
                          <w:iCs/>
                          <w:color w:val="000000"/>
                          <w:sz w:val="32"/>
                        </w:rPr>
                        <w:t>Smartboard</w:t>
                      </w:r>
                      <w:proofErr w:type="spellEnd"/>
                      <w:r w:rsidRPr="00615628">
                        <w:rPr>
                          <w:b/>
                          <w:i/>
                          <w:iCs/>
                          <w:color w:val="000000"/>
                          <w:sz w:val="32"/>
                        </w:rPr>
                        <w:t xml:space="preserve"> </w:t>
                      </w:r>
                    </w:p>
                    <w:p w14:paraId="24905038" w14:textId="77777777" w:rsidR="00F74E05" w:rsidRPr="002A2B87" w:rsidRDefault="00864B7C" w:rsidP="002A2B87">
                      <w:pPr>
                        <w:spacing w:after="0" w:line="274" w:lineRule="auto"/>
                        <w:ind w:left="720" w:firstLine="720"/>
                        <w:textDirection w:val="btLr"/>
                        <w:rPr>
                          <w:sz w:val="15"/>
                          <w:szCs w:val="15"/>
                        </w:rPr>
                      </w:pPr>
                      <w:r>
                        <w:rPr>
                          <w:color w:val="000000"/>
                          <w:sz w:val="32"/>
                        </w:rPr>
                        <w:t> </w:t>
                      </w:r>
                    </w:p>
                    <w:p w14:paraId="0F415470" w14:textId="77777777" w:rsidR="002A2B87" w:rsidRDefault="00864B7C" w:rsidP="002A2B87">
                      <w:pPr>
                        <w:snapToGrid w:val="0"/>
                        <w:spacing w:after="160" w:line="274" w:lineRule="auto"/>
                        <w:ind w:left="437" w:firstLine="437"/>
                        <w:textDirection w:val="btLr"/>
                      </w:pPr>
                      <w:r>
                        <w:rPr>
                          <w:b/>
                          <w:color w:val="000000"/>
                          <w:sz w:val="32"/>
                        </w:rPr>
                        <w:t>SECTION</w:t>
                      </w:r>
                      <w:r w:rsidR="00CE4DF7">
                        <w:rPr>
                          <w:b/>
                          <w:color w:val="000000"/>
                          <w:sz w:val="32"/>
                        </w:rPr>
                        <w:t> </w:t>
                      </w:r>
                      <w:r>
                        <w:rPr>
                          <w:b/>
                          <w:color w:val="000000"/>
                          <w:sz w:val="32"/>
                        </w:rPr>
                        <w:t>4</w:t>
                      </w:r>
                      <w:r w:rsidR="00CE4DF7">
                        <w:rPr>
                          <w:b/>
                          <w:color w:val="000000"/>
                          <w:sz w:val="32"/>
                        </w:rPr>
                        <w:t> </w:t>
                      </w:r>
                      <w:r>
                        <w:rPr>
                          <w:b/>
                          <w:color w:val="000000"/>
                          <w:sz w:val="32"/>
                        </w:rPr>
                        <w:t>: Études de cas</w:t>
                      </w:r>
                      <w:r w:rsidR="00E63244">
                        <w:rPr>
                          <w:b/>
                          <w:color w:val="000000"/>
                          <w:sz w:val="32"/>
                        </w:rPr>
                        <w:t>.</w:t>
                      </w:r>
                      <w:r>
                        <w:rPr>
                          <w:b/>
                          <w:color w:val="000000"/>
                          <w:sz w:val="32"/>
                        </w:rPr>
                        <w:t xml:space="preserve"> </w:t>
                      </w:r>
                      <w:r w:rsidR="00E63244">
                        <w:rPr>
                          <w:bCs/>
                          <w:color w:val="000000"/>
                          <w:sz w:val="32"/>
                        </w:rPr>
                        <w:t>Des exemples p</w:t>
                      </w:r>
                      <w:r w:rsidRPr="00E63244">
                        <w:rPr>
                          <w:bCs/>
                          <w:color w:val="000000"/>
                          <w:sz w:val="32"/>
                        </w:rPr>
                        <w:t>our illustrer le codage et l</w:t>
                      </w:r>
                      <w:r w:rsidR="00CE4DF7">
                        <w:rPr>
                          <w:bCs/>
                          <w:color w:val="000000"/>
                          <w:sz w:val="32"/>
                        </w:rPr>
                        <w:t>’</w:t>
                      </w:r>
                      <w:r w:rsidRPr="00E63244">
                        <w:rPr>
                          <w:bCs/>
                          <w:color w:val="000000"/>
                          <w:sz w:val="32"/>
                        </w:rPr>
                        <w:t>interprétation du dialogue par les enseignants dans différents contextes</w:t>
                      </w:r>
                      <w:r w:rsidR="00E63244">
                        <w:rPr>
                          <w:bCs/>
                          <w:color w:val="000000"/>
                          <w:sz w:val="32"/>
                        </w:rPr>
                        <w:t>,</w:t>
                      </w:r>
                      <w:r w:rsidRPr="00E63244">
                        <w:rPr>
                          <w:bCs/>
                          <w:color w:val="000000"/>
                          <w:sz w:val="32"/>
                        </w:rPr>
                        <w:t xml:space="preserve"> inclu</w:t>
                      </w:r>
                      <w:r w:rsidR="00E63244">
                        <w:rPr>
                          <w:bCs/>
                          <w:color w:val="000000"/>
                          <w:sz w:val="32"/>
                        </w:rPr>
                        <w:t>an</w:t>
                      </w:r>
                      <w:r w:rsidRPr="00E63244">
                        <w:rPr>
                          <w:bCs/>
                          <w:color w:val="000000"/>
                          <w:sz w:val="32"/>
                        </w:rPr>
                        <w:t>t les conclusions des enseignants et les prochaines étapes.</w:t>
                      </w:r>
                    </w:p>
                    <w:p w14:paraId="19C45BD9" w14:textId="47D18250" w:rsidR="00F74E05" w:rsidRDefault="00864B7C" w:rsidP="002A2B87">
                      <w:pPr>
                        <w:spacing w:line="273" w:lineRule="auto"/>
                        <w:ind w:left="437" w:firstLine="437"/>
                        <w:textDirection w:val="btLr"/>
                        <w:rPr>
                          <w:bCs/>
                          <w:color w:val="000000"/>
                          <w:sz w:val="32"/>
                        </w:rPr>
                      </w:pPr>
                      <w:r>
                        <w:rPr>
                          <w:b/>
                          <w:color w:val="000000"/>
                          <w:sz w:val="32"/>
                        </w:rPr>
                        <w:t>SECTION</w:t>
                      </w:r>
                      <w:r w:rsidR="00CE4DF7">
                        <w:rPr>
                          <w:b/>
                          <w:color w:val="000000"/>
                          <w:sz w:val="32"/>
                        </w:rPr>
                        <w:t> </w:t>
                      </w:r>
                      <w:r>
                        <w:rPr>
                          <w:b/>
                          <w:color w:val="000000"/>
                          <w:sz w:val="32"/>
                        </w:rPr>
                        <w:t>5</w:t>
                      </w:r>
                      <w:r w:rsidR="00CE4DF7">
                        <w:rPr>
                          <w:b/>
                          <w:color w:val="000000"/>
                          <w:sz w:val="32"/>
                        </w:rPr>
                        <w:t> </w:t>
                      </w:r>
                      <w:r>
                        <w:rPr>
                          <w:b/>
                          <w:color w:val="000000"/>
                          <w:sz w:val="32"/>
                        </w:rPr>
                        <w:t xml:space="preserve">: Ressources et activités. </w:t>
                      </w:r>
                      <w:r w:rsidRPr="00E63244">
                        <w:rPr>
                          <w:bCs/>
                          <w:color w:val="000000"/>
                          <w:sz w:val="32"/>
                        </w:rPr>
                        <w:t>Des idées pour mettre en œuvre le dialogue dans votre classe, des références à d</w:t>
                      </w:r>
                      <w:r w:rsidR="00CE4DF7">
                        <w:rPr>
                          <w:bCs/>
                          <w:color w:val="000000"/>
                          <w:sz w:val="32"/>
                        </w:rPr>
                        <w:t>’</w:t>
                      </w:r>
                      <w:r w:rsidRPr="00E63244">
                        <w:rPr>
                          <w:bCs/>
                          <w:color w:val="000000"/>
                          <w:sz w:val="32"/>
                        </w:rPr>
                        <w:t>autres recherches sur le dialogue et des liens vers des ressources connexes.</w:t>
                      </w:r>
                    </w:p>
                    <w:p w14:paraId="32E22F0A" w14:textId="583B33D3" w:rsidR="002A2B87" w:rsidRPr="002A2B87" w:rsidRDefault="002A2B87" w:rsidP="002A2B87">
                      <w:pPr>
                        <w:spacing w:line="273" w:lineRule="auto"/>
                        <w:ind w:left="8080" w:firstLine="437"/>
                        <w:textDirection w:val="btLr"/>
                      </w:pPr>
                      <w:r>
                        <w:rPr>
                          <w:noProof/>
                        </w:rPr>
                        <w:drawing>
                          <wp:inline distT="0" distB="0" distL="0" distR="0" wp14:anchorId="723FFA52" wp14:editId="1B72FF5F">
                            <wp:extent cx="2768600" cy="939800"/>
                            <wp:effectExtent l="0" t="0" r="0" b="0"/>
                            <wp:docPr id="2025354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354359" name=""/>
                                    <pic:cNvPicPr/>
                                  </pic:nvPicPr>
                                  <pic:blipFill>
                                    <a:blip r:embed="rId8"/>
                                    <a:stretch>
                                      <a:fillRect/>
                                    </a:stretch>
                                  </pic:blipFill>
                                  <pic:spPr>
                                    <a:xfrm>
                                      <a:off x="0" y="0"/>
                                      <a:ext cx="2768600" cy="939800"/>
                                    </a:xfrm>
                                    <a:prstGeom prst="rect">
                                      <a:avLst/>
                                    </a:prstGeom>
                                  </pic:spPr>
                                </pic:pic>
                              </a:graphicData>
                            </a:graphic>
                          </wp:inline>
                        </w:drawing>
                      </w:r>
                    </w:p>
                    <w:p w14:paraId="15EA2D77" w14:textId="28BD4530" w:rsidR="008F6984" w:rsidRDefault="008F6984" w:rsidP="008F6984">
                      <w:pPr>
                        <w:spacing w:after="100" w:line="273" w:lineRule="auto"/>
                        <w:ind w:left="13892" w:hanging="4513"/>
                        <w:textDirection w:val="btLr"/>
                      </w:pPr>
                    </w:p>
                    <w:p w14:paraId="1D045FBD" w14:textId="77777777" w:rsidR="00F74E05" w:rsidRDefault="00F74E05">
                      <w:pPr>
                        <w:spacing w:after="100" w:line="273" w:lineRule="auto"/>
                        <w:textDirection w:val="btLr"/>
                      </w:pP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6A23CB69" wp14:editId="3A03B98D">
                <wp:simplePos x="0" y="0"/>
                <wp:positionH relativeFrom="column">
                  <wp:posOffset>359923</wp:posOffset>
                </wp:positionH>
                <wp:positionV relativeFrom="paragraph">
                  <wp:posOffset>437745</wp:posOffset>
                </wp:positionV>
                <wp:extent cx="7801583" cy="1857983"/>
                <wp:effectExtent l="0" t="0" r="9525" b="9525"/>
                <wp:wrapNone/>
                <wp:docPr id="1046186669" name="Text Box 31"/>
                <wp:cNvGraphicFramePr/>
                <a:graphic xmlns:a="http://schemas.openxmlformats.org/drawingml/2006/main">
                  <a:graphicData uri="http://schemas.microsoft.com/office/word/2010/wordprocessingShape">
                    <wps:wsp>
                      <wps:cNvSpPr txBox="1"/>
                      <wps:spPr>
                        <a:xfrm>
                          <a:off x="0" y="0"/>
                          <a:ext cx="7801583" cy="1857983"/>
                        </a:xfrm>
                        <a:prstGeom prst="rect">
                          <a:avLst/>
                        </a:prstGeom>
                        <a:solidFill>
                          <a:schemeClr val="lt1"/>
                        </a:solidFill>
                        <a:ln w="6350">
                          <a:solidFill>
                            <a:prstClr val="black"/>
                          </a:solidFill>
                        </a:ln>
                      </wps:spPr>
                      <wps:txbx>
                        <w:txbxContent>
                          <w:p w14:paraId="0EE25264" w14:textId="77777777" w:rsidR="008F6984" w:rsidRDefault="008F6984" w:rsidP="008F6984">
                            <w:pPr>
                              <w:widowControl w:val="0"/>
                              <w:spacing w:line="240" w:lineRule="auto"/>
                              <w:jc w:val="center"/>
                              <w:rPr>
                                <w:b/>
                                <w:bCs/>
                                <w:color w:val="1A616F"/>
                                <w:sz w:val="48"/>
                                <w:szCs w:val="48"/>
                                <w:lang w:val="fr-FR"/>
                              </w:rPr>
                            </w:pPr>
                            <w:r w:rsidRPr="008F6984">
                              <w:rPr>
                                <w:b/>
                                <w:bCs/>
                                <w:color w:val="1A616F"/>
                                <w:sz w:val="48"/>
                                <w:szCs w:val="48"/>
                                <w:lang w:val="fr-FR"/>
                              </w:rPr>
                              <w:t xml:space="preserve">La TROUSSE pour l’ANALYSE SYSTÉMATIQUE </w:t>
                            </w:r>
                            <w:proofErr w:type="gramStart"/>
                            <w:r w:rsidRPr="008F6984">
                              <w:rPr>
                                <w:b/>
                                <w:bCs/>
                                <w:color w:val="1A616F"/>
                                <w:sz w:val="48"/>
                                <w:szCs w:val="48"/>
                                <w:lang w:val="fr-FR"/>
                              </w:rPr>
                              <w:t>DU  DIALOGUE</w:t>
                            </w:r>
                            <w:proofErr w:type="gramEnd"/>
                            <w:r w:rsidRPr="008F6984">
                              <w:rPr>
                                <w:b/>
                                <w:bCs/>
                                <w:color w:val="1A616F"/>
                                <w:sz w:val="48"/>
                                <w:szCs w:val="48"/>
                                <w:lang w:val="fr-FR"/>
                              </w:rPr>
                              <w:t xml:space="preserve"> ÉDUCATIF (T-SEDA</w:t>
                            </w:r>
                            <w:proofErr w:type="gramStart"/>
                            <w:r w:rsidRPr="008F6984">
                              <w:rPr>
                                <w:b/>
                                <w:bCs/>
                                <w:color w:val="1A616F"/>
                                <w:sz w:val="48"/>
                                <w:szCs w:val="48"/>
                                <w:lang w:val="fr-FR"/>
                              </w:rPr>
                              <w:t>):</w:t>
                            </w:r>
                            <w:proofErr w:type="gramEnd"/>
                            <w:r w:rsidRPr="008F6984">
                              <w:rPr>
                                <w:b/>
                                <w:bCs/>
                                <w:color w:val="1A616F"/>
                                <w:sz w:val="48"/>
                                <w:szCs w:val="48"/>
                                <w:lang w:val="fr-FR"/>
                              </w:rPr>
                              <w:t xml:space="preserve"> Une ressource pour mener une investigation sur la pratique du dialogue éducatif en classe</w:t>
                            </w:r>
                          </w:p>
                          <w:p w14:paraId="1B7F8FFC" w14:textId="3EF68276" w:rsidR="008F6984" w:rsidRPr="008F6984" w:rsidRDefault="008F6984" w:rsidP="008F6984">
                            <w:pPr>
                              <w:widowControl w:val="0"/>
                              <w:jc w:val="center"/>
                              <w:rPr>
                                <w:b/>
                                <w:bCs/>
                                <w:color w:val="1A616F"/>
                                <w:sz w:val="48"/>
                                <w:szCs w:val="48"/>
                                <w:lang w:val="fr-FR"/>
                              </w:rPr>
                            </w:pPr>
                            <w:r w:rsidRPr="008F6984">
                              <w:rPr>
                                <w:b/>
                                <w:bCs/>
                                <w:color w:val="1A616F"/>
                                <w:sz w:val="52"/>
                                <w:szCs w:val="52"/>
                              </w:rPr>
                              <w:t>Ressources additionnelles v9</w:t>
                            </w:r>
                          </w:p>
                          <w:p w14:paraId="6B333323" w14:textId="77777777" w:rsidR="008F6984" w:rsidRDefault="008F69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23CB69" id="_x0000_t202" coordsize="21600,21600" o:spt="202" path="m,l,21600r21600,l21600,xe">
                <v:stroke joinstyle="miter"/>
                <v:path gradientshapeok="t" o:connecttype="rect"/>
              </v:shapetype>
              <v:shape id="Text Box 31" o:spid="_x0000_s1027" type="#_x0000_t202" style="position:absolute;left:0;text-align:left;margin-left:28.35pt;margin-top:34.45pt;width:614.3pt;height:146.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" fillcolor="white [3201]" strokeweight=".5pt">
                <v:textbox>
                  <w:txbxContent>
                    <w:p w14:paraId="0EE25264" w14:textId="77777777" w:rsidR="008F6984" w:rsidRDefault="008F6984" w:rsidP="008F6984">
                      <w:pPr>
                        <w:widowControl w:val="0"/>
                        <w:spacing w:line="240" w:lineRule="auto"/>
                        <w:jc w:val="center"/>
                        <w:rPr>
                          <w:b/>
                          <w:bCs/>
                          <w:color w:val="1A616F"/>
                          <w:sz w:val="48"/>
                          <w:szCs w:val="48"/>
                          <w:lang w:val="fr-FR"/>
                        </w:rPr>
                      </w:pPr>
                      <w:r w:rsidRPr="008F6984">
                        <w:rPr>
                          <w:b/>
                          <w:bCs/>
                          <w:color w:val="1A616F"/>
                          <w:sz w:val="48"/>
                          <w:szCs w:val="48"/>
                          <w:lang w:val="fr-FR"/>
                        </w:rPr>
                        <w:t xml:space="preserve">La TROUSSE pour l’ANALYSE SYSTÉMATIQUE </w:t>
                      </w:r>
                      <w:proofErr w:type="gramStart"/>
                      <w:r w:rsidRPr="008F6984">
                        <w:rPr>
                          <w:b/>
                          <w:bCs/>
                          <w:color w:val="1A616F"/>
                          <w:sz w:val="48"/>
                          <w:szCs w:val="48"/>
                          <w:lang w:val="fr-FR"/>
                        </w:rPr>
                        <w:t>DU  DIALOGUE</w:t>
                      </w:r>
                      <w:proofErr w:type="gramEnd"/>
                      <w:r w:rsidRPr="008F6984">
                        <w:rPr>
                          <w:b/>
                          <w:bCs/>
                          <w:color w:val="1A616F"/>
                          <w:sz w:val="48"/>
                          <w:szCs w:val="48"/>
                          <w:lang w:val="fr-FR"/>
                        </w:rPr>
                        <w:t xml:space="preserve"> ÉDUCATIF (T-SEDA</w:t>
                      </w:r>
                      <w:proofErr w:type="gramStart"/>
                      <w:r w:rsidRPr="008F6984">
                        <w:rPr>
                          <w:b/>
                          <w:bCs/>
                          <w:color w:val="1A616F"/>
                          <w:sz w:val="48"/>
                          <w:szCs w:val="48"/>
                          <w:lang w:val="fr-FR"/>
                        </w:rPr>
                        <w:t>):</w:t>
                      </w:r>
                      <w:proofErr w:type="gramEnd"/>
                      <w:r w:rsidRPr="008F6984">
                        <w:rPr>
                          <w:b/>
                          <w:bCs/>
                          <w:color w:val="1A616F"/>
                          <w:sz w:val="48"/>
                          <w:szCs w:val="48"/>
                          <w:lang w:val="fr-FR"/>
                        </w:rPr>
                        <w:t xml:space="preserve"> Une ressource pour mener une investigation sur la pratique du dialogue éducatif en classe</w:t>
                      </w:r>
                    </w:p>
                    <w:p w14:paraId="1B7F8FFC" w14:textId="3EF68276" w:rsidR="008F6984" w:rsidRPr="008F6984" w:rsidRDefault="008F6984" w:rsidP="008F6984">
                      <w:pPr>
                        <w:widowControl w:val="0"/>
                        <w:jc w:val="center"/>
                        <w:rPr>
                          <w:b/>
                          <w:bCs/>
                          <w:color w:val="1A616F"/>
                          <w:sz w:val="48"/>
                          <w:szCs w:val="48"/>
                          <w:lang w:val="fr-FR"/>
                        </w:rPr>
                      </w:pPr>
                      <w:r w:rsidRPr="008F6984">
                        <w:rPr>
                          <w:b/>
                          <w:bCs/>
                          <w:color w:val="1A616F"/>
                          <w:sz w:val="52"/>
                          <w:szCs w:val="52"/>
                        </w:rPr>
                        <w:t>Ressources additionnelles v9</w:t>
                      </w:r>
                    </w:p>
                    <w:p w14:paraId="6B333323" w14:textId="77777777" w:rsidR="008F6984" w:rsidRDefault="008F6984"/>
                  </w:txbxContent>
                </v:textbox>
              </v:shape>
            </w:pict>
          </mc:Fallback>
        </mc:AlternateContent>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Pr>
          <w:noProof/>
        </w:rPr>
        <w:drawing>
          <wp:inline distT="0" distB="0" distL="0" distR="0" wp14:anchorId="78942395" wp14:editId="1F8828FB">
            <wp:extent cx="1390015" cy="1390015"/>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0015" cy="1390015"/>
                    </a:xfrm>
                    <a:prstGeom prst="rect">
                      <a:avLst/>
                    </a:prstGeom>
                    <a:noFill/>
                    <a:ln>
                      <a:noFill/>
                    </a:ln>
                  </pic:spPr>
                </pic:pic>
              </a:graphicData>
            </a:graphic>
          </wp:inline>
        </w:drawing>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rsidR="00864B7C">
        <w:tab/>
      </w:r>
      <w:r>
        <w:tab/>
      </w:r>
      <w:r w:rsidR="00864B7C">
        <w:tab/>
      </w:r>
      <w:r>
        <w:rPr>
          <w:noProof/>
        </w:rPr>
        <w:drawing>
          <wp:inline distT="0" distB="0" distL="0" distR="0" wp14:anchorId="50346797" wp14:editId="0641B3B1">
            <wp:extent cx="928255" cy="332509"/>
            <wp:effectExtent l="0" t="0" r="5715" b="0"/>
            <wp:docPr id="38"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r w:rsidR="00864B7C">
        <w:tab/>
      </w:r>
    </w:p>
    <w:p w14:paraId="1D260BCD" w14:textId="7F8C3C4F" w:rsidR="00F74E05" w:rsidRDefault="00F74E05"/>
    <w:p w14:paraId="579F70B7" w14:textId="77777777" w:rsidR="00F74E05" w:rsidRDefault="00864B7C">
      <w:r>
        <w:rPr>
          <w:noProof/>
        </w:rPr>
        <w:lastRenderedPageBreak/>
        <mc:AlternateContent>
          <mc:Choice Requires="wps">
            <w:drawing>
              <wp:anchor distT="36576" distB="36576" distL="36576" distR="36576" simplePos="0" relativeHeight="251659264" behindDoc="0" locked="0" layoutInCell="1" hidden="0" allowOverlap="1" wp14:anchorId="32973F02" wp14:editId="6F5908E3">
                <wp:simplePos x="0" y="0"/>
                <wp:positionH relativeFrom="column">
                  <wp:posOffset>125476</wp:posOffset>
                </wp:positionH>
                <wp:positionV relativeFrom="paragraph">
                  <wp:posOffset>-52323</wp:posOffset>
                </wp:positionV>
                <wp:extent cx="9324975" cy="456733"/>
                <wp:effectExtent l="0" t="0" r="0" b="0"/>
                <wp:wrapNone/>
                <wp:docPr id="22" name="Rectangle 22"/>
                <wp:cNvGraphicFramePr/>
                <a:graphic xmlns:a="http://schemas.openxmlformats.org/drawingml/2006/main">
                  <a:graphicData uri="http://schemas.microsoft.com/office/word/2010/wordprocessingShape">
                    <wps:wsp>
                      <wps:cNvSpPr/>
                      <wps:spPr>
                        <a:xfrm>
                          <a:off x="688275" y="3573308"/>
                          <a:ext cx="9315450" cy="413385"/>
                        </a:xfrm>
                        <a:prstGeom prst="rect">
                          <a:avLst/>
                        </a:prstGeom>
                        <a:noFill/>
                        <a:ln>
                          <a:noFill/>
                        </a:ln>
                      </wps:spPr>
                      <wps:txbx>
                        <w:txbxContent>
                          <w:p w14:paraId="7371B541" w14:textId="1F31694D" w:rsidR="00F74E05" w:rsidRDefault="00864B7C">
                            <w:pPr>
                              <w:textDirection w:val="btLr"/>
                            </w:pPr>
                            <w:r>
                              <w:rPr>
                                <w:b/>
                                <w:color w:val="1A616F"/>
                                <w:sz w:val="36"/>
                              </w:rPr>
                              <w:t>SECTION</w:t>
                            </w:r>
                            <w:r w:rsidR="00CE4DF7">
                              <w:rPr>
                                <w:b/>
                                <w:color w:val="1A616F"/>
                                <w:sz w:val="36"/>
                              </w:rPr>
                              <w:t> </w:t>
                            </w:r>
                            <w:r>
                              <w:rPr>
                                <w:b/>
                                <w:color w:val="1A616F"/>
                                <w:sz w:val="36"/>
                              </w:rPr>
                              <w:t>3</w:t>
                            </w:r>
                            <w:r w:rsidR="00CE4DF7">
                              <w:rPr>
                                <w:b/>
                                <w:color w:val="1A616F"/>
                                <w:sz w:val="36"/>
                              </w:rPr>
                              <w:t> </w:t>
                            </w:r>
                            <w:r>
                              <w:rPr>
                                <w:b/>
                                <w:color w:val="1A616F"/>
                                <w:sz w:val="36"/>
                              </w:rPr>
                              <w:t>: Conseils techniques pour l</w:t>
                            </w:r>
                            <w:r w:rsidR="000662D5">
                              <w:rPr>
                                <w:b/>
                                <w:color w:val="1A616F"/>
                                <w:sz w:val="36"/>
                              </w:rPr>
                              <w:t>’</w:t>
                            </w:r>
                            <w:r>
                              <w:rPr>
                                <w:b/>
                                <w:color w:val="1A616F"/>
                                <w:sz w:val="36"/>
                              </w:rPr>
                              <w:t>enregistrement et la transcription</w:t>
                            </w:r>
                          </w:p>
                        </w:txbxContent>
                      </wps:txbx>
                      <wps:bodyPr spcFirstLastPara="1" wrap="square" lIns="36575" tIns="36575" rIns="36575" bIns="36575" anchor="t" anchorCtr="0">
                        <a:noAutofit/>
                      </wps:bodyPr>
                    </wps:wsp>
                  </a:graphicData>
                </a:graphic>
              </wp:anchor>
            </w:drawing>
          </mc:Choice>
          <mc:Fallback>
            <w:pict>
              <v:rect w14:anchorId="32973F02" id="Rectangle 22" o:spid="_x0000_s1028" style="position:absolute;margin-left:9.9pt;margin-top:-4.1pt;width:734.25pt;height:35.95pt;z-index:251659264;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" filled="f" stroked="f">
                <v:textbox inset="1.016mm,1.016mm,1.016mm,1.016mm">
                  <w:txbxContent>
                    <w:p w14:paraId="7371B541" w14:textId="1F31694D" w:rsidR="00F74E05" w:rsidRDefault="00864B7C">
                      <w:pPr>
                        <w:textDirection w:val="btLr"/>
                      </w:pPr>
                      <w:r>
                        <w:rPr>
                          <w:b/>
                          <w:color w:val="1A616F"/>
                          <w:sz w:val="36"/>
                        </w:rPr>
                        <w:t>SECTION</w:t>
                      </w:r>
                      <w:r w:rsidR="00CE4DF7">
                        <w:rPr>
                          <w:b/>
                          <w:color w:val="1A616F"/>
                          <w:sz w:val="36"/>
                        </w:rPr>
                        <w:t> </w:t>
                      </w:r>
                      <w:r>
                        <w:rPr>
                          <w:b/>
                          <w:color w:val="1A616F"/>
                          <w:sz w:val="36"/>
                        </w:rPr>
                        <w:t>3</w:t>
                      </w:r>
                      <w:r w:rsidR="00CE4DF7">
                        <w:rPr>
                          <w:b/>
                          <w:color w:val="1A616F"/>
                          <w:sz w:val="36"/>
                        </w:rPr>
                        <w:t> </w:t>
                      </w:r>
                      <w:r>
                        <w:rPr>
                          <w:b/>
                          <w:color w:val="1A616F"/>
                          <w:sz w:val="36"/>
                        </w:rPr>
                        <w:t>: Conseils techniques pour l</w:t>
                      </w:r>
                      <w:r w:rsidR="000662D5">
                        <w:rPr>
                          <w:b/>
                          <w:color w:val="1A616F"/>
                          <w:sz w:val="36"/>
                        </w:rPr>
                        <w:t>’</w:t>
                      </w:r>
                      <w:r>
                        <w:rPr>
                          <w:b/>
                          <w:color w:val="1A616F"/>
                          <w:sz w:val="36"/>
                        </w:rPr>
                        <w:t>enregistrement et la transcription</w:t>
                      </w:r>
                    </w:p>
                  </w:txbxContent>
                </v:textbox>
              </v:rect>
            </w:pict>
          </mc:Fallback>
        </mc:AlternateContent>
      </w:r>
    </w:p>
    <w:p w14:paraId="1AB413FE" w14:textId="14FAE1B8" w:rsidR="00F74E05" w:rsidRDefault="00E74F57">
      <w:r>
        <w:rPr>
          <w:noProof/>
        </w:rPr>
        <mc:AlternateContent>
          <mc:Choice Requires="wps">
            <w:drawing>
              <wp:anchor distT="36576" distB="36576" distL="36576" distR="36576" simplePos="0" relativeHeight="251661312" behindDoc="0" locked="0" layoutInCell="1" hidden="0" allowOverlap="1" wp14:anchorId="233AC17B" wp14:editId="1C80C272">
                <wp:simplePos x="0" y="0"/>
                <wp:positionH relativeFrom="column">
                  <wp:posOffset>-74428</wp:posOffset>
                </wp:positionH>
                <wp:positionV relativeFrom="paragraph">
                  <wp:posOffset>266109</wp:posOffset>
                </wp:positionV>
                <wp:extent cx="4726940" cy="5996763"/>
                <wp:effectExtent l="12700" t="12700" r="22860" b="23495"/>
                <wp:wrapNone/>
                <wp:docPr id="18" name="Rectangle 18"/>
                <wp:cNvGraphicFramePr/>
                <a:graphic xmlns:a="http://schemas.openxmlformats.org/drawingml/2006/main">
                  <a:graphicData uri="http://schemas.microsoft.com/office/word/2010/wordprocessingShape">
                    <wps:wsp>
                      <wps:cNvSpPr/>
                      <wps:spPr>
                        <a:xfrm>
                          <a:off x="0" y="0"/>
                          <a:ext cx="4726940" cy="5996763"/>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66BA1B82" w14:textId="084CDF4B" w:rsidR="00F74E05" w:rsidRPr="002C38F5" w:rsidRDefault="00864B7C">
                            <w:pPr>
                              <w:ind w:left="282"/>
                              <w:textDirection w:val="btLr"/>
                            </w:pPr>
                            <w:r w:rsidRPr="002C38F5">
                              <w:rPr>
                                <w:b/>
                                <w:color w:val="000000"/>
                                <w:sz w:val="28"/>
                              </w:rPr>
                              <w:t>1. L</w:t>
                            </w:r>
                            <w:r w:rsidR="000662D5">
                              <w:rPr>
                                <w:b/>
                                <w:color w:val="000000"/>
                                <w:sz w:val="28"/>
                              </w:rPr>
                              <w:t>’</w:t>
                            </w:r>
                            <w:r w:rsidRPr="002C38F5">
                              <w:rPr>
                                <w:b/>
                                <w:color w:val="000000"/>
                                <w:sz w:val="28"/>
                              </w:rPr>
                              <w:t xml:space="preserve">enregistrement dans votre </w:t>
                            </w:r>
                            <w:r w:rsidR="002C38F5" w:rsidRPr="002C38F5">
                              <w:rPr>
                                <w:b/>
                                <w:color w:val="000000"/>
                                <w:sz w:val="28"/>
                              </w:rPr>
                              <w:t>contexte</w:t>
                            </w:r>
                          </w:p>
                          <w:p w14:paraId="0CBE2CC3" w14:textId="789F7696" w:rsidR="00F74E05" w:rsidRPr="00437BE4" w:rsidRDefault="00864B7C">
                            <w:pPr>
                              <w:textDirection w:val="btLr"/>
                              <w:rPr>
                                <w:sz w:val="18"/>
                                <w:szCs w:val="18"/>
                              </w:rPr>
                            </w:pPr>
                            <w:r w:rsidRPr="00437BE4">
                              <w:rPr>
                                <w:color w:val="000000"/>
                                <w:sz w:val="24"/>
                                <w:szCs w:val="18"/>
                              </w:rPr>
                              <w:t>Il existe plusieurs possibilités d</w:t>
                            </w:r>
                            <w:r w:rsidR="000662D5">
                              <w:rPr>
                                <w:color w:val="000000"/>
                                <w:sz w:val="24"/>
                                <w:szCs w:val="18"/>
                              </w:rPr>
                              <w:t>’</w:t>
                            </w:r>
                            <w:r w:rsidRPr="00437BE4">
                              <w:rPr>
                                <w:color w:val="000000"/>
                                <w:sz w:val="24"/>
                                <w:szCs w:val="18"/>
                              </w:rPr>
                              <w:t>enregistrement vidéo et audio dans votre milieu, en fonction de l</w:t>
                            </w:r>
                            <w:r w:rsidR="000662D5">
                              <w:rPr>
                                <w:color w:val="000000"/>
                                <w:sz w:val="24"/>
                                <w:szCs w:val="18"/>
                              </w:rPr>
                              <w:t>’</w:t>
                            </w:r>
                            <w:r w:rsidRPr="00437BE4">
                              <w:rPr>
                                <w:color w:val="000000"/>
                                <w:sz w:val="24"/>
                                <w:szCs w:val="18"/>
                              </w:rPr>
                              <w:t xml:space="preserve">objet de votre </w:t>
                            </w:r>
                            <w:r w:rsidR="009828C7">
                              <w:rPr>
                                <w:color w:val="000000"/>
                                <w:sz w:val="24"/>
                                <w:szCs w:val="18"/>
                              </w:rPr>
                              <w:t>investigation</w:t>
                            </w:r>
                            <w:r w:rsidRPr="00437BE4">
                              <w:rPr>
                                <w:color w:val="000000"/>
                                <w:sz w:val="24"/>
                                <w:szCs w:val="18"/>
                              </w:rPr>
                              <w:t xml:space="preserve"> et de l</w:t>
                            </w:r>
                            <w:r w:rsidR="000662D5">
                              <w:rPr>
                                <w:color w:val="000000"/>
                                <w:sz w:val="24"/>
                                <w:szCs w:val="18"/>
                              </w:rPr>
                              <w:t>’</w:t>
                            </w:r>
                            <w:r w:rsidRPr="00437BE4">
                              <w:rPr>
                                <w:color w:val="000000"/>
                                <w:sz w:val="24"/>
                                <w:szCs w:val="18"/>
                              </w:rPr>
                              <w:t xml:space="preserve">environnement d’apprentissage. </w:t>
                            </w:r>
                          </w:p>
                          <w:p w14:paraId="76C7E2D8" w14:textId="5BF9FF8F" w:rsidR="00F74E05" w:rsidRPr="00437BE4" w:rsidRDefault="00864B7C">
                            <w:pPr>
                              <w:ind w:left="282"/>
                              <w:textDirection w:val="btLr"/>
                              <w:rPr>
                                <w:sz w:val="18"/>
                                <w:szCs w:val="18"/>
                              </w:rPr>
                            </w:pPr>
                            <w:r w:rsidRPr="00437BE4">
                              <w:rPr>
                                <w:b/>
                                <w:color w:val="000000"/>
                                <w:sz w:val="24"/>
                                <w:szCs w:val="18"/>
                              </w:rPr>
                              <w:t>Principes d</w:t>
                            </w:r>
                            <w:r w:rsidR="000662D5">
                              <w:rPr>
                                <w:b/>
                                <w:color w:val="000000"/>
                                <w:sz w:val="24"/>
                                <w:szCs w:val="18"/>
                              </w:rPr>
                              <w:t>’</w:t>
                            </w:r>
                            <w:r w:rsidRPr="00437BE4">
                              <w:rPr>
                                <w:b/>
                                <w:color w:val="000000"/>
                                <w:sz w:val="24"/>
                                <w:szCs w:val="18"/>
                              </w:rPr>
                              <w:t>orientation pour l</w:t>
                            </w:r>
                            <w:r w:rsidR="000662D5">
                              <w:rPr>
                                <w:b/>
                                <w:color w:val="000000"/>
                                <w:sz w:val="24"/>
                                <w:szCs w:val="18"/>
                              </w:rPr>
                              <w:t>’</w:t>
                            </w:r>
                            <w:r w:rsidRPr="00437BE4">
                              <w:rPr>
                                <w:b/>
                                <w:color w:val="000000"/>
                                <w:sz w:val="24"/>
                                <w:szCs w:val="18"/>
                              </w:rPr>
                              <w:t>enregistrement dans votre classe</w:t>
                            </w:r>
                            <w:r w:rsidR="00CE4DF7">
                              <w:rPr>
                                <w:b/>
                                <w:color w:val="000000"/>
                                <w:sz w:val="24"/>
                                <w:szCs w:val="18"/>
                              </w:rPr>
                              <w:t> </w:t>
                            </w:r>
                            <w:r w:rsidRPr="00437BE4">
                              <w:rPr>
                                <w:b/>
                                <w:color w:val="000000"/>
                                <w:sz w:val="24"/>
                                <w:szCs w:val="18"/>
                              </w:rPr>
                              <w:t xml:space="preserve">: </w:t>
                            </w:r>
                          </w:p>
                          <w:p w14:paraId="6D566689" w14:textId="19361C38" w:rsidR="00F74E05" w:rsidRPr="00437BE4" w:rsidRDefault="00864B7C" w:rsidP="00E74F57">
                            <w:pPr>
                              <w:pStyle w:val="ListParagraph"/>
                              <w:numPr>
                                <w:ilvl w:val="0"/>
                                <w:numId w:val="3"/>
                              </w:numPr>
                              <w:spacing w:line="276" w:lineRule="auto"/>
                              <w:textDirection w:val="btLr"/>
                              <w:rPr>
                                <w:sz w:val="18"/>
                                <w:szCs w:val="18"/>
                              </w:rPr>
                            </w:pPr>
                            <w:r w:rsidRPr="00437BE4">
                              <w:rPr>
                                <w:color w:val="000000"/>
                                <w:sz w:val="24"/>
                                <w:szCs w:val="18"/>
                              </w:rPr>
                              <w:t>Ne compliquez pas trop les choses</w:t>
                            </w:r>
                            <w:r w:rsidR="00CE4DF7">
                              <w:rPr>
                                <w:color w:val="000000"/>
                                <w:sz w:val="24"/>
                                <w:szCs w:val="18"/>
                              </w:rPr>
                              <w:t> </w:t>
                            </w:r>
                            <w:r w:rsidRPr="00437BE4">
                              <w:rPr>
                                <w:color w:val="000000"/>
                                <w:sz w:val="24"/>
                                <w:szCs w:val="18"/>
                              </w:rPr>
                              <w:t>: un équipement existant tel qu</w:t>
                            </w:r>
                            <w:r w:rsidR="000662D5">
                              <w:rPr>
                                <w:color w:val="000000"/>
                                <w:sz w:val="24"/>
                                <w:szCs w:val="18"/>
                              </w:rPr>
                              <w:t>’</w:t>
                            </w:r>
                            <w:r w:rsidRPr="00437BE4">
                              <w:rPr>
                                <w:color w:val="000000"/>
                                <w:sz w:val="24"/>
                                <w:szCs w:val="18"/>
                              </w:rPr>
                              <w:t xml:space="preserve">un </w:t>
                            </w:r>
                            <w:r w:rsidR="00D55EA7">
                              <w:rPr>
                                <w:color w:val="000000"/>
                                <w:sz w:val="24"/>
                                <w:szCs w:val="18"/>
                              </w:rPr>
                              <w:t>téléphone intelligent</w:t>
                            </w:r>
                            <w:r w:rsidRPr="00437BE4">
                              <w:rPr>
                                <w:color w:val="000000"/>
                                <w:sz w:val="24"/>
                                <w:szCs w:val="18"/>
                              </w:rPr>
                              <w:t xml:space="preserve"> ou une tablette peut suffire. </w:t>
                            </w:r>
                          </w:p>
                          <w:p w14:paraId="26A88F88" w14:textId="05212A97" w:rsidR="00F74E05" w:rsidRPr="00437BE4" w:rsidRDefault="00864B7C" w:rsidP="00E74F57">
                            <w:pPr>
                              <w:pStyle w:val="ListParagraph"/>
                              <w:numPr>
                                <w:ilvl w:val="0"/>
                                <w:numId w:val="3"/>
                              </w:numPr>
                              <w:spacing w:line="276" w:lineRule="auto"/>
                              <w:textDirection w:val="btLr"/>
                              <w:rPr>
                                <w:sz w:val="18"/>
                                <w:szCs w:val="18"/>
                              </w:rPr>
                            </w:pPr>
                            <w:r w:rsidRPr="00437BE4">
                              <w:rPr>
                                <w:color w:val="000000"/>
                                <w:sz w:val="24"/>
                                <w:szCs w:val="18"/>
                              </w:rPr>
                              <w:t>Sachez que l</w:t>
                            </w:r>
                            <w:r w:rsidR="000662D5">
                              <w:rPr>
                                <w:color w:val="000000"/>
                                <w:sz w:val="24"/>
                                <w:szCs w:val="18"/>
                              </w:rPr>
                              <w:t>’</w:t>
                            </w:r>
                            <w:r w:rsidRPr="00437BE4">
                              <w:rPr>
                                <w:color w:val="000000"/>
                                <w:sz w:val="24"/>
                                <w:szCs w:val="18"/>
                              </w:rPr>
                              <w:t>utilisation d</w:t>
                            </w:r>
                            <w:r w:rsidR="000662D5">
                              <w:rPr>
                                <w:color w:val="000000"/>
                                <w:sz w:val="24"/>
                                <w:szCs w:val="18"/>
                              </w:rPr>
                              <w:t>’</w:t>
                            </w:r>
                            <w:r w:rsidRPr="00437BE4">
                              <w:rPr>
                                <w:color w:val="000000"/>
                                <w:sz w:val="24"/>
                                <w:szCs w:val="18"/>
                              </w:rPr>
                              <w:t xml:space="preserve">un appareil sans microphone externe pourrait ne pas capturer une qualité sonore suffisante dans un environnement bruyant. </w:t>
                            </w:r>
                          </w:p>
                          <w:p w14:paraId="2B970E54" w14:textId="77777777" w:rsidR="00F74E05" w:rsidRPr="00437BE4" w:rsidRDefault="00864B7C" w:rsidP="00E74F57">
                            <w:pPr>
                              <w:pStyle w:val="ListParagraph"/>
                              <w:numPr>
                                <w:ilvl w:val="0"/>
                                <w:numId w:val="3"/>
                              </w:numPr>
                              <w:spacing w:line="276" w:lineRule="auto"/>
                              <w:textDirection w:val="btLr"/>
                              <w:rPr>
                                <w:sz w:val="18"/>
                                <w:szCs w:val="18"/>
                              </w:rPr>
                            </w:pPr>
                            <w:r w:rsidRPr="00437BE4">
                              <w:rPr>
                                <w:color w:val="000000"/>
                                <w:sz w:val="24"/>
                                <w:szCs w:val="18"/>
                              </w:rPr>
                              <w:t>Il est conseillé de tester votre équipement dans la salle de classe au préalable.</w:t>
                            </w:r>
                          </w:p>
                          <w:p w14:paraId="5D0D6FA6" w14:textId="0F2B0447" w:rsidR="00F74E05" w:rsidRPr="00437BE4" w:rsidRDefault="00864B7C" w:rsidP="00E74F57">
                            <w:pPr>
                              <w:pStyle w:val="ListParagraph"/>
                              <w:numPr>
                                <w:ilvl w:val="0"/>
                                <w:numId w:val="3"/>
                              </w:numPr>
                              <w:spacing w:line="276" w:lineRule="auto"/>
                              <w:textDirection w:val="btLr"/>
                              <w:rPr>
                                <w:sz w:val="18"/>
                                <w:szCs w:val="18"/>
                              </w:rPr>
                            </w:pPr>
                            <w:r w:rsidRPr="00437BE4">
                              <w:rPr>
                                <w:color w:val="000000"/>
                                <w:sz w:val="24"/>
                                <w:szCs w:val="18"/>
                              </w:rPr>
                              <w:t xml:space="preserve">Si vous utilisez une tablette ou un </w:t>
                            </w:r>
                            <w:r w:rsidR="00D55EA7">
                              <w:rPr>
                                <w:color w:val="000000"/>
                                <w:sz w:val="24"/>
                                <w:szCs w:val="18"/>
                              </w:rPr>
                              <w:t>téléphone intelligent</w:t>
                            </w:r>
                            <w:r w:rsidRPr="00437BE4">
                              <w:rPr>
                                <w:color w:val="000000"/>
                                <w:sz w:val="24"/>
                                <w:szCs w:val="18"/>
                              </w:rPr>
                              <w:t xml:space="preserve"> pour effectuer un enregistrement vidéo, utilisez un support (p. ex</w:t>
                            </w:r>
                            <w:r w:rsidR="00E74F57" w:rsidRPr="00437BE4">
                              <w:rPr>
                                <w:color w:val="000000"/>
                                <w:sz w:val="24"/>
                                <w:szCs w:val="18"/>
                              </w:rPr>
                              <w:t>.</w:t>
                            </w:r>
                            <w:r w:rsidRPr="00437BE4">
                              <w:rPr>
                                <w:color w:val="000000"/>
                                <w:sz w:val="24"/>
                                <w:szCs w:val="18"/>
                              </w:rPr>
                              <w:t xml:space="preserve"> trépied) pour que l</w:t>
                            </w:r>
                            <w:r w:rsidR="000662D5">
                              <w:rPr>
                                <w:color w:val="000000"/>
                                <w:sz w:val="24"/>
                                <w:szCs w:val="18"/>
                              </w:rPr>
                              <w:t>’</w:t>
                            </w:r>
                            <w:r w:rsidRPr="00437BE4">
                              <w:rPr>
                                <w:color w:val="000000"/>
                                <w:sz w:val="24"/>
                                <w:szCs w:val="18"/>
                              </w:rPr>
                              <w:t xml:space="preserve">enregistrement soit stable. </w:t>
                            </w:r>
                          </w:p>
                          <w:p w14:paraId="678129EA" w14:textId="10DCA03E" w:rsidR="00F74E05" w:rsidRPr="00437BE4" w:rsidRDefault="00864B7C" w:rsidP="00E74F57">
                            <w:pPr>
                              <w:pStyle w:val="ListParagraph"/>
                              <w:numPr>
                                <w:ilvl w:val="0"/>
                                <w:numId w:val="3"/>
                              </w:numPr>
                              <w:spacing w:line="276" w:lineRule="auto"/>
                              <w:textDirection w:val="btLr"/>
                              <w:rPr>
                                <w:sz w:val="18"/>
                                <w:szCs w:val="18"/>
                              </w:rPr>
                            </w:pPr>
                            <w:r w:rsidRPr="00437BE4">
                              <w:rPr>
                                <w:color w:val="000000"/>
                                <w:sz w:val="24"/>
                                <w:szCs w:val="18"/>
                              </w:rPr>
                              <w:t>Renseignez-vous sur le matériel d</w:t>
                            </w:r>
                            <w:r w:rsidR="000662D5">
                              <w:rPr>
                                <w:color w:val="000000"/>
                                <w:sz w:val="24"/>
                                <w:szCs w:val="18"/>
                              </w:rPr>
                              <w:t>’</w:t>
                            </w:r>
                            <w:r w:rsidRPr="00437BE4">
                              <w:rPr>
                                <w:color w:val="000000"/>
                                <w:sz w:val="24"/>
                                <w:szCs w:val="18"/>
                              </w:rPr>
                              <w:t>enr</w:t>
                            </w:r>
                            <w:r w:rsidR="00E74F57" w:rsidRPr="00437BE4">
                              <w:rPr>
                                <w:color w:val="000000"/>
                                <w:sz w:val="24"/>
                                <w:szCs w:val="18"/>
                              </w:rPr>
                              <w:t>e</w:t>
                            </w:r>
                            <w:r w:rsidRPr="00437BE4">
                              <w:rPr>
                                <w:color w:val="000000"/>
                                <w:sz w:val="24"/>
                                <w:szCs w:val="18"/>
                              </w:rPr>
                              <w:t>gistrement dont dispose votre établissement et que vous pourriez utiliser.</w:t>
                            </w: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233AC17B" id="Rectangle 18" o:spid="_x0000_s1029" style="position:absolute;margin-left:-5.85pt;margin-top:20.95pt;width:372.2pt;height:472.2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" strokecolor="#2791a6" strokeweight="2.5pt">
                <v:stroke startarrowwidth="narrow" startarrowlength="short" endarrowwidth="narrow" endarrowlength="short"/>
                <v:textbox inset="2.53958mm,2.53958mm,2.53958mm,2.53958mm">
                  <w:txbxContent>
                    <w:p w14:paraId="66BA1B82" w14:textId="084CDF4B" w:rsidR="00F74E05" w:rsidRPr="002C38F5" w:rsidRDefault="00864B7C">
                      <w:pPr>
                        <w:ind w:left="282"/>
                        <w:textDirection w:val="btLr"/>
                      </w:pPr>
                      <w:r w:rsidRPr="002C38F5">
                        <w:rPr>
                          <w:b/>
                          <w:color w:val="000000"/>
                          <w:sz w:val="28"/>
                        </w:rPr>
                        <w:t>1. L</w:t>
                      </w:r>
                      <w:r w:rsidR="000662D5">
                        <w:rPr>
                          <w:b/>
                          <w:color w:val="000000"/>
                          <w:sz w:val="28"/>
                        </w:rPr>
                        <w:t>’</w:t>
                      </w:r>
                      <w:r w:rsidRPr="002C38F5">
                        <w:rPr>
                          <w:b/>
                          <w:color w:val="000000"/>
                          <w:sz w:val="28"/>
                        </w:rPr>
                        <w:t xml:space="preserve">enregistrement dans votre </w:t>
                      </w:r>
                      <w:r w:rsidR="002C38F5" w:rsidRPr="002C38F5">
                        <w:rPr>
                          <w:b/>
                          <w:color w:val="000000"/>
                          <w:sz w:val="28"/>
                        </w:rPr>
                        <w:t>contexte</w:t>
                      </w:r>
                    </w:p>
                    <w:p w14:paraId="0CBE2CC3" w14:textId="789F7696" w:rsidR="00F74E05" w:rsidRPr="00437BE4" w:rsidRDefault="00864B7C">
                      <w:pPr>
                        <w:textDirection w:val="btLr"/>
                        <w:rPr>
                          <w:sz w:val="18"/>
                          <w:szCs w:val="18"/>
                        </w:rPr>
                      </w:pPr>
                      <w:r w:rsidRPr="00437BE4">
                        <w:rPr>
                          <w:color w:val="000000"/>
                          <w:sz w:val="24"/>
                          <w:szCs w:val="18"/>
                        </w:rPr>
                        <w:t>Il existe plusieurs possibilités d</w:t>
                      </w:r>
                      <w:r w:rsidR="000662D5">
                        <w:rPr>
                          <w:color w:val="000000"/>
                          <w:sz w:val="24"/>
                          <w:szCs w:val="18"/>
                        </w:rPr>
                        <w:t>’</w:t>
                      </w:r>
                      <w:r w:rsidRPr="00437BE4">
                        <w:rPr>
                          <w:color w:val="000000"/>
                          <w:sz w:val="24"/>
                          <w:szCs w:val="18"/>
                        </w:rPr>
                        <w:t>enregistrement vidéo et audio dans votre milieu, en fonction de l</w:t>
                      </w:r>
                      <w:r w:rsidR="000662D5">
                        <w:rPr>
                          <w:color w:val="000000"/>
                          <w:sz w:val="24"/>
                          <w:szCs w:val="18"/>
                        </w:rPr>
                        <w:t>’</w:t>
                      </w:r>
                      <w:r w:rsidRPr="00437BE4">
                        <w:rPr>
                          <w:color w:val="000000"/>
                          <w:sz w:val="24"/>
                          <w:szCs w:val="18"/>
                        </w:rPr>
                        <w:t xml:space="preserve">objet de votre </w:t>
                      </w:r>
                      <w:r w:rsidR="009828C7">
                        <w:rPr>
                          <w:color w:val="000000"/>
                          <w:sz w:val="24"/>
                          <w:szCs w:val="18"/>
                        </w:rPr>
                        <w:t>investigation</w:t>
                      </w:r>
                      <w:r w:rsidRPr="00437BE4">
                        <w:rPr>
                          <w:color w:val="000000"/>
                          <w:sz w:val="24"/>
                          <w:szCs w:val="18"/>
                        </w:rPr>
                        <w:t xml:space="preserve"> et de l</w:t>
                      </w:r>
                      <w:r w:rsidR="000662D5">
                        <w:rPr>
                          <w:color w:val="000000"/>
                          <w:sz w:val="24"/>
                          <w:szCs w:val="18"/>
                        </w:rPr>
                        <w:t>’</w:t>
                      </w:r>
                      <w:r w:rsidRPr="00437BE4">
                        <w:rPr>
                          <w:color w:val="000000"/>
                          <w:sz w:val="24"/>
                          <w:szCs w:val="18"/>
                        </w:rPr>
                        <w:t xml:space="preserve">environnement d’apprentissage. </w:t>
                      </w:r>
                    </w:p>
                    <w:p w14:paraId="76C7E2D8" w14:textId="5BF9FF8F" w:rsidR="00F74E05" w:rsidRPr="00437BE4" w:rsidRDefault="00864B7C">
                      <w:pPr>
                        <w:ind w:left="282"/>
                        <w:textDirection w:val="btLr"/>
                        <w:rPr>
                          <w:sz w:val="18"/>
                          <w:szCs w:val="18"/>
                        </w:rPr>
                      </w:pPr>
                      <w:r w:rsidRPr="00437BE4">
                        <w:rPr>
                          <w:b/>
                          <w:color w:val="000000"/>
                          <w:sz w:val="24"/>
                          <w:szCs w:val="18"/>
                        </w:rPr>
                        <w:t>Principes d</w:t>
                      </w:r>
                      <w:r w:rsidR="000662D5">
                        <w:rPr>
                          <w:b/>
                          <w:color w:val="000000"/>
                          <w:sz w:val="24"/>
                          <w:szCs w:val="18"/>
                        </w:rPr>
                        <w:t>’</w:t>
                      </w:r>
                      <w:r w:rsidRPr="00437BE4">
                        <w:rPr>
                          <w:b/>
                          <w:color w:val="000000"/>
                          <w:sz w:val="24"/>
                          <w:szCs w:val="18"/>
                        </w:rPr>
                        <w:t>orientation pour l</w:t>
                      </w:r>
                      <w:r w:rsidR="000662D5">
                        <w:rPr>
                          <w:b/>
                          <w:color w:val="000000"/>
                          <w:sz w:val="24"/>
                          <w:szCs w:val="18"/>
                        </w:rPr>
                        <w:t>’</w:t>
                      </w:r>
                      <w:r w:rsidRPr="00437BE4">
                        <w:rPr>
                          <w:b/>
                          <w:color w:val="000000"/>
                          <w:sz w:val="24"/>
                          <w:szCs w:val="18"/>
                        </w:rPr>
                        <w:t>enregistrement dans votre classe</w:t>
                      </w:r>
                      <w:r w:rsidR="00CE4DF7">
                        <w:rPr>
                          <w:b/>
                          <w:color w:val="000000"/>
                          <w:sz w:val="24"/>
                          <w:szCs w:val="18"/>
                        </w:rPr>
                        <w:t> </w:t>
                      </w:r>
                      <w:r w:rsidRPr="00437BE4">
                        <w:rPr>
                          <w:b/>
                          <w:color w:val="000000"/>
                          <w:sz w:val="24"/>
                          <w:szCs w:val="18"/>
                        </w:rPr>
                        <w:t xml:space="preserve">: </w:t>
                      </w:r>
                    </w:p>
                    <w:p w14:paraId="6D566689" w14:textId="19361C38" w:rsidR="00F74E05" w:rsidRPr="00437BE4" w:rsidRDefault="00864B7C" w:rsidP="00E74F57">
                      <w:pPr>
                        <w:pStyle w:val="Paragraphedeliste"/>
                        <w:numPr>
                          <w:ilvl w:val="0"/>
                          <w:numId w:val="3"/>
                        </w:numPr>
                        <w:spacing w:line="276" w:lineRule="auto"/>
                        <w:textDirection w:val="btLr"/>
                        <w:rPr>
                          <w:sz w:val="18"/>
                          <w:szCs w:val="18"/>
                        </w:rPr>
                      </w:pPr>
                      <w:r w:rsidRPr="00437BE4">
                        <w:rPr>
                          <w:color w:val="000000"/>
                          <w:sz w:val="24"/>
                          <w:szCs w:val="18"/>
                        </w:rPr>
                        <w:t>Ne compliquez pas trop les choses</w:t>
                      </w:r>
                      <w:r w:rsidR="00CE4DF7">
                        <w:rPr>
                          <w:color w:val="000000"/>
                          <w:sz w:val="24"/>
                          <w:szCs w:val="18"/>
                        </w:rPr>
                        <w:t> </w:t>
                      </w:r>
                      <w:r w:rsidRPr="00437BE4">
                        <w:rPr>
                          <w:color w:val="000000"/>
                          <w:sz w:val="24"/>
                          <w:szCs w:val="18"/>
                        </w:rPr>
                        <w:t>: un équipement existant tel qu</w:t>
                      </w:r>
                      <w:r w:rsidR="000662D5">
                        <w:rPr>
                          <w:color w:val="000000"/>
                          <w:sz w:val="24"/>
                          <w:szCs w:val="18"/>
                        </w:rPr>
                        <w:t>’</w:t>
                      </w:r>
                      <w:r w:rsidRPr="00437BE4">
                        <w:rPr>
                          <w:color w:val="000000"/>
                          <w:sz w:val="24"/>
                          <w:szCs w:val="18"/>
                        </w:rPr>
                        <w:t xml:space="preserve">un </w:t>
                      </w:r>
                      <w:r w:rsidR="00D55EA7">
                        <w:rPr>
                          <w:color w:val="000000"/>
                          <w:sz w:val="24"/>
                          <w:szCs w:val="18"/>
                        </w:rPr>
                        <w:t>téléphone intelligent</w:t>
                      </w:r>
                      <w:r w:rsidRPr="00437BE4">
                        <w:rPr>
                          <w:color w:val="000000"/>
                          <w:sz w:val="24"/>
                          <w:szCs w:val="18"/>
                        </w:rPr>
                        <w:t xml:space="preserve"> ou une tablette peut suffire. </w:t>
                      </w:r>
                    </w:p>
                    <w:p w14:paraId="26A88F88" w14:textId="05212A97" w:rsidR="00F74E05" w:rsidRPr="00437BE4" w:rsidRDefault="00864B7C" w:rsidP="00E74F57">
                      <w:pPr>
                        <w:pStyle w:val="Paragraphedeliste"/>
                        <w:numPr>
                          <w:ilvl w:val="0"/>
                          <w:numId w:val="3"/>
                        </w:numPr>
                        <w:spacing w:line="276" w:lineRule="auto"/>
                        <w:textDirection w:val="btLr"/>
                        <w:rPr>
                          <w:sz w:val="18"/>
                          <w:szCs w:val="18"/>
                        </w:rPr>
                      </w:pPr>
                      <w:r w:rsidRPr="00437BE4">
                        <w:rPr>
                          <w:color w:val="000000"/>
                          <w:sz w:val="24"/>
                          <w:szCs w:val="18"/>
                        </w:rPr>
                        <w:t>Sachez que l</w:t>
                      </w:r>
                      <w:r w:rsidR="000662D5">
                        <w:rPr>
                          <w:color w:val="000000"/>
                          <w:sz w:val="24"/>
                          <w:szCs w:val="18"/>
                        </w:rPr>
                        <w:t>’</w:t>
                      </w:r>
                      <w:r w:rsidRPr="00437BE4">
                        <w:rPr>
                          <w:color w:val="000000"/>
                          <w:sz w:val="24"/>
                          <w:szCs w:val="18"/>
                        </w:rPr>
                        <w:t>utilisation d</w:t>
                      </w:r>
                      <w:r w:rsidR="000662D5">
                        <w:rPr>
                          <w:color w:val="000000"/>
                          <w:sz w:val="24"/>
                          <w:szCs w:val="18"/>
                        </w:rPr>
                        <w:t>’</w:t>
                      </w:r>
                      <w:r w:rsidRPr="00437BE4">
                        <w:rPr>
                          <w:color w:val="000000"/>
                          <w:sz w:val="24"/>
                          <w:szCs w:val="18"/>
                        </w:rPr>
                        <w:t xml:space="preserve">un appareil sans microphone externe pourrait ne pas capturer une qualité sonore suffisante dans un environnement bruyant. </w:t>
                      </w:r>
                    </w:p>
                    <w:p w14:paraId="2B970E54" w14:textId="77777777" w:rsidR="00F74E05" w:rsidRPr="00437BE4" w:rsidRDefault="00864B7C" w:rsidP="00E74F57">
                      <w:pPr>
                        <w:pStyle w:val="Paragraphedeliste"/>
                        <w:numPr>
                          <w:ilvl w:val="0"/>
                          <w:numId w:val="3"/>
                        </w:numPr>
                        <w:spacing w:line="276" w:lineRule="auto"/>
                        <w:textDirection w:val="btLr"/>
                        <w:rPr>
                          <w:sz w:val="18"/>
                          <w:szCs w:val="18"/>
                        </w:rPr>
                      </w:pPr>
                      <w:r w:rsidRPr="00437BE4">
                        <w:rPr>
                          <w:color w:val="000000"/>
                          <w:sz w:val="24"/>
                          <w:szCs w:val="18"/>
                        </w:rPr>
                        <w:t>Il est conseillé de tester votre équipement dans la salle de classe au préalable.</w:t>
                      </w:r>
                    </w:p>
                    <w:p w14:paraId="5D0D6FA6" w14:textId="0F2B0447" w:rsidR="00F74E05" w:rsidRPr="00437BE4" w:rsidRDefault="00864B7C" w:rsidP="00E74F57">
                      <w:pPr>
                        <w:pStyle w:val="Paragraphedeliste"/>
                        <w:numPr>
                          <w:ilvl w:val="0"/>
                          <w:numId w:val="3"/>
                        </w:numPr>
                        <w:spacing w:line="276" w:lineRule="auto"/>
                        <w:textDirection w:val="btLr"/>
                        <w:rPr>
                          <w:sz w:val="18"/>
                          <w:szCs w:val="18"/>
                        </w:rPr>
                      </w:pPr>
                      <w:r w:rsidRPr="00437BE4">
                        <w:rPr>
                          <w:color w:val="000000"/>
                          <w:sz w:val="24"/>
                          <w:szCs w:val="18"/>
                        </w:rPr>
                        <w:t xml:space="preserve">Si vous utilisez une tablette ou un </w:t>
                      </w:r>
                      <w:r w:rsidR="00D55EA7">
                        <w:rPr>
                          <w:color w:val="000000"/>
                          <w:sz w:val="24"/>
                          <w:szCs w:val="18"/>
                        </w:rPr>
                        <w:t>téléphone intelligent</w:t>
                      </w:r>
                      <w:r w:rsidRPr="00437BE4">
                        <w:rPr>
                          <w:color w:val="000000"/>
                          <w:sz w:val="24"/>
                          <w:szCs w:val="18"/>
                        </w:rPr>
                        <w:t xml:space="preserve"> pour effectuer un enregistrement vidéo, utilisez un support (p. ex</w:t>
                      </w:r>
                      <w:r w:rsidR="00E74F57" w:rsidRPr="00437BE4">
                        <w:rPr>
                          <w:color w:val="000000"/>
                          <w:sz w:val="24"/>
                          <w:szCs w:val="18"/>
                        </w:rPr>
                        <w:t>.</w:t>
                      </w:r>
                      <w:r w:rsidRPr="00437BE4">
                        <w:rPr>
                          <w:color w:val="000000"/>
                          <w:sz w:val="24"/>
                          <w:szCs w:val="18"/>
                        </w:rPr>
                        <w:t xml:space="preserve"> trépied) pour que l</w:t>
                      </w:r>
                      <w:r w:rsidR="000662D5">
                        <w:rPr>
                          <w:color w:val="000000"/>
                          <w:sz w:val="24"/>
                          <w:szCs w:val="18"/>
                        </w:rPr>
                        <w:t>’</w:t>
                      </w:r>
                      <w:r w:rsidRPr="00437BE4">
                        <w:rPr>
                          <w:color w:val="000000"/>
                          <w:sz w:val="24"/>
                          <w:szCs w:val="18"/>
                        </w:rPr>
                        <w:t xml:space="preserve">enregistrement soit stable. </w:t>
                      </w:r>
                    </w:p>
                    <w:p w14:paraId="678129EA" w14:textId="10DCA03E" w:rsidR="00F74E05" w:rsidRPr="00437BE4" w:rsidRDefault="00864B7C" w:rsidP="00E74F57">
                      <w:pPr>
                        <w:pStyle w:val="Paragraphedeliste"/>
                        <w:numPr>
                          <w:ilvl w:val="0"/>
                          <w:numId w:val="3"/>
                        </w:numPr>
                        <w:spacing w:line="276" w:lineRule="auto"/>
                        <w:textDirection w:val="btLr"/>
                        <w:rPr>
                          <w:sz w:val="18"/>
                          <w:szCs w:val="18"/>
                        </w:rPr>
                      </w:pPr>
                      <w:r w:rsidRPr="00437BE4">
                        <w:rPr>
                          <w:color w:val="000000"/>
                          <w:sz w:val="24"/>
                          <w:szCs w:val="18"/>
                        </w:rPr>
                        <w:t>Renseignez-vous sur le matériel d</w:t>
                      </w:r>
                      <w:r w:rsidR="000662D5">
                        <w:rPr>
                          <w:color w:val="000000"/>
                          <w:sz w:val="24"/>
                          <w:szCs w:val="18"/>
                        </w:rPr>
                        <w:t>’</w:t>
                      </w:r>
                      <w:r w:rsidRPr="00437BE4">
                        <w:rPr>
                          <w:color w:val="000000"/>
                          <w:sz w:val="24"/>
                          <w:szCs w:val="18"/>
                        </w:rPr>
                        <w:t>enr</w:t>
                      </w:r>
                      <w:r w:rsidR="00E74F57" w:rsidRPr="00437BE4">
                        <w:rPr>
                          <w:color w:val="000000"/>
                          <w:sz w:val="24"/>
                          <w:szCs w:val="18"/>
                        </w:rPr>
                        <w:t>e</w:t>
                      </w:r>
                      <w:r w:rsidRPr="00437BE4">
                        <w:rPr>
                          <w:color w:val="000000"/>
                          <w:sz w:val="24"/>
                          <w:szCs w:val="18"/>
                        </w:rPr>
                        <w:t>gistrement dont dispose votre établissement et que vous pourriez utiliser.</w:t>
                      </w:r>
                    </w:p>
                  </w:txbxContent>
                </v:textbox>
              </v:rect>
            </w:pict>
          </mc:Fallback>
        </mc:AlternateContent>
      </w:r>
    </w:p>
    <w:p w14:paraId="096FC640" w14:textId="77B216A6" w:rsidR="00F74E05" w:rsidRDefault="0015028C">
      <w:r>
        <w:rPr>
          <w:noProof/>
        </w:rPr>
        <mc:AlternateContent>
          <mc:Choice Requires="wps">
            <w:drawing>
              <wp:anchor distT="36576" distB="36576" distL="36576" distR="36576" simplePos="0" relativeHeight="251660288" behindDoc="0" locked="0" layoutInCell="1" hidden="0" allowOverlap="1" wp14:anchorId="45B6F283" wp14:editId="2074DDCC">
                <wp:simplePos x="0" y="0"/>
                <wp:positionH relativeFrom="column">
                  <wp:posOffset>5063165</wp:posOffset>
                </wp:positionH>
                <wp:positionV relativeFrom="paragraph">
                  <wp:posOffset>29092</wp:posOffset>
                </wp:positionV>
                <wp:extent cx="4726940" cy="5975040"/>
                <wp:effectExtent l="12700" t="12700" r="22860" b="19685"/>
                <wp:wrapNone/>
                <wp:docPr id="24" name="Rectangle 24"/>
                <wp:cNvGraphicFramePr/>
                <a:graphic xmlns:a="http://schemas.openxmlformats.org/drawingml/2006/main">
                  <a:graphicData uri="http://schemas.microsoft.com/office/word/2010/wordprocessingShape">
                    <wps:wsp>
                      <wps:cNvSpPr/>
                      <wps:spPr>
                        <a:xfrm>
                          <a:off x="0" y="0"/>
                          <a:ext cx="4726940" cy="597504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73B591A2" w14:textId="35987EC3" w:rsidR="00F74E05" w:rsidRPr="00437BE4" w:rsidRDefault="00864B7C" w:rsidP="00343F75">
                            <w:pPr>
                              <w:spacing w:line="276" w:lineRule="auto"/>
                              <w:textDirection w:val="btLr"/>
                              <w:rPr>
                                <w:sz w:val="24"/>
                                <w:szCs w:val="24"/>
                              </w:rPr>
                            </w:pPr>
                            <w:r w:rsidRPr="00437BE4">
                              <w:rPr>
                                <w:b/>
                                <w:color w:val="000000"/>
                                <w:sz w:val="24"/>
                                <w:szCs w:val="24"/>
                              </w:rPr>
                              <w:t>Comment puis-je enregistrer une vidéo</w:t>
                            </w:r>
                            <w:r w:rsidR="00CE4DF7">
                              <w:rPr>
                                <w:b/>
                                <w:color w:val="000000"/>
                                <w:sz w:val="24"/>
                                <w:szCs w:val="24"/>
                              </w:rPr>
                              <w:t> </w:t>
                            </w:r>
                            <w:r w:rsidRPr="00437BE4">
                              <w:rPr>
                                <w:b/>
                                <w:color w:val="000000"/>
                                <w:sz w:val="24"/>
                                <w:szCs w:val="24"/>
                              </w:rPr>
                              <w:t>?</w:t>
                            </w:r>
                          </w:p>
                          <w:p w14:paraId="17A0F076" w14:textId="7E6905A6" w:rsidR="00F74E05" w:rsidRPr="00437BE4" w:rsidRDefault="00864B7C" w:rsidP="00437BE4">
                            <w:pPr>
                              <w:spacing w:line="276" w:lineRule="auto"/>
                              <w:textDirection w:val="btLr"/>
                              <w:rPr>
                                <w:sz w:val="24"/>
                                <w:szCs w:val="24"/>
                              </w:rPr>
                            </w:pPr>
                            <w:r w:rsidRPr="00437BE4">
                              <w:rPr>
                                <w:color w:val="000000"/>
                                <w:sz w:val="24"/>
                                <w:szCs w:val="24"/>
                              </w:rPr>
                              <w:t xml:space="preserve">Vous </w:t>
                            </w:r>
                            <w:r w:rsidR="00E74F57" w:rsidRPr="00437BE4">
                              <w:rPr>
                                <w:color w:val="000000"/>
                                <w:sz w:val="24"/>
                                <w:szCs w:val="24"/>
                              </w:rPr>
                              <w:t>disposez de plusieurs options :</w:t>
                            </w:r>
                            <w:r w:rsidRPr="00437BE4">
                              <w:rPr>
                                <w:color w:val="000000"/>
                                <w:sz w:val="24"/>
                                <w:szCs w:val="24"/>
                              </w:rPr>
                              <w:t xml:space="preserve"> </w:t>
                            </w:r>
                          </w:p>
                          <w:p w14:paraId="1435950B"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tablette</w:t>
                            </w:r>
                            <w:proofErr w:type="gramEnd"/>
                            <w:r w:rsidRPr="00437BE4">
                              <w:rPr>
                                <w:color w:val="000000"/>
                                <w:sz w:val="24"/>
                                <w:szCs w:val="24"/>
                              </w:rPr>
                              <w:t xml:space="preserve"> (avec support)</w:t>
                            </w:r>
                          </w:p>
                          <w:p w14:paraId="66A386FC"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téléphone</w:t>
                            </w:r>
                            <w:proofErr w:type="gramEnd"/>
                            <w:r w:rsidRPr="00437BE4">
                              <w:rPr>
                                <w:color w:val="000000"/>
                                <w:sz w:val="24"/>
                                <w:szCs w:val="24"/>
                              </w:rPr>
                              <w:t xml:space="preserve"> cellulaire (avec support)</w:t>
                            </w:r>
                          </w:p>
                          <w:p w14:paraId="2A7E5008"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appareil</w:t>
                            </w:r>
                            <w:proofErr w:type="gramEnd"/>
                            <w:r w:rsidRPr="00437BE4">
                              <w:rPr>
                                <w:color w:val="000000"/>
                                <w:sz w:val="24"/>
                                <w:szCs w:val="24"/>
                              </w:rPr>
                              <w:t xml:space="preserve"> photo numérique</w:t>
                            </w:r>
                          </w:p>
                          <w:p w14:paraId="4AD11E9E"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caméscope</w:t>
                            </w:r>
                            <w:proofErr w:type="gramEnd"/>
                          </w:p>
                          <w:p w14:paraId="539079D3"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caméras</w:t>
                            </w:r>
                            <w:proofErr w:type="gramEnd"/>
                            <w:r w:rsidRPr="00437BE4">
                              <w:rPr>
                                <w:color w:val="000000"/>
                                <w:sz w:val="24"/>
                                <w:szCs w:val="24"/>
                              </w:rPr>
                              <w:t xml:space="preserve"> de sport </w:t>
                            </w:r>
                          </w:p>
                          <w:p w14:paraId="5E922A66" w14:textId="33B35614" w:rsidR="00E74F57"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systèmes</w:t>
                            </w:r>
                            <w:proofErr w:type="gramEnd"/>
                            <w:r w:rsidRPr="00437BE4">
                              <w:rPr>
                                <w:color w:val="000000"/>
                                <w:sz w:val="24"/>
                                <w:szCs w:val="24"/>
                              </w:rPr>
                              <w:t xml:space="preserve"> d</w:t>
                            </w:r>
                            <w:r w:rsidR="000662D5">
                              <w:rPr>
                                <w:color w:val="000000"/>
                                <w:sz w:val="24"/>
                                <w:szCs w:val="24"/>
                              </w:rPr>
                              <w:t>’</w:t>
                            </w:r>
                            <w:r w:rsidRPr="00437BE4">
                              <w:rPr>
                                <w:color w:val="000000"/>
                                <w:sz w:val="24"/>
                                <w:szCs w:val="24"/>
                              </w:rPr>
                              <w:t xml:space="preserve">observation en classe (p. ex. dispositif d’enseignement </w:t>
                            </w:r>
                            <w:proofErr w:type="spellStart"/>
                            <w:r w:rsidRPr="00437BE4">
                              <w:rPr>
                                <w:color w:val="000000"/>
                                <w:sz w:val="24"/>
                                <w:szCs w:val="24"/>
                              </w:rPr>
                              <w:t>comodal</w:t>
                            </w:r>
                            <w:proofErr w:type="spellEnd"/>
                            <w:r w:rsidRPr="00437BE4">
                              <w:rPr>
                                <w:color w:val="000000"/>
                                <w:sz w:val="24"/>
                                <w:szCs w:val="24"/>
                              </w:rPr>
                              <w:t>)</w:t>
                            </w:r>
                          </w:p>
                          <w:p w14:paraId="2298D867" w14:textId="64CAF226"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micro</w:t>
                            </w:r>
                            <w:proofErr w:type="gramEnd"/>
                            <w:r w:rsidRPr="00437BE4">
                              <w:rPr>
                                <w:color w:val="000000"/>
                                <w:sz w:val="24"/>
                                <w:szCs w:val="24"/>
                              </w:rPr>
                              <w:t xml:space="preserve"> (individuels ou de table </w:t>
                            </w:r>
                            <w:r w:rsidR="00CE4DF7">
                              <w:rPr>
                                <w:color w:val="000000"/>
                                <w:sz w:val="24"/>
                                <w:szCs w:val="24"/>
                              </w:rPr>
                              <w:t>—</w:t>
                            </w:r>
                            <w:r w:rsidRPr="00437BE4">
                              <w:rPr>
                                <w:color w:val="000000"/>
                                <w:sz w:val="24"/>
                                <w:szCs w:val="24"/>
                              </w:rPr>
                              <w:t xml:space="preserve"> peuvent être utilisés avec du matériel d</w:t>
                            </w:r>
                            <w:r w:rsidR="000662D5">
                              <w:rPr>
                                <w:color w:val="000000"/>
                                <w:sz w:val="24"/>
                                <w:szCs w:val="24"/>
                              </w:rPr>
                              <w:t>’</w:t>
                            </w:r>
                            <w:r w:rsidRPr="00437BE4">
                              <w:rPr>
                                <w:color w:val="000000"/>
                                <w:sz w:val="24"/>
                                <w:szCs w:val="24"/>
                              </w:rPr>
                              <w:t>enregistrement vidéo)</w:t>
                            </w:r>
                          </w:p>
                          <w:p w14:paraId="5CB2A7DB" w14:textId="37F067D4" w:rsidR="00F74E05" w:rsidRPr="00437BE4" w:rsidRDefault="00864B7C" w:rsidP="00343F75">
                            <w:pPr>
                              <w:spacing w:line="276" w:lineRule="auto"/>
                              <w:textDirection w:val="btLr"/>
                              <w:rPr>
                                <w:sz w:val="24"/>
                                <w:szCs w:val="24"/>
                              </w:rPr>
                            </w:pPr>
                            <w:r w:rsidRPr="00437BE4">
                              <w:rPr>
                                <w:b/>
                                <w:color w:val="000000"/>
                                <w:sz w:val="24"/>
                                <w:szCs w:val="24"/>
                              </w:rPr>
                              <w:t>Comment puis-je enregistrer le son</w:t>
                            </w:r>
                            <w:r w:rsidR="00CE4DF7">
                              <w:rPr>
                                <w:b/>
                                <w:color w:val="000000"/>
                                <w:sz w:val="24"/>
                                <w:szCs w:val="24"/>
                              </w:rPr>
                              <w:t> </w:t>
                            </w:r>
                            <w:r w:rsidRPr="00437BE4">
                              <w:rPr>
                                <w:b/>
                                <w:color w:val="000000"/>
                                <w:sz w:val="24"/>
                                <w:szCs w:val="24"/>
                              </w:rPr>
                              <w:t>?</w:t>
                            </w:r>
                          </w:p>
                          <w:p w14:paraId="4CDE5E7D" w14:textId="7AD57396" w:rsidR="00F74E05" w:rsidRPr="00437BE4" w:rsidRDefault="00E74F57" w:rsidP="00437BE4">
                            <w:pPr>
                              <w:spacing w:line="276" w:lineRule="auto"/>
                              <w:textDirection w:val="btLr"/>
                              <w:rPr>
                                <w:sz w:val="24"/>
                                <w:szCs w:val="24"/>
                              </w:rPr>
                            </w:pPr>
                            <w:r w:rsidRPr="00437BE4">
                              <w:rPr>
                                <w:color w:val="000000"/>
                                <w:sz w:val="24"/>
                                <w:szCs w:val="24"/>
                              </w:rPr>
                              <w:t>Vous disposez de plusieurs options :</w:t>
                            </w:r>
                          </w:p>
                          <w:p w14:paraId="09DBCAC3" w14:textId="77777777" w:rsidR="00F74E05" w:rsidRPr="00437BE4" w:rsidRDefault="00864B7C" w:rsidP="00437BE4">
                            <w:pPr>
                              <w:pStyle w:val="ListParagraph"/>
                              <w:numPr>
                                <w:ilvl w:val="0"/>
                                <w:numId w:val="5"/>
                              </w:numPr>
                              <w:spacing w:line="276" w:lineRule="auto"/>
                              <w:textDirection w:val="btLr"/>
                              <w:rPr>
                                <w:sz w:val="24"/>
                                <w:szCs w:val="24"/>
                              </w:rPr>
                            </w:pPr>
                            <w:proofErr w:type="gramStart"/>
                            <w:r w:rsidRPr="00437BE4">
                              <w:rPr>
                                <w:color w:val="000000"/>
                                <w:sz w:val="24"/>
                                <w:szCs w:val="24"/>
                              </w:rPr>
                              <w:t>téléphone</w:t>
                            </w:r>
                            <w:proofErr w:type="gramEnd"/>
                            <w:r w:rsidRPr="00437BE4">
                              <w:rPr>
                                <w:color w:val="000000"/>
                                <w:sz w:val="24"/>
                                <w:szCs w:val="24"/>
                              </w:rPr>
                              <w:t xml:space="preserve"> cellulaire</w:t>
                            </w:r>
                          </w:p>
                          <w:p w14:paraId="4FFE5D27" w14:textId="77777777" w:rsidR="00F74E05" w:rsidRPr="00437BE4" w:rsidRDefault="00864B7C" w:rsidP="00437BE4">
                            <w:pPr>
                              <w:pStyle w:val="ListParagraph"/>
                              <w:numPr>
                                <w:ilvl w:val="0"/>
                                <w:numId w:val="5"/>
                              </w:numPr>
                              <w:spacing w:line="276" w:lineRule="auto"/>
                              <w:textDirection w:val="btLr"/>
                              <w:rPr>
                                <w:sz w:val="24"/>
                                <w:szCs w:val="24"/>
                              </w:rPr>
                            </w:pPr>
                            <w:proofErr w:type="gramStart"/>
                            <w:r w:rsidRPr="00437BE4">
                              <w:rPr>
                                <w:color w:val="000000"/>
                                <w:sz w:val="24"/>
                                <w:szCs w:val="24"/>
                              </w:rPr>
                              <w:t>enregistreur</w:t>
                            </w:r>
                            <w:proofErr w:type="gramEnd"/>
                            <w:r w:rsidRPr="00437BE4">
                              <w:rPr>
                                <w:color w:val="000000"/>
                                <w:sz w:val="24"/>
                                <w:szCs w:val="24"/>
                              </w:rPr>
                              <w:t xml:space="preserve"> numérique/dictaphone</w:t>
                            </w:r>
                          </w:p>
                          <w:p w14:paraId="6C48717D" w14:textId="0C5C1EDF" w:rsidR="00F74E05" w:rsidRPr="00437BE4" w:rsidRDefault="00864B7C" w:rsidP="00437BE4">
                            <w:pPr>
                              <w:pStyle w:val="ListParagraph"/>
                              <w:numPr>
                                <w:ilvl w:val="0"/>
                                <w:numId w:val="5"/>
                              </w:numPr>
                              <w:spacing w:line="276" w:lineRule="auto"/>
                              <w:textDirection w:val="btLr"/>
                              <w:rPr>
                                <w:sz w:val="24"/>
                                <w:szCs w:val="24"/>
                              </w:rPr>
                            </w:pPr>
                            <w:proofErr w:type="gramStart"/>
                            <w:r w:rsidRPr="00437BE4">
                              <w:rPr>
                                <w:color w:val="000000"/>
                                <w:sz w:val="24"/>
                                <w:szCs w:val="24"/>
                              </w:rPr>
                              <w:t>tablette</w:t>
                            </w:r>
                            <w:proofErr w:type="gramEnd"/>
                            <w:r w:rsidRPr="00437BE4">
                              <w:rPr>
                                <w:color w:val="000000"/>
                                <w:sz w:val="24"/>
                                <w:szCs w:val="24"/>
                              </w:rPr>
                              <w:t xml:space="preserve"> (certaines applications offrent la possibilité de synchroniser les notes avec le </w:t>
                            </w:r>
                            <w:proofErr w:type="spellStart"/>
                            <w:r w:rsidRPr="00E6723D">
                              <w:rPr>
                                <w:i/>
                                <w:iCs/>
                                <w:color w:val="000000"/>
                                <w:sz w:val="24"/>
                                <w:szCs w:val="24"/>
                              </w:rPr>
                              <w:t>timecode</w:t>
                            </w:r>
                            <w:proofErr w:type="spellEnd"/>
                            <w:r w:rsidRPr="00E6723D">
                              <w:rPr>
                                <w:i/>
                                <w:iCs/>
                                <w:color w:val="000000"/>
                                <w:sz w:val="24"/>
                                <w:szCs w:val="24"/>
                              </w:rPr>
                              <w:t xml:space="preserve"> </w:t>
                            </w:r>
                            <w:r w:rsidRPr="00437BE4">
                              <w:rPr>
                                <w:color w:val="000000"/>
                                <w:sz w:val="24"/>
                                <w:szCs w:val="24"/>
                              </w:rPr>
                              <w:t>de l</w:t>
                            </w:r>
                            <w:r w:rsidR="000662D5">
                              <w:rPr>
                                <w:color w:val="000000"/>
                                <w:sz w:val="24"/>
                                <w:szCs w:val="24"/>
                              </w:rPr>
                              <w:t>’</w:t>
                            </w:r>
                            <w:r w:rsidRPr="00437BE4">
                              <w:rPr>
                                <w:color w:val="000000"/>
                                <w:sz w:val="24"/>
                                <w:szCs w:val="24"/>
                              </w:rPr>
                              <w:t>enregistrement audio)</w:t>
                            </w:r>
                          </w:p>
                          <w:p w14:paraId="3236BDD3" w14:textId="4873B64C" w:rsidR="00F74E05" w:rsidRPr="00437BE4" w:rsidRDefault="00864B7C" w:rsidP="00437BE4">
                            <w:pPr>
                              <w:pStyle w:val="ListParagraph"/>
                              <w:numPr>
                                <w:ilvl w:val="0"/>
                                <w:numId w:val="5"/>
                              </w:numPr>
                              <w:spacing w:line="276" w:lineRule="auto"/>
                              <w:textDirection w:val="btLr"/>
                              <w:rPr>
                                <w:sz w:val="24"/>
                                <w:szCs w:val="24"/>
                              </w:rPr>
                            </w:pPr>
                            <w:r w:rsidRPr="00437BE4">
                              <w:rPr>
                                <w:color w:val="000000"/>
                                <w:sz w:val="24"/>
                                <w:szCs w:val="24"/>
                              </w:rPr>
                              <w:t>Tableaux blancs interactifs (ou écran numérique interactif)</w:t>
                            </w:r>
                            <w:r w:rsidR="00CE4DF7">
                              <w:rPr>
                                <w:color w:val="000000"/>
                                <w:sz w:val="24"/>
                                <w:szCs w:val="24"/>
                              </w:rPr>
                              <w:t> </w:t>
                            </w:r>
                            <w:r w:rsidRPr="00437BE4">
                              <w:rPr>
                                <w:color w:val="000000"/>
                                <w:sz w:val="24"/>
                                <w:szCs w:val="24"/>
                              </w:rPr>
                              <w:t>: voir les instructions d</w:t>
                            </w:r>
                            <w:r w:rsidR="000662D5">
                              <w:rPr>
                                <w:color w:val="000000"/>
                                <w:sz w:val="24"/>
                                <w:szCs w:val="24"/>
                              </w:rPr>
                              <w:t>’</w:t>
                            </w:r>
                            <w:r w:rsidRPr="00437BE4">
                              <w:rPr>
                                <w:color w:val="000000"/>
                                <w:sz w:val="24"/>
                                <w:szCs w:val="24"/>
                              </w:rPr>
                              <w:t>utilisation de la fonction d</w:t>
                            </w:r>
                            <w:r w:rsidR="000662D5">
                              <w:rPr>
                                <w:color w:val="000000"/>
                                <w:sz w:val="24"/>
                                <w:szCs w:val="24"/>
                              </w:rPr>
                              <w:t>’</w:t>
                            </w:r>
                            <w:r w:rsidRPr="00437BE4">
                              <w:rPr>
                                <w:color w:val="000000"/>
                                <w:sz w:val="24"/>
                                <w:szCs w:val="24"/>
                              </w:rPr>
                              <w:t xml:space="preserve">enregistrement du </w:t>
                            </w:r>
                            <w:proofErr w:type="spellStart"/>
                            <w:r w:rsidRPr="00E6723D">
                              <w:rPr>
                                <w:i/>
                                <w:iCs/>
                                <w:color w:val="000000"/>
                                <w:sz w:val="24"/>
                                <w:szCs w:val="24"/>
                              </w:rPr>
                              <w:t>Smartboard</w:t>
                            </w:r>
                            <w:proofErr w:type="spellEnd"/>
                            <w:r w:rsidRPr="00E6723D">
                              <w:rPr>
                                <w:i/>
                                <w:iCs/>
                                <w:color w:val="000000"/>
                                <w:sz w:val="24"/>
                                <w:szCs w:val="24"/>
                              </w:rPr>
                              <w:t xml:space="preserve"> </w:t>
                            </w:r>
                            <w:r w:rsidRPr="00437BE4">
                              <w:rPr>
                                <w:color w:val="000000"/>
                                <w:sz w:val="24"/>
                                <w:szCs w:val="24"/>
                              </w:rPr>
                              <w:t>dans la partie</w:t>
                            </w:r>
                            <w:r w:rsidR="00CE4DF7">
                              <w:rPr>
                                <w:color w:val="000000"/>
                                <w:sz w:val="24"/>
                                <w:szCs w:val="24"/>
                              </w:rPr>
                              <w:t> </w:t>
                            </w:r>
                            <w:r w:rsidRPr="00437BE4">
                              <w:rPr>
                                <w:color w:val="000000"/>
                                <w:sz w:val="24"/>
                                <w:szCs w:val="24"/>
                              </w:rPr>
                              <w:t xml:space="preserve">3 ci-dessous </w:t>
                            </w:r>
                          </w:p>
                          <w:p w14:paraId="791D1367" w14:textId="2623BD19" w:rsidR="00F74E05" w:rsidRPr="00437BE4" w:rsidRDefault="00864B7C" w:rsidP="00437BE4">
                            <w:pPr>
                              <w:pStyle w:val="ListParagraph"/>
                              <w:numPr>
                                <w:ilvl w:val="0"/>
                                <w:numId w:val="5"/>
                              </w:numPr>
                              <w:spacing w:line="276" w:lineRule="auto"/>
                              <w:textDirection w:val="btLr"/>
                              <w:rPr>
                                <w:sz w:val="24"/>
                                <w:szCs w:val="24"/>
                              </w:rPr>
                            </w:pPr>
                            <w:proofErr w:type="gramStart"/>
                            <w:r w:rsidRPr="00437BE4">
                              <w:rPr>
                                <w:color w:val="000000"/>
                                <w:sz w:val="24"/>
                                <w:szCs w:val="24"/>
                              </w:rPr>
                              <w:t>micro</w:t>
                            </w:r>
                            <w:proofErr w:type="gramEnd"/>
                            <w:r w:rsidRPr="00437BE4">
                              <w:rPr>
                                <w:color w:val="000000"/>
                                <w:sz w:val="24"/>
                                <w:szCs w:val="24"/>
                              </w:rPr>
                              <w:t xml:space="preserve"> (individuels</w:t>
                            </w:r>
                            <w:r w:rsidR="00CE4DF7">
                              <w:rPr>
                                <w:color w:val="000000"/>
                                <w:sz w:val="24"/>
                                <w:szCs w:val="24"/>
                              </w:rPr>
                              <w:t>/</w:t>
                            </w:r>
                            <w:r w:rsidRPr="00437BE4">
                              <w:rPr>
                                <w:color w:val="000000"/>
                                <w:sz w:val="24"/>
                                <w:szCs w:val="24"/>
                              </w:rPr>
                              <w:t>de table)</w:t>
                            </w: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45B6F283" id="Rectangle 24" o:spid="_x0000_s1030" style="position:absolute;margin-left:398.65pt;margin-top:2.3pt;width:372.2pt;height:470.5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" strokecolor="#2791a6" strokeweight="2.5pt">
                <v:stroke startarrowwidth="narrow" startarrowlength="short" endarrowwidth="narrow" endarrowlength="short"/>
                <v:textbox inset="2.53958mm,2.53958mm,2.53958mm,2.53958mm">
                  <w:txbxContent>
                    <w:p w14:paraId="73B591A2" w14:textId="35987EC3" w:rsidR="00F74E05" w:rsidRPr="00437BE4" w:rsidRDefault="00864B7C" w:rsidP="00343F75">
                      <w:pPr>
                        <w:spacing w:line="276" w:lineRule="auto"/>
                        <w:textDirection w:val="btLr"/>
                        <w:rPr>
                          <w:sz w:val="24"/>
                          <w:szCs w:val="24"/>
                        </w:rPr>
                      </w:pPr>
                      <w:r w:rsidRPr="00437BE4">
                        <w:rPr>
                          <w:b/>
                          <w:color w:val="000000"/>
                          <w:sz w:val="24"/>
                          <w:szCs w:val="24"/>
                        </w:rPr>
                        <w:t>Comment puis-je enregistrer une vidéo</w:t>
                      </w:r>
                      <w:r w:rsidR="00CE4DF7">
                        <w:rPr>
                          <w:b/>
                          <w:color w:val="000000"/>
                          <w:sz w:val="24"/>
                          <w:szCs w:val="24"/>
                        </w:rPr>
                        <w:t> </w:t>
                      </w:r>
                      <w:r w:rsidRPr="00437BE4">
                        <w:rPr>
                          <w:b/>
                          <w:color w:val="000000"/>
                          <w:sz w:val="24"/>
                          <w:szCs w:val="24"/>
                        </w:rPr>
                        <w:t>?</w:t>
                      </w:r>
                    </w:p>
                    <w:p w14:paraId="17A0F076" w14:textId="7E6905A6" w:rsidR="00F74E05" w:rsidRPr="00437BE4" w:rsidRDefault="00864B7C" w:rsidP="00437BE4">
                      <w:pPr>
                        <w:spacing w:line="276" w:lineRule="auto"/>
                        <w:textDirection w:val="btLr"/>
                        <w:rPr>
                          <w:sz w:val="24"/>
                          <w:szCs w:val="24"/>
                        </w:rPr>
                      </w:pPr>
                      <w:r w:rsidRPr="00437BE4">
                        <w:rPr>
                          <w:color w:val="000000"/>
                          <w:sz w:val="24"/>
                          <w:szCs w:val="24"/>
                        </w:rPr>
                        <w:t xml:space="preserve">Vous </w:t>
                      </w:r>
                      <w:r w:rsidR="00E74F57" w:rsidRPr="00437BE4">
                        <w:rPr>
                          <w:color w:val="000000"/>
                          <w:sz w:val="24"/>
                          <w:szCs w:val="24"/>
                        </w:rPr>
                        <w:t>disposez de plusieurs options :</w:t>
                      </w:r>
                      <w:r w:rsidRPr="00437BE4">
                        <w:rPr>
                          <w:color w:val="000000"/>
                          <w:sz w:val="24"/>
                          <w:szCs w:val="24"/>
                        </w:rPr>
                        <w:t xml:space="preserve"> </w:t>
                      </w:r>
                    </w:p>
                    <w:p w14:paraId="1435950B"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tablette</w:t>
                      </w:r>
                      <w:proofErr w:type="gramEnd"/>
                      <w:r w:rsidRPr="00437BE4">
                        <w:rPr>
                          <w:color w:val="000000"/>
                          <w:sz w:val="24"/>
                          <w:szCs w:val="24"/>
                        </w:rPr>
                        <w:t xml:space="preserve"> (avec support)</w:t>
                      </w:r>
                    </w:p>
                    <w:p w14:paraId="66A386FC"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téléphone</w:t>
                      </w:r>
                      <w:proofErr w:type="gramEnd"/>
                      <w:r w:rsidRPr="00437BE4">
                        <w:rPr>
                          <w:color w:val="000000"/>
                          <w:sz w:val="24"/>
                          <w:szCs w:val="24"/>
                        </w:rPr>
                        <w:t xml:space="preserve"> cellulaire (avec support)</w:t>
                      </w:r>
                    </w:p>
                    <w:p w14:paraId="2A7E5008"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appareil</w:t>
                      </w:r>
                      <w:proofErr w:type="gramEnd"/>
                      <w:r w:rsidRPr="00437BE4">
                        <w:rPr>
                          <w:color w:val="000000"/>
                          <w:sz w:val="24"/>
                          <w:szCs w:val="24"/>
                        </w:rPr>
                        <w:t xml:space="preserve"> photo numérique</w:t>
                      </w:r>
                    </w:p>
                    <w:p w14:paraId="4AD11E9E"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caméscope</w:t>
                      </w:r>
                      <w:proofErr w:type="gramEnd"/>
                    </w:p>
                    <w:p w14:paraId="539079D3" w14:textId="77777777"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caméras</w:t>
                      </w:r>
                      <w:proofErr w:type="gramEnd"/>
                      <w:r w:rsidRPr="00437BE4">
                        <w:rPr>
                          <w:color w:val="000000"/>
                          <w:sz w:val="24"/>
                          <w:szCs w:val="24"/>
                        </w:rPr>
                        <w:t xml:space="preserve"> de sport </w:t>
                      </w:r>
                    </w:p>
                    <w:p w14:paraId="5E922A66" w14:textId="33B35614" w:rsidR="00E74F57"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systèmes</w:t>
                      </w:r>
                      <w:proofErr w:type="gramEnd"/>
                      <w:r w:rsidRPr="00437BE4">
                        <w:rPr>
                          <w:color w:val="000000"/>
                          <w:sz w:val="24"/>
                          <w:szCs w:val="24"/>
                        </w:rPr>
                        <w:t xml:space="preserve"> d</w:t>
                      </w:r>
                      <w:r w:rsidR="000662D5">
                        <w:rPr>
                          <w:color w:val="000000"/>
                          <w:sz w:val="24"/>
                          <w:szCs w:val="24"/>
                        </w:rPr>
                        <w:t>’</w:t>
                      </w:r>
                      <w:r w:rsidRPr="00437BE4">
                        <w:rPr>
                          <w:color w:val="000000"/>
                          <w:sz w:val="24"/>
                          <w:szCs w:val="24"/>
                        </w:rPr>
                        <w:t xml:space="preserve">observation en classe (p. ex. dispositif d’enseignement </w:t>
                      </w:r>
                      <w:proofErr w:type="spellStart"/>
                      <w:r w:rsidRPr="00437BE4">
                        <w:rPr>
                          <w:color w:val="000000"/>
                          <w:sz w:val="24"/>
                          <w:szCs w:val="24"/>
                        </w:rPr>
                        <w:t>comodal</w:t>
                      </w:r>
                      <w:proofErr w:type="spellEnd"/>
                      <w:r w:rsidRPr="00437BE4">
                        <w:rPr>
                          <w:color w:val="000000"/>
                          <w:sz w:val="24"/>
                          <w:szCs w:val="24"/>
                        </w:rPr>
                        <w:t>)</w:t>
                      </w:r>
                    </w:p>
                    <w:p w14:paraId="2298D867" w14:textId="64CAF226" w:rsidR="00F74E05" w:rsidRPr="00437BE4" w:rsidRDefault="00864B7C" w:rsidP="00437BE4">
                      <w:pPr>
                        <w:pStyle w:val="ListParagraph"/>
                        <w:numPr>
                          <w:ilvl w:val="0"/>
                          <w:numId w:val="4"/>
                        </w:numPr>
                        <w:spacing w:line="276" w:lineRule="auto"/>
                        <w:textDirection w:val="btLr"/>
                        <w:rPr>
                          <w:sz w:val="24"/>
                          <w:szCs w:val="24"/>
                        </w:rPr>
                      </w:pPr>
                      <w:proofErr w:type="gramStart"/>
                      <w:r w:rsidRPr="00437BE4">
                        <w:rPr>
                          <w:color w:val="000000"/>
                          <w:sz w:val="24"/>
                          <w:szCs w:val="24"/>
                        </w:rPr>
                        <w:t>micro</w:t>
                      </w:r>
                      <w:proofErr w:type="gramEnd"/>
                      <w:r w:rsidRPr="00437BE4">
                        <w:rPr>
                          <w:color w:val="000000"/>
                          <w:sz w:val="24"/>
                          <w:szCs w:val="24"/>
                        </w:rPr>
                        <w:t xml:space="preserve"> (individuels ou de table </w:t>
                      </w:r>
                      <w:r w:rsidR="00CE4DF7">
                        <w:rPr>
                          <w:color w:val="000000"/>
                          <w:sz w:val="24"/>
                          <w:szCs w:val="24"/>
                        </w:rPr>
                        <w:t>—</w:t>
                      </w:r>
                      <w:r w:rsidRPr="00437BE4">
                        <w:rPr>
                          <w:color w:val="000000"/>
                          <w:sz w:val="24"/>
                          <w:szCs w:val="24"/>
                        </w:rPr>
                        <w:t xml:space="preserve"> peuvent être utilisés avec du matériel d</w:t>
                      </w:r>
                      <w:r w:rsidR="000662D5">
                        <w:rPr>
                          <w:color w:val="000000"/>
                          <w:sz w:val="24"/>
                          <w:szCs w:val="24"/>
                        </w:rPr>
                        <w:t>’</w:t>
                      </w:r>
                      <w:r w:rsidRPr="00437BE4">
                        <w:rPr>
                          <w:color w:val="000000"/>
                          <w:sz w:val="24"/>
                          <w:szCs w:val="24"/>
                        </w:rPr>
                        <w:t>enregistrement vidéo)</w:t>
                      </w:r>
                    </w:p>
                    <w:p w14:paraId="5CB2A7DB" w14:textId="37F067D4" w:rsidR="00F74E05" w:rsidRPr="00437BE4" w:rsidRDefault="00864B7C" w:rsidP="00343F75">
                      <w:pPr>
                        <w:spacing w:line="276" w:lineRule="auto"/>
                        <w:textDirection w:val="btLr"/>
                        <w:rPr>
                          <w:sz w:val="24"/>
                          <w:szCs w:val="24"/>
                        </w:rPr>
                      </w:pPr>
                      <w:r w:rsidRPr="00437BE4">
                        <w:rPr>
                          <w:b/>
                          <w:color w:val="000000"/>
                          <w:sz w:val="24"/>
                          <w:szCs w:val="24"/>
                        </w:rPr>
                        <w:t>Comment puis-je enregistrer le son</w:t>
                      </w:r>
                      <w:r w:rsidR="00CE4DF7">
                        <w:rPr>
                          <w:b/>
                          <w:color w:val="000000"/>
                          <w:sz w:val="24"/>
                          <w:szCs w:val="24"/>
                        </w:rPr>
                        <w:t> </w:t>
                      </w:r>
                      <w:r w:rsidRPr="00437BE4">
                        <w:rPr>
                          <w:b/>
                          <w:color w:val="000000"/>
                          <w:sz w:val="24"/>
                          <w:szCs w:val="24"/>
                        </w:rPr>
                        <w:t>?</w:t>
                      </w:r>
                    </w:p>
                    <w:p w14:paraId="4CDE5E7D" w14:textId="7AD57396" w:rsidR="00F74E05" w:rsidRPr="00437BE4" w:rsidRDefault="00E74F57" w:rsidP="00437BE4">
                      <w:pPr>
                        <w:spacing w:line="276" w:lineRule="auto"/>
                        <w:textDirection w:val="btLr"/>
                        <w:rPr>
                          <w:sz w:val="24"/>
                          <w:szCs w:val="24"/>
                        </w:rPr>
                      </w:pPr>
                      <w:r w:rsidRPr="00437BE4">
                        <w:rPr>
                          <w:color w:val="000000"/>
                          <w:sz w:val="24"/>
                          <w:szCs w:val="24"/>
                        </w:rPr>
                        <w:t>Vous disposez de plusieurs options :</w:t>
                      </w:r>
                    </w:p>
                    <w:p w14:paraId="09DBCAC3" w14:textId="77777777" w:rsidR="00F74E05" w:rsidRPr="00437BE4" w:rsidRDefault="00864B7C" w:rsidP="00437BE4">
                      <w:pPr>
                        <w:pStyle w:val="ListParagraph"/>
                        <w:numPr>
                          <w:ilvl w:val="0"/>
                          <w:numId w:val="5"/>
                        </w:numPr>
                        <w:spacing w:line="276" w:lineRule="auto"/>
                        <w:textDirection w:val="btLr"/>
                        <w:rPr>
                          <w:sz w:val="24"/>
                          <w:szCs w:val="24"/>
                        </w:rPr>
                      </w:pPr>
                      <w:proofErr w:type="gramStart"/>
                      <w:r w:rsidRPr="00437BE4">
                        <w:rPr>
                          <w:color w:val="000000"/>
                          <w:sz w:val="24"/>
                          <w:szCs w:val="24"/>
                        </w:rPr>
                        <w:t>téléphone</w:t>
                      </w:r>
                      <w:proofErr w:type="gramEnd"/>
                      <w:r w:rsidRPr="00437BE4">
                        <w:rPr>
                          <w:color w:val="000000"/>
                          <w:sz w:val="24"/>
                          <w:szCs w:val="24"/>
                        </w:rPr>
                        <w:t xml:space="preserve"> cellulaire</w:t>
                      </w:r>
                    </w:p>
                    <w:p w14:paraId="4FFE5D27" w14:textId="77777777" w:rsidR="00F74E05" w:rsidRPr="00437BE4" w:rsidRDefault="00864B7C" w:rsidP="00437BE4">
                      <w:pPr>
                        <w:pStyle w:val="ListParagraph"/>
                        <w:numPr>
                          <w:ilvl w:val="0"/>
                          <w:numId w:val="5"/>
                        </w:numPr>
                        <w:spacing w:line="276" w:lineRule="auto"/>
                        <w:textDirection w:val="btLr"/>
                        <w:rPr>
                          <w:sz w:val="24"/>
                          <w:szCs w:val="24"/>
                        </w:rPr>
                      </w:pPr>
                      <w:proofErr w:type="gramStart"/>
                      <w:r w:rsidRPr="00437BE4">
                        <w:rPr>
                          <w:color w:val="000000"/>
                          <w:sz w:val="24"/>
                          <w:szCs w:val="24"/>
                        </w:rPr>
                        <w:t>enregistreur</w:t>
                      </w:r>
                      <w:proofErr w:type="gramEnd"/>
                      <w:r w:rsidRPr="00437BE4">
                        <w:rPr>
                          <w:color w:val="000000"/>
                          <w:sz w:val="24"/>
                          <w:szCs w:val="24"/>
                        </w:rPr>
                        <w:t xml:space="preserve"> numérique/dictaphone</w:t>
                      </w:r>
                    </w:p>
                    <w:p w14:paraId="6C48717D" w14:textId="0C5C1EDF" w:rsidR="00F74E05" w:rsidRPr="00437BE4" w:rsidRDefault="00864B7C" w:rsidP="00437BE4">
                      <w:pPr>
                        <w:pStyle w:val="ListParagraph"/>
                        <w:numPr>
                          <w:ilvl w:val="0"/>
                          <w:numId w:val="5"/>
                        </w:numPr>
                        <w:spacing w:line="276" w:lineRule="auto"/>
                        <w:textDirection w:val="btLr"/>
                        <w:rPr>
                          <w:sz w:val="24"/>
                          <w:szCs w:val="24"/>
                        </w:rPr>
                      </w:pPr>
                      <w:proofErr w:type="gramStart"/>
                      <w:r w:rsidRPr="00437BE4">
                        <w:rPr>
                          <w:color w:val="000000"/>
                          <w:sz w:val="24"/>
                          <w:szCs w:val="24"/>
                        </w:rPr>
                        <w:t>tablette</w:t>
                      </w:r>
                      <w:proofErr w:type="gramEnd"/>
                      <w:r w:rsidRPr="00437BE4">
                        <w:rPr>
                          <w:color w:val="000000"/>
                          <w:sz w:val="24"/>
                          <w:szCs w:val="24"/>
                        </w:rPr>
                        <w:t xml:space="preserve"> (certaines applications offrent la possibilité de synchroniser les notes avec le </w:t>
                      </w:r>
                      <w:proofErr w:type="spellStart"/>
                      <w:r w:rsidRPr="00E6723D">
                        <w:rPr>
                          <w:i/>
                          <w:iCs/>
                          <w:color w:val="000000"/>
                          <w:sz w:val="24"/>
                          <w:szCs w:val="24"/>
                        </w:rPr>
                        <w:t>timecode</w:t>
                      </w:r>
                      <w:proofErr w:type="spellEnd"/>
                      <w:r w:rsidRPr="00E6723D">
                        <w:rPr>
                          <w:i/>
                          <w:iCs/>
                          <w:color w:val="000000"/>
                          <w:sz w:val="24"/>
                          <w:szCs w:val="24"/>
                        </w:rPr>
                        <w:t xml:space="preserve"> </w:t>
                      </w:r>
                      <w:r w:rsidRPr="00437BE4">
                        <w:rPr>
                          <w:color w:val="000000"/>
                          <w:sz w:val="24"/>
                          <w:szCs w:val="24"/>
                        </w:rPr>
                        <w:t>de l</w:t>
                      </w:r>
                      <w:r w:rsidR="000662D5">
                        <w:rPr>
                          <w:color w:val="000000"/>
                          <w:sz w:val="24"/>
                          <w:szCs w:val="24"/>
                        </w:rPr>
                        <w:t>’</w:t>
                      </w:r>
                      <w:r w:rsidRPr="00437BE4">
                        <w:rPr>
                          <w:color w:val="000000"/>
                          <w:sz w:val="24"/>
                          <w:szCs w:val="24"/>
                        </w:rPr>
                        <w:t>enregistrement audio)</w:t>
                      </w:r>
                    </w:p>
                    <w:p w14:paraId="3236BDD3" w14:textId="4873B64C" w:rsidR="00F74E05" w:rsidRPr="00437BE4" w:rsidRDefault="00864B7C" w:rsidP="00437BE4">
                      <w:pPr>
                        <w:pStyle w:val="ListParagraph"/>
                        <w:numPr>
                          <w:ilvl w:val="0"/>
                          <w:numId w:val="5"/>
                        </w:numPr>
                        <w:spacing w:line="276" w:lineRule="auto"/>
                        <w:textDirection w:val="btLr"/>
                        <w:rPr>
                          <w:sz w:val="24"/>
                          <w:szCs w:val="24"/>
                        </w:rPr>
                      </w:pPr>
                      <w:r w:rsidRPr="00437BE4">
                        <w:rPr>
                          <w:color w:val="000000"/>
                          <w:sz w:val="24"/>
                          <w:szCs w:val="24"/>
                        </w:rPr>
                        <w:t>Tableaux blancs interactifs (ou écran numérique interactif)</w:t>
                      </w:r>
                      <w:r w:rsidR="00CE4DF7">
                        <w:rPr>
                          <w:color w:val="000000"/>
                          <w:sz w:val="24"/>
                          <w:szCs w:val="24"/>
                        </w:rPr>
                        <w:t> </w:t>
                      </w:r>
                      <w:r w:rsidRPr="00437BE4">
                        <w:rPr>
                          <w:color w:val="000000"/>
                          <w:sz w:val="24"/>
                          <w:szCs w:val="24"/>
                        </w:rPr>
                        <w:t>: voir les instructions d</w:t>
                      </w:r>
                      <w:r w:rsidR="000662D5">
                        <w:rPr>
                          <w:color w:val="000000"/>
                          <w:sz w:val="24"/>
                          <w:szCs w:val="24"/>
                        </w:rPr>
                        <w:t>’</w:t>
                      </w:r>
                      <w:r w:rsidRPr="00437BE4">
                        <w:rPr>
                          <w:color w:val="000000"/>
                          <w:sz w:val="24"/>
                          <w:szCs w:val="24"/>
                        </w:rPr>
                        <w:t>utilisation de la fonction d</w:t>
                      </w:r>
                      <w:r w:rsidR="000662D5">
                        <w:rPr>
                          <w:color w:val="000000"/>
                          <w:sz w:val="24"/>
                          <w:szCs w:val="24"/>
                        </w:rPr>
                        <w:t>’</w:t>
                      </w:r>
                      <w:r w:rsidRPr="00437BE4">
                        <w:rPr>
                          <w:color w:val="000000"/>
                          <w:sz w:val="24"/>
                          <w:szCs w:val="24"/>
                        </w:rPr>
                        <w:t xml:space="preserve">enregistrement du </w:t>
                      </w:r>
                      <w:proofErr w:type="spellStart"/>
                      <w:r w:rsidRPr="00E6723D">
                        <w:rPr>
                          <w:i/>
                          <w:iCs/>
                          <w:color w:val="000000"/>
                          <w:sz w:val="24"/>
                          <w:szCs w:val="24"/>
                        </w:rPr>
                        <w:t>Smartboard</w:t>
                      </w:r>
                      <w:proofErr w:type="spellEnd"/>
                      <w:r w:rsidRPr="00E6723D">
                        <w:rPr>
                          <w:i/>
                          <w:iCs/>
                          <w:color w:val="000000"/>
                          <w:sz w:val="24"/>
                          <w:szCs w:val="24"/>
                        </w:rPr>
                        <w:t xml:space="preserve"> </w:t>
                      </w:r>
                      <w:r w:rsidRPr="00437BE4">
                        <w:rPr>
                          <w:color w:val="000000"/>
                          <w:sz w:val="24"/>
                          <w:szCs w:val="24"/>
                        </w:rPr>
                        <w:t>dans la partie</w:t>
                      </w:r>
                      <w:r w:rsidR="00CE4DF7">
                        <w:rPr>
                          <w:color w:val="000000"/>
                          <w:sz w:val="24"/>
                          <w:szCs w:val="24"/>
                        </w:rPr>
                        <w:t> </w:t>
                      </w:r>
                      <w:r w:rsidRPr="00437BE4">
                        <w:rPr>
                          <w:color w:val="000000"/>
                          <w:sz w:val="24"/>
                          <w:szCs w:val="24"/>
                        </w:rPr>
                        <w:t xml:space="preserve">3 ci-dessous </w:t>
                      </w:r>
                    </w:p>
                    <w:p w14:paraId="791D1367" w14:textId="2623BD19" w:rsidR="00F74E05" w:rsidRPr="00437BE4" w:rsidRDefault="00864B7C" w:rsidP="00437BE4">
                      <w:pPr>
                        <w:pStyle w:val="ListParagraph"/>
                        <w:numPr>
                          <w:ilvl w:val="0"/>
                          <w:numId w:val="5"/>
                        </w:numPr>
                        <w:spacing w:line="276" w:lineRule="auto"/>
                        <w:textDirection w:val="btLr"/>
                        <w:rPr>
                          <w:sz w:val="24"/>
                          <w:szCs w:val="24"/>
                        </w:rPr>
                      </w:pPr>
                      <w:proofErr w:type="gramStart"/>
                      <w:r w:rsidRPr="00437BE4">
                        <w:rPr>
                          <w:color w:val="000000"/>
                          <w:sz w:val="24"/>
                          <w:szCs w:val="24"/>
                        </w:rPr>
                        <w:t>micro</w:t>
                      </w:r>
                      <w:proofErr w:type="gramEnd"/>
                      <w:r w:rsidRPr="00437BE4">
                        <w:rPr>
                          <w:color w:val="000000"/>
                          <w:sz w:val="24"/>
                          <w:szCs w:val="24"/>
                        </w:rPr>
                        <w:t xml:space="preserve"> (individuels</w:t>
                      </w:r>
                      <w:r w:rsidR="00CE4DF7">
                        <w:rPr>
                          <w:color w:val="000000"/>
                          <w:sz w:val="24"/>
                          <w:szCs w:val="24"/>
                        </w:rPr>
                        <w:t>/</w:t>
                      </w:r>
                      <w:r w:rsidRPr="00437BE4">
                        <w:rPr>
                          <w:color w:val="000000"/>
                          <w:sz w:val="24"/>
                          <w:szCs w:val="24"/>
                        </w:rPr>
                        <w:t>de table)</w:t>
                      </w:r>
                    </w:p>
                  </w:txbxContent>
                </v:textbox>
              </v:rect>
            </w:pict>
          </mc:Fallback>
        </mc:AlternateContent>
      </w:r>
    </w:p>
    <w:p w14:paraId="201549F6" w14:textId="77777777" w:rsidR="00F74E05" w:rsidRDefault="00F74E05"/>
    <w:p w14:paraId="6BC32B7F" w14:textId="77777777" w:rsidR="00F74E05" w:rsidRDefault="00F74E05"/>
    <w:p w14:paraId="39688BC4" w14:textId="77777777" w:rsidR="00F74E05" w:rsidRDefault="00F74E05"/>
    <w:p w14:paraId="7AC6B5F1" w14:textId="77777777" w:rsidR="00F74E05" w:rsidRDefault="00F74E05"/>
    <w:p w14:paraId="343ED34A" w14:textId="77777777" w:rsidR="00F74E05" w:rsidRDefault="00F74E05"/>
    <w:p w14:paraId="693C97B8" w14:textId="77777777" w:rsidR="00F74E05" w:rsidRDefault="00F74E05"/>
    <w:p w14:paraId="549565E1" w14:textId="77777777" w:rsidR="00F74E05" w:rsidRDefault="00F74E05"/>
    <w:p w14:paraId="02724222" w14:textId="77777777" w:rsidR="00F74E05" w:rsidRDefault="00F74E05"/>
    <w:p w14:paraId="745FBA36" w14:textId="77777777" w:rsidR="00F74E05" w:rsidRDefault="00F74E05"/>
    <w:p w14:paraId="17779BBD" w14:textId="77777777" w:rsidR="00F74E05" w:rsidRDefault="00F74E05"/>
    <w:p w14:paraId="629E5E46" w14:textId="77777777" w:rsidR="00F74E05" w:rsidRDefault="00F74E05"/>
    <w:p w14:paraId="7093A19B" w14:textId="77777777" w:rsidR="00F74E05" w:rsidRDefault="00F74E05"/>
    <w:p w14:paraId="6AABB303" w14:textId="77777777" w:rsidR="00F74E05" w:rsidRDefault="00F74E05"/>
    <w:p w14:paraId="57FF7618" w14:textId="77777777" w:rsidR="00F74E05" w:rsidRDefault="00F74E05"/>
    <w:p w14:paraId="7E626828" w14:textId="77777777" w:rsidR="00F74E05" w:rsidRDefault="00F74E05"/>
    <w:p w14:paraId="2042C6E3" w14:textId="77777777" w:rsidR="00F74E05" w:rsidRDefault="00F74E05"/>
    <w:p w14:paraId="3CD4ABC9" w14:textId="77777777" w:rsidR="00F74E05" w:rsidRDefault="00F74E05"/>
    <w:p w14:paraId="45CF1623" w14:textId="77777777" w:rsidR="00F74E05" w:rsidRDefault="00F74E05"/>
    <w:p w14:paraId="34910792" w14:textId="77777777" w:rsidR="00F74E05" w:rsidRDefault="00F74E05"/>
    <w:p w14:paraId="5070D3CC" w14:textId="77777777" w:rsidR="0040316A" w:rsidRDefault="0040316A">
      <w:r>
        <w:br w:type="page"/>
      </w:r>
    </w:p>
    <w:p w14:paraId="2C555E3C" w14:textId="70498B45" w:rsidR="00F74E05" w:rsidRDefault="002F1199">
      <w:r>
        <w:rPr>
          <w:noProof/>
        </w:rPr>
        <w:lastRenderedPageBreak/>
        <mc:AlternateContent>
          <mc:Choice Requires="wps">
            <w:drawing>
              <wp:anchor distT="36576" distB="36576" distL="36576" distR="36576" simplePos="0" relativeHeight="251663360" behindDoc="0" locked="0" layoutInCell="1" hidden="0" allowOverlap="1" wp14:anchorId="1C8AE3E7" wp14:editId="6399E83C">
                <wp:simplePos x="0" y="0"/>
                <wp:positionH relativeFrom="column">
                  <wp:posOffset>5180123</wp:posOffset>
                </wp:positionH>
                <wp:positionV relativeFrom="paragraph">
                  <wp:posOffset>-61728</wp:posOffset>
                </wp:positionV>
                <wp:extent cx="4625163" cy="4102100"/>
                <wp:effectExtent l="12700" t="12700" r="23495" b="25400"/>
                <wp:wrapNone/>
                <wp:docPr id="15" name="Rectangle 15"/>
                <wp:cNvGraphicFramePr/>
                <a:graphic xmlns:a="http://schemas.openxmlformats.org/drawingml/2006/main">
                  <a:graphicData uri="http://schemas.microsoft.com/office/word/2010/wordprocessingShape">
                    <wps:wsp>
                      <wps:cNvSpPr/>
                      <wps:spPr>
                        <a:xfrm>
                          <a:off x="0" y="0"/>
                          <a:ext cx="4625163" cy="410210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7924A3CF" w14:textId="77777777" w:rsidR="00F74E05" w:rsidRPr="00343F75" w:rsidRDefault="00864B7C" w:rsidP="00270E63">
                            <w:pPr>
                              <w:spacing w:line="276" w:lineRule="auto"/>
                              <w:textDirection w:val="btLr"/>
                              <w:rPr>
                                <w:sz w:val="18"/>
                                <w:szCs w:val="18"/>
                              </w:rPr>
                            </w:pPr>
                            <w:r w:rsidRPr="00343F75">
                              <w:rPr>
                                <w:b/>
                                <w:color w:val="000000"/>
                                <w:sz w:val="24"/>
                                <w:szCs w:val="18"/>
                              </w:rPr>
                              <w:t>Considérations éthiques</w:t>
                            </w:r>
                          </w:p>
                          <w:p w14:paraId="0DAD36C9" w14:textId="4157A45F" w:rsidR="00F74E05" w:rsidRPr="00343F75" w:rsidRDefault="00864B7C" w:rsidP="002F1199">
                            <w:pPr>
                              <w:spacing w:line="276" w:lineRule="auto"/>
                              <w:textDirection w:val="btLr"/>
                              <w:rPr>
                                <w:sz w:val="18"/>
                                <w:szCs w:val="18"/>
                              </w:rPr>
                            </w:pPr>
                            <w:r w:rsidRPr="00343F75">
                              <w:rPr>
                                <w:color w:val="000000"/>
                                <w:sz w:val="24"/>
                                <w:szCs w:val="18"/>
                              </w:rPr>
                              <w:t>(</w:t>
                            </w:r>
                            <w:proofErr w:type="gramStart"/>
                            <w:r w:rsidRPr="00343F75">
                              <w:rPr>
                                <w:color w:val="000000"/>
                                <w:sz w:val="24"/>
                                <w:szCs w:val="18"/>
                              </w:rPr>
                              <w:t>voir</w:t>
                            </w:r>
                            <w:proofErr w:type="gramEnd"/>
                            <w:r w:rsidRPr="00343F75">
                              <w:rPr>
                                <w:color w:val="000000"/>
                                <w:sz w:val="24"/>
                                <w:szCs w:val="18"/>
                              </w:rPr>
                              <w:t xml:space="preserve"> également la partie G du</w:t>
                            </w:r>
                            <w:r w:rsidR="002F1199">
                              <w:rPr>
                                <w:color w:val="000000"/>
                                <w:sz w:val="24"/>
                                <w:szCs w:val="18"/>
                              </w:rPr>
                              <w:t xml:space="preserve"> guide </w:t>
                            </w:r>
                            <w:r w:rsidRPr="00343F75">
                              <w:rPr>
                                <w:color w:val="000000"/>
                                <w:sz w:val="24"/>
                                <w:szCs w:val="18"/>
                              </w:rPr>
                              <w:t>principal</w:t>
                            </w:r>
                            <w:r w:rsidR="002F1199">
                              <w:rPr>
                                <w:color w:val="000000"/>
                                <w:sz w:val="24"/>
                                <w:szCs w:val="18"/>
                              </w:rPr>
                              <w:t xml:space="preserve"> de la trousse</w:t>
                            </w:r>
                            <w:r w:rsidRPr="00343F75">
                              <w:rPr>
                                <w:color w:val="000000"/>
                                <w:sz w:val="24"/>
                                <w:szCs w:val="18"/>
                              </w:rPr>
                              <w:t xml:space="preserve"> T-SEDA pour les principes éthiques généraux)</w:t>
                            </w:r>
                          </w:p>
                          <w:p w14:paraId="491B8254" w14:textId="3BA54BD5" w:rsidR="00F74E05" w:rsidRPr="00343F75" w:rsidRDefault="00864B7C" w:rsidP="002F1199">
                            <w:pPr>
                              <w:spacing w:line="276" w:lineRule="auto"/>
                              <w:textDirection w:val="btLr"/>
                              <w:rPr>
                                <w:sz w:val="18"/>
                                <w:szCs w:val="18"/>
                              </w:rPr>
                            </w:pPr>
                            <w:r w:rsidRPr="00343F75">
                              <w:rPr>
                                <w:color w:val="000000"/>
                                <w:sz w:val="24"/>
                                <w:szCs w:val="18"/>
                              </w:rPr>
                              <w:t>Il est essentiel de vérifier si les élèves (et/ou leurs tuteurs) et le personnel ont donné leur accord pour être enregistrés et éventuellement, pour que les enregistrements soient partagés en dehors de la classe. Les points suivants doivent être pris en compte</w:t>
                            </w:r>
                            <w:r w:rsidR="00CE4DF7">
                              <w:rPr>
                                <w:color w:val="000000"/>
                                <w:sz w:val="24"/>
                                <w:szCs w:val="18"/>
                              </w:rPr>
                              <w:t> </w:t>
                            </w:r>
                            <w:r w:rsidRPr="00343F75">
                              <w:rPr>
                                <w:color w:val="000000"/>
                                <w:sz w:val="24"/>
                                <w:szCs w:val="18"/>
                              </w:rPr>
                              <w:t>:</w:t>
                            </w:r>
                          </w:p>
                          <w:p w14:paraId="3F63AB08" w14:textId="336ACA3A"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Votre établissement dispose-t-il déjà d</w:t>
                            </w:r>
                            <w:r w:rsidR="000662D5">
                              <w:rPr>
                                <w:color w:val="000000"/>
                                <w:sz w:val="24"/>
                                <w:szCs w:val="18"/>
                              </w:rPr>
                              <w:t>’</w:t>
                            </w:r>
                            <w:r w:rsidRPr="002F1199">
                              <w:rPr>
                                <w:color w:val="000000"/>
                                <w:sz w:val="24"/>
                                <w:szCs w:val="18"/>
                              </w:rPr>
                              <w:t>une politique d</w:t>
                            </w:r>
                            <w:r w:rsidR="000662D5">
                              <w:rPr>
                                <w:color w:val="000000"/>
                                <w:sz w:val="24"/>
                                <w:szCs w:val="18"/>
                              </w:rPr>
                              <w:t>’</w:t>
                            </w:r>
                            <w:r w:rsidRPr="002F1199">
                              <w:rPr>
                                <w:color w:val="000000"/>
                                <w:sz w:val="24"/>
                                <w:szCs w:val="18"/>
                              </w:rPr>
                              <w:t>enregistrement vidéo et audio</w:t>
                            </w:r>
                            <w:r w:rsidR="00CE4DF7">
                              <w:rPr>
                                <w:color w:val="000000"/>
                                <w:sz w:val="24"/>
                                <w:szCs w:val="18"/>
                              </w:rPr>
                              <w:t> </w:t>
                            </w:r>
                            <w:r w:rsidRPr="002F1199">
                              <w:rPr>
                                <w:color w:val="000000"/>
                                <w:sz w:val="24"/>
                                <w:szCs w:val="18"/>
                              </w:rPr>
                              <w:t>? Que couvre-t-elle exactement</w:t>
                            </w:r>
                            <w:r w:rsidR="00CE4DF7">
                              <w:rPr>
                                <w:color w:val="000000"/>
                                <w:sz w:val="24"/>
                                <w:szCs w:val="18"/>
                              </w:rPr>
                              <w:t> </w:t>
                            </w:r>
                            <w:r w:rsidRPr="002F1199">
                              <w:rPr>
                                <w:color w:val="000000"/>
                                <w:sz w:val="24"/>
                                <w:szCs w:val="18"/>
                              </w:rPr>
                              <w:t>?</w:t>
                            </w:r>
                          </w:p>
                          <w:p w14:paraId="6DA51590" w14:textId="0C8E4574"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Les élèves ou le personnel ont-ils consenti à être enregistrés</w:t>
                            </w:r>
                            <w:r w:rsidR="00CE4DF7">
                              <w:rPr>
                                <w:color w:val="000000"/>
                                <w:sz w:val="24"/>
                                <w:szCs w:val="18"/>
                              </w:rPr>
                              <w:t> </w:t>
                            </w:r>
                            <w:r w:rsidRPr="002F1199">
                              <w:rPr>
                                <w:color w:val="000000"/>
                                <w:sz w:val="24"/>
                                <w:szCs w:val="18"/>
                              </w:rPr>
                              <w:t>?</w:t>
                            </w:r>
                          </w:p>
                          <w:p w14:paraId="71393656" w14:textId="4E958D63"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Les données personnelles devront-elles être supprimées pour une utilisation ultérieure de la vidéo ou de l</w:t>
                            </w:r>
                            <w:r w:rsidR="000662D5">
                              <w:rPr>
                                <w:color w:val="000000"/>
                                <w:sz w:val="24"/>
                                <w:szCs w:val="18"/>
                              </w:rPr>
                              <w:t>’</w:t>
                            </w:r>
                            <w:r w:rsidRPr="002F1199">
                              <w:rPr>
                                <w:color w:val="000000"/>
                                <w:sz w:val="24"/>
                                <w:szCs w:val="18"/>
                              </w:rPr>
                              <w:t>audio</w:t>
                            </w:r>
                            <w:r w:rsidR="00CE4DF7">
                              <w:rPr>
                                <w:color w:val="000000"/>
                                <w:sz w:val="24"/>
                                <w:szCs w:val="18"/>
                              </w:rPr>
                              <w:t> </w:t>
                            </w:r>
                            <w:r w:rsidRPr="002F1199">
                              <w:rPr>
                                <w:color w:val="000000"/>
                                <w:sz w:val="24"/>
                                <w:szCs w:val="18"/>
                              </w:rPr>
                              <w:t>?</w:t>
                            </w:r>
                          </w:p>
                          <w:p w14:paraId="3AE6795A" w14:textId="5DD32E5D"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Quelles sont les procédures en place pour gérer les incidents ou situations sensibles ou autrement difficiles</w:t>
                            </w:r>
                            <w:r w:rsidR="00CE4DF7">
                              <w:rPr>
                                <w:color w:val="000000"/>
                                <w:sz w:val="24"/>
                                <w:szCs w:val="18"/>
                              </w:rPr>
                              <w:t> </w:t>
                            </w:r>
                            <w:r w:rsidRPr="002F1199">
                              <w:rPr>
                                <w:color w:val="000000"/>
                                <w:sz w:val="24"/>
                                <w:szCs w:val="18"/>
                              </w:rPr>
                              <w:t>?</w:t>
                            </w:r>
                          </w:p>
                          <w:p w14:paraId="36CA5221" w14:textId="544CC55B"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Comment pouvez-vous vous assurer que l</w:t>
                            </w:r>
                            <w:r w:rsidR="000662D5">
                              <w:rPr>
                                <w:color w:val="000000"/>
                                <w:sz w:val="24"/>
                                <w:szCs w:val="18"/>
                              </w:rPr>
                              <w:t>’</w:t>
                            </w:r>
                            <w:r w:rsidRPr="002F1199">
                              <w:rPr>
                                <w:color w:val="000000"/>
                                <w:sz w:val="24"/>
                                <w:szCs w:val="18"/>
                              </w:rPr>
                              <w:t>enregistrement n</w:t>
                            </w:r>
                            <w:r w:rsidR="000662D5">
                              <w:rPr>
                                <w:color w:val="000000"/>
                                <w:sz w:val="24"/>
                                <w:szCs w:val="18"/>
                              </w:rPr>
                              <w:t>’</w:t>
                            </w:r>
                            <w:r w:rsidRPr="002F1199">
                              <w:rPr>
                                <w:color w:val="000000"/>
                                <w:sz w:val="24"/>
                                <w:szCs w:val="18"/>
                              </w:rPr>
                              <w:t>interfère pas négativement avec l</w:t>
                            </w:r>
                            <w:r w:rsidR="000662D5">
                              <w:rPr>
                                <w:color w:val="000000"/>
                                <w:sz w:val="24"/>
                                <w:szCs w:val="18"/>
                              </w:rPr>
                              <w:t>’</w:t>
                            </w:r>
                            <w:r w:rsidRPr="002F1199">
                              <w:rPr>
                                <w:color w:val="000000"/>
                                <w:sz w:val="24"/>
                                <w:szCs w:val="18"/>
                              </w:rPr>
                              <w:t>apprentissage et l</w:t>
                            </w:r>
                            <w:r w:rsidR="000662D5">
                              <w:rPr>
                                <w:color w:val="000000"/>
                                <w:sz w:val="24"/>
                                <w:szCs w:val="18"/>
                              </w:rPr>
                              <w:t>’</w:t>
                            </w:r>
                            <w:r w:rsidRPr="002F1199">
                              <w:rPr>
                                <w:color w:val="000000"/>
                                <w:sz w:val="24"/>
                                <w:szCs w:val="18"/>
                              </w:rPr>
                              <w:t>enseignement</w:t>
                            </w:r>
                            <w:r w:rsidR="00CE4DF7">
                              <w:rPr>
                                <w:color w:val="000000"/>
                                <w:sz w:val="24"/>
                                <w:szCs w:val="18"/>
                              </w:rPr>
                              <w:t> </w:t>
                            </w:r>
                            <w:r w:rsidRPr="002F1199">
                              <w:rPr>
                                <w:color w:val="000000"/>
                                <w:sz w:val="24"/>
                                <w:szCs w:val="18"/>
                              </w:rPr>
                              <w:t xml:space="preserve">? </w:t>
                            </w: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1C8AE3E7" id="Rectangle 15" o:spid="_x0000_s1031" style="position:absolute;margin-left:407.9pt;margin-top:-4.85pt;width:364.2pt;height:323pt;z-index:2516633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" strokecolor="#2791a6" strokeweight="2.5pt">
                <v:stroke startarrowwidth="narrow" startarrowlength="short" endarrowwidth="narrow" endarrowlength="short"/>
                <v:textbox inset="2.53958mm,2.53958mm,2.53958mm,2.53958mm">
                  <w:txbxContent>
                    <w:p w14:paraId="7924A3CF" w14:textId="77777777" w:rsidR="00F74E05" w:rsidRPr="00343F75" w:rsidRDefault="00864B7C" w:rsidP="00270E63">
                      <w:pPr>
                        <w:spacing w:line="276" w:lineRule="auto"/>
                        <w:textDirection w:val="btLr"/>
                        <w:rPr>
                          <w:sz w:val="18"/>
                          <w:szCs w:val="18"/>
                        </w:rPr>
                      </w:pPr>
                      <w:r w:rsidRPr="00343F75">
                        <w:rPr>
                          <w:b/>
                          <w:color w:val="000000"/>
                          <w:sz w:val="24"/>
                          <w:szCs w:val="18"/>
                        </w:rPr>
                        <w:t>Considérations éthiques</w:t>
                      </w:r>
                    </w:p>
                    <w:p w14:paraId="0DAD36C9" w14:textId="4157A45F" w:rsidR="00F74E05" w:rsidRPr="00343F75" w:rsidRDefault="00864B7C" w:rsidP="002F1199">
                      <w:pPr>
                        <w:spacing w:line="276" w:lineRule="auto"/>
                        <w:textDirection w:val="btLr"/>
                        <w:rPr>
                          <w:sz w:val="18"/>
                          <w:szCs w:val="18"/>
                        </w:rPr>
                      </w:pPr>
                      <w:r w:rsidRPr="00343F75">
                        <w:rPr>
                          <w:color w:val="000000"/>
                          <w:sz w:val="24"/>
                          <w:szCs w:val="18"/>
                        </w:rPr>
                        <w:t>(</w:t>
                      </w:r>
                      <w:proofErr w:type="gramStart"/>
                      <w:r w:rsidRPr="00343F75">
                        <w:rPr>
                          <w:color w:val="000000"/>
                          <w:sz w:val="24"/>
                          <w:szCs w:val="18"/>
                        </w:rPr>
                        <w:t>voir</w:t>
                      </w:r>
                      <w:proofErr w:type="gramEnd"/>
                      <w:r w:rsidRPr="00343F75">
                        <w:rPr>
                          <w:color w:val="000000"/>
                          <w:sz w:val="24"/>
                          <w:szCs w:val="18"/>
                        </w:rPr>
                        <w:t xml:space="preserve"> également la partie G du</w:t>
                      </w:r>
                      <w:r w:rsidR="002F1199">
                        <w:rPr>
                          <w:color w:val="000000"/>
                          <w:sz w:val="24"/>
                          <w:szCs w:val="18"/>
                        </w:rPr>
                        <w:t xml:space="preserve"> guide </w:t>
                      </w:r>
                      <w:r w:rsidRPr="00343F75">
                        <w:rPr>
                          <w:color w:val="000000"/>
                          <w:sz w:val="24"/>
                          <w:szCs w:val="18"/>
                        </w:rPr>
                        <w:t>principal</w:t>
                      </w:r>
                      <w:r w:rsidR="002F1199">
                        <w:rPr>
                          <w:color w:val="000000"/>
                          <w:sz w:val="24"/>
                          <w:szCs w:val="18"/>
                        </w:rPr>
                        <w:t xml:space="preserve"> de la trousse</w:t>
                      </w:r>
                      <w:r w:rsidRPr="00343F75">
                        <w:rPr>
                          <w:color w:val="000000"/>
                          <w:sz w:val="24"/>
                          <w:szCs w:val="18"/>
                        </w:rPr>
                        <w:t xml:space="preserve"> T-SEDA pour les principes éthiques généraux)</w:t>
                      </w:r>
                    </w:p>
                    <w:p w14:paraId="491B8254" w14:textId="3BA54BD5" w:rsidR="00F74E05" w:rsidRPr="00343F75" w:rsidRDefault="00864B7C" w:rsidP="002F1199">
                      <w:pPr>
                        <w:spacing w:line="276" w:lineRule="auto"/>
                        <w:textDirection w:val="btLr"/>
                        <w:rPr>
                          <w:sz w:val="18"/>
                          <w:szCs w:val="18"/>
                        </w:rPr>
                      </w:pPr>
                      <w:r w:rsidRPr="00343F75">
                        <w:rPr>
                          <w:color w:val="000000"/>
                          <w:sz w:val="24"/>
                          <w:szCs w:val="18"/>
                        </w:rPr>
                        <w:t>Il est essentiel de vérifier si les élèves (et/ou leurs tuteurs) et le personnel ont donné leur accord pour être enregistrés et éventuellement, pour que les enregistrements soient partagés en dehors de la classe. Les points suivants doivent être pris en compte</w:t>
                      </w:r>
                      <w:r w:rsidR="00CE4DF7">
                        <w:rPr>
                          <w:color w:val="000000"/>
                          <w:sz w:val="24"/>
                          <w:szCs w:val="18"/>
                        </w:rPr>
                        <w:t> </w:t>
                      </w:r>
                      <w:r w:rsidRPr="00343F75">
                        <w:rPr>
                          <w:color w:val="000000"/>
                          <w:sz w:val="24"/>
                          <w:szCs w:val="18"/>
                        </w:rPr>
                        <w:t>:</w:t>
                      </w:r>
                    </w:p>
                    <w:p w14:paraId="3F63AB08" w14:textId="336ACA3A"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Votre établissement dispose-t-il déjà d</w:t>
                      </w:r>
                      <w:r w:rsidR="000662D5">
                        <w:rPr>
                          <w:color w:val="000000"/>
                          <w:sz w:val="24"/>
                          <w:szCs w:val="18"/>
                        </w:rPr>
                        <w:t>’</w:t>
                      </w:r>
                      <w:r w:rsidRPr="002F1199">
                        <w:rPr>
                          <w:color w:val="000000"/>
                          <w:sz w:val="24"/>
                          <w:szCs w:val="18"/>
                        </w:rPr>
                        <w:t>une politique d</w:t>
                      </w:r>
                      <w:r w:rsidR="000662D5">
                        <w:rPr>
                          <w:color w:val="000000"/>
                          <w:sz w:val="24"/>
                          <w:szCs w:val="18"/>
                        </w:rPr>
                        <w:t>’</w:t>
                      </w:r>
                      <w:r w:rsidRPr="002F1199">
                        <w:rPr>
                          <w:color w:val="000000"/>
                          <w:sz w:val="24"/>
                          <w:szCs w:val="18"/>
                        </w:rPr>
                        <w:t>enregistrement vidéo et audio</w:t>
                      </w:r>
                      <w:r w:rsidR="00CE4DF7">
                        <w:rPr>
                          <w:color w:val="000000"/>
                          <w:sz w:val="24"/>
                          <w:szCs w:val="18"/>
                        </w:rPr>
                        <w:t> </w:t>
                      </w:r>
                      <w:r w:rsidRPr="002F1199">
                        <w:rPr>
                          <w:color w:val="000000"/>
                          <w:sz w:val="24"/>
                          <w:szCs w:val="18"/>
                        </w:rPr>
                        <w:t>? Que couvre-t-elle exactement</w:t>
                      </w:r>
                      <w:r w:rsidR="00CE4DF7">
                        <w:rPr>
                          <w:color w:val="000000"/>
                          <w:sz w:val="24"/>
                          <w:szCs w:val="18"/>
                        </w:rPr>
                        <w:t> </w:t>
                      </w:r>
                      <w:r w:rsidRPr="002F1199">
                        <w:rPr>
                          <w:color w:val="000000"/>
                          <w:sz w:val="24"/>
                          <w:szCs w:val="18"/>
                        </w:rPr>
                        <w:t>?</w:t>
                      </w:r>
                    </w:p>
                    <w:p w14:paraId="6DA51590" w14:textId="0C8E4574"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Les élèves ou le personnel ont-ils consenti à être enregistrés</w:t>
                      </w:r>
                      <w:r w:rsidR="00CE4DF7">
                        <w:rPr>
                          <w:color w:val="000000"/>
                          <w:sz w:val="24"/>
                          <w:szCs w:val="18"/>
                        </w:rPr>
                        <w:t> </w:t>
                      </w:r>
                      <w:r w:rsidRPr="002F1199">
                        <w:rPr>
                          <w:color w:val="000000"/>
                          <w:sz w:val="24"/>
                          <w:szCs w:val="18"/>
                        </w:rPr>
                        <w:t>?</w:t>
                      </w:r>
                    </w:p>
                    <w:p w14:paraId="71393656" w14:textId="4E958D63"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Les données personnelles devront-elles être supprimées pour une utilisation ultérieure de la vidéo ou de l</w:t>
                      </w:r>
                      <w:r w:rsidR="000662D5">
                        <w:rPr>
                          <w:color w:val="000000"/>
                          <w:sz w:val="24"/>
                          <w:szCs w:val="18"/>
                        </w:rPr>
                        <w:t>’</w:t>
                      </w:r>
                      <w:r w:rsidRPr="002F1199">
                        <w:rPr>
                          <w:color w:val="000000"/>
                          <w:sz w:val="24"/>
                          <w:szCs w:val="18"/>
                        </w:rPr>
                        <w:t>audio</w:t>
                      </w:r>
                      <w:r w:rsidR="00CE4DF7">
                        <w:rPr>
                          <w:color w:val="000000"/>
                          <w:sz w:val="24"/>
                          <w:szCs w:val="18"/>
                        </w:rPr>
                        <w:t> </w:t>
                      </w:r>
                      <w:r w:rsidRPr="002F1199">
                        <w:rPr>
                          <w:color w:val="000000"/>
                          <w:sz w:val="24"/>
                          <w:szCs w:val="18"/>
                        </w:rPr>
                        <w:t>?</w:t>
                      </w:r>
                    </w:p>
                    <w:p w14:paraId="3AE6795A" w14:textId="5DD32E5D"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Quelles sont les procédures en place pour gérer les incidents ou situations sensibles ou autrement difficiles</w:t>
                      </w:r>
                      <w:r w:rsidR="00CE4DF7">
                        <w:rPr>
                          <w:color w:val="000000"/>
                          <w:sz w:val="24"/>
                          <w:szCs w:val="18"/>
                        </w:rPr>
                        <w:t> </w:t>
                      </w:r>
                      <w:r w:rsidRPr="002F1199">
                        <w:rPr>
                          <w:color w:val="000000"/>
                          <w:sz w:val="24"/>
                          <w:szCs w:val="18"/>
                        </w:rPr>
                        <w:t>?</w:t>
                      </w:r>
                    </w:p>
                    <w:p w14:paraId="36CA5221" w14:textId="544CC55B" w:rsidR="00F74E05" w:rsidRPr="002F1199" w:rsidRDefault="00864B7C" w:rsidP="002F1199">
                      <w:pPr>
                        <w:pStyle w:val="ListParagraph"/>
                        <w:numPr>
                          <w:ilvl w:val="0"/>
                          <w:numId w:val="8"/>
                        </w:numPr>
                        <w:spacing w:line="276" w:lineRule="auto"/>
                        <w:textDirection w:val="btLr"/>
                        <w:rPr>
                          <w:sz w:val="18"/>
                          <w:szCs w:val="18"/>
                        </w:rPr>
                      </w:pPr>
                      <w:r w:rsidRPr="002F1199">
                        <w:rPr>
                          <w:color w:val="000000"/>
                          <w:sz w:val="24"/>
                          <w:szCs w:val="18"/>
                        </w:rPr>
                        <w:t>Comment pouvez-vous vous assurer que l</w:t>
                      </w:r>
                      <w:r w:rsidR="000662D5">
                        <w:rPr>
                          <w:color w:val="000000"/>
                          <w:sz w:val="24"/>
                          <w:szCs w:val="18"/>
                        </w:rPr>
                        <w:t>’</w:t>
                      </w:r>
                      <w:r w:rsidRPr="002F1199">
                        <w:rPr>
                          <w:color w:val="000000"/>
                          <w:sz w:val="24"/>
                          <w:szCs w:val="18"/>
                        </w:rPr>
                        <w:t>enregistrement n</w:t>
                      </w:r>
                      <w:r w:rsidR="000662D5">
                        <w:rPr>
                          <w:color w:val="000000"/>
                          <w:sz w:val="24"/>
                          <w:szCs w:val="18"/>
                        </w:rPr>
                        <w:t>’</w:t>
                      </w:r>
                      <w:r w:rsidRPr="002F1199">
                        <w:rPr>
                          <w:color w:val="000000"/>
                          <w:sz w:val="24"/>
                          <w:szCs w:val="18"/>
                        </w:rPr>
                        <w:t>interfère pas négativement avec l</w:t>
                      </w:r>
                      <w:r w:rsidR="000662D5">
                        <w:rPr>
                          <w:color w:val="000000"/>
                          <w:sz w:val="24"/>
                          <w:szCs w:val="18"/>
                        </w:rPr>
                        <w:t>’</w:t>
                      </w:r>
                      <w:r w:rsidRPr="002F1199">
                        <w:rPr>
                          <w:color w:val="000000"/>
                          <w:sz w:val="24"/>
                          <w:szCs w:val="18"/>
                        </w:rPr>
                        <w:t>apprentissage et l</w:t>
                      </w:r>
                      <w:r w:rsidR="000662D5">
                        <w:rPr>
                          <w:color w:val="000000"/>
                          <w:sz w:val="24"/>
                          <w:szCs w:val="18"/>
                        </w:rPr>
                        <w:t>’</w:t>
                      </w:r>
                      <w:r w:rsidRPr="002F1199">
                        <w:rPr>
                          <w:color w:val="000000"/>
                          <w:sz w:val="24"/>
                          <w:szCs w:val="18"/>
                        </w:rPr>
                        <w:t>enseignement</w:t>
                      </w:r>
                      <w:r w:rsidR="00CE4DF7">
                        <w:rPr>
                          <w:color w:val="000000"/>
                          <w:sz w:val="24"/>
                          <w:szCs w:val="18"/>
                        </w:rPr>
                        <w:t> </w:t>
                      </w:r>
                      <w:r w:rsidRPr="002F1199">
                        <w:rPr>
                          <w:color w:val="000000"/>
                          <w:sz w:val="24"/>
                          <w:szCs w:val="18"/>
                        </w:rPr>
                        <w:t xml:space="preserve">? </w:t>
                      </w:r>
                    </w:p>
                  </w:txbxContent>
                </v:textbox>
              </v:rect>
            </w:pict>
          </mc:Fallback>
        </mc:AlternateContent>
      </w:r>
      <w:r>
        <w:rPr>
          <w:noProof/>
        </w:rPr>
        <mc:AlternateContent>
          <mc:Choice Requires="wps">
            <w:drawing>
              <wp:anchor distT="36576" distB="36576" distL="36576" distR="36576" simplePos="0" relativeHeight="251662336" behindDoc="0" locked="0" layoutInCell="1" hidden="0" allowOverlap="1" wp14:anchorId="1F12424A" wp14:editId="19CAB6C2">
                <wp:simplePos x="0" y="0"/>
                <wp:positionH relativeFrom="column">
                  <wp:posOffset>-61728</wp:posOffset>
                </wp:positionH>
                <wp:positionV relativeFrom="paragraph">
                  <wp:posOffset>-63795</wp:posOffset>
                </wp:positionV>
                <wp:extent cx="4792980" cy="6495961"/>
                <wp:effectExtent l="12700" t="12700" r="20320" b="19685"/>
                <wp:wrapNone/>
                <wp:docPr id="8" name="Rectangle 8"/>
                <wp:cNvGraphicFramePr/>
                <a:graphic xmlns:a="http://schemas.openxmlformats.org/drawingml/2006/main">
                  <a:graphicData uri="http://schemas.microsoft.com/office/word/2010/wordprocessingShape">
                    <wps:wsp>
                      <wps:cNvSpPr/>
                      <wps:spPr>
                        <a:xfrm>
                          <a:off x="0" y="0"/>
                          <a:ext cx="4792980" cy="6495961"/>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21605F0" w14:textId="754A5A52" w:rsidR="00F74E05" w:rsidRPr="00343F75" w:rsidRDefault="00864B7C" w:rsidP="002F1199">
                            <w:pPr>
                              <w:spacing w:line="276" w:lineRule="auto"/>
                              <w:textDirection w:val="btLr"/>
                              <w:rPr>
                                <w:sz w:val="18"/>
                                <w:szCs w:val="18"/>
                              </w:rPr>
                            </w:pPr>
                            <w:r w:rsidRPr="00343F75">
                              <w:rPr>
                                <w:b/>
                                <w:color w:val="000000"/>
                                <w:sz w:val="24"/>
                                <w:szCs w:val="18"/>
                              </w:rPr>
                              <w:t xml:space="preserve">Quel est le meilleur endroit pour placer mon appareil </w:t>
                            </w:r>
                            <w:proofErr w:type="gramStart"/>
                            <w:r w:rsidRPr="00343F75">
                              <w:rPr>
                                <w:b/>
                                <w:color w:val="000000"/>
                                <w:sz w:val="24"/>
                                <w:szCs w:val="18"/>
                              </w:rPr>
                              <w:t>d</w:t>
                            </w:r>
                            <w:r w:rsidR="000662D5">
                              <w:rPr>
                                <w:b/>
                                <w:color w:val="000000"/>
                                <w:sz w:val="24"/>
                                <w:szCs w:val="18"/>
                              </w:rPr>
                              <w:t>’</w:t>
                            </w:r>
                            <w:r w:rsidRPr="00343F75">
                              <w:rPr>
                                <w:b/>
                                <w:color w:val="000000"/>
                                <w:sz w:val="24"/>
                                <w:szCs w:val="18"/>
                              </w:rPr>
                              <w:t>enregistrement?</w:t>
                            </w:r>
                            <w:proofErr w:type="gramEnd"/>
                          </w:p>
                          <w:p w14:paraId="31EEB330" w14:textId="19A4F05F" w:rsidR="00F74E05" w:rsidRPr="00343F75" w:rsidRDefault="00864B7C" w:rsidP="002F1199">
                            <w:pPr>
                              <w:spacing w:line="276" w:lineRule="auto"/>
                              <w:textDirection w:val="btLr"/>
                              <w:rPr>
                                <w:sz w:val="18"/>
                                <w:szCs w:val="18"/>
                              </w:rPr>
                            </w:pPr>
                            <w:r w:rsidRPr="00343F75">
                              <w:rPr>
                                <w:color w:val="000000"/>
                                <w:sz w:val="24"/>
                                <w:szCs w:val="18"/>
                              </w:rPr>
                              <w:t>Trouver le meilleur emplacement pour votre appareil d</w:t>
                            </w:r>
                            <w:r w:rsidR="000662D5">
                              <w:rPr>
                                <w:color w:val="000000"/>
                                <w:sz w:val="24"/>
                                <w:szCs w:val="18"/>
                              </w:rPr>
                              <w:t>’</w:t>
                            </w:r>
                            <w:r w:rsidRPr="00343F75">
                              <w:rPr>
                                <w:color w:val="000000"/>
                                <w:sz w:val="24"/>
                                <w:szCs w:val="18"/>
                              </w:rPr>
                              <w:t xml:space="preserve">enregistrement vidéo ou audio </w:t>
                            </w:r>
                            <w:r w:rsidR="000E62A6">
                              <w:rPr>
                                <w:color w:val="000000"/>
                                <w:sz w:val="24"/>
                                <w:szCs w:val="18"/>
                              </w:rPr>
                              <w:t>relève d’une démarche</w:t>
                            </w:r>
                            <w:r w:rsidRPr="00343F75">
                              <w:rPr>
                                <w:color w:val="000000"/>
                                <w:sz w:val="24"/>
                                <w:szCs w:val="18"/>
                              </w:rPr>
                              <w:t xml:space="preserve"> d</w:t>
                            </w:r>
                            <w:r w:rsidR="000662D5">
                              <w:rPr>
                                <w:color w:val="000000"/>
                                <w:sz w:val="24"/>
                                <w:szCs w:val="18"/>
                              </w:rPr>
                              <w:t>’</w:t>
                            </w:r>
                            <w:r w:rsidRPr="00343F75">
                              <w:rPr>
                                <w:color w:val="000000"/>
                                <w:sz w:val="24"/>
                                <w:szCs w:val="18"/>
                              </w:rPr>
                              <w:t>essais et d</w:t>
                            </w:r>
                            <w:r w:rsidR="000662D5">
                              <w:rPr>
                                <w:color w:val="000000"/>
                                <w:sz w:val="24"/>
                                <w:szCs w:val="18"/>
                              </w:rPr>
                              <w:t>’</w:t>
                            </w:r>
                            <w:r w:rsidRPr="00343F75">
                              <w:rPr>
                                <w:color w:val="000000"/>
                                <w:sz w:val="24"/>
                                <w:szCs w:val="18"/>
                              </w:rPr>
                              <w:t>erreurs. Idéalement, vous recherchez un endroit qui :</w:t>
                            </w:r>
                          </w:p>
                          <w:p w14:paraId="2D5CFA9A" w14:textId="77777777" w:rsidR="00F74E05" w:rsidRPr="000E62A6" w:rsidRDefault="00864B7C" w:rsidP="002F1199">
                            <w:pPr>
                              <w:pStyle w:val="ListParagraph"/>
                              <w:numPr>
                                <w:ilvl w:val="0"/>
                                <w:numId w:val="6"/>
                              </w:numPr>
                              <w:spacing w:line="276" w:lineRule="auto"/>
                              <w:textDirection w:val="btLr"/>
                              <w:rPr>
                                <w:sz w:val="18"/>
                                <w:szCs w:val="18"/>
                              </w:rPr>
                            </w:pPr>
                            <w:proofErr w:type="gramStart"/>
                            <w:r w:rsidRPr="000E62A6">
                              <w:rPr>
                                <w:color w:val="000000"/>
                                <w:sz w:val="24"/>
                                <w:szCs w:val="18"/>
                              </w:rPr>
                              <w:t>vous</w:t>
                            </w:r>
                            <w:proofErr w:type="gramEnd"/>
                            <w:r w:rsidRPr="000E62A6">
                              <w:rPr>
                                <w:color w:val="000000"/>
                                <w:sz w:val="24"/>
                                <w:szCs w:val="18"/>
                              </w:rPr>
                              <w:t xml:space="preserve"> offre une qualité vidéo et audio suffisante</w:t>
                            </w:r>
                          </w:p>
                          <w:p w14:paraId="6306A854" w14:textId="1A7D8F1D" w:rsidR="00F74E05" w:rsidRPr="000E62A6" w:rsidRDefault="00864B7C" w:rsidP="002F1199">
                            <w:pPr>
                              <w:pStyle w:val="ListParagraph"/>
                              <w:numPr>
                                <w:ilvl w:val="0"/>
                                <w:numId w:val="6"/>
                              </w:numPr>
                              <w:spacing w:line="276" w:lineRule="auto"/>
                              <w:textDirection w:val="btLr"/>
                              <w:rPr>
                                <w:sz w:val="18"/>
                                <w:szCs w:val="18"/>
                              </w:rPr>
                            </w:pPr>
                            <w:proofErr w:type="gramStart"/>
                            <w:r w:rsidRPr="000E62A6">
                              <w:rPr>
                                <w:color w:val="000000"/>
                                <w:sz w:val="24"/>
                                <w:szCs w:val="18"/>
                              </w:rPr>
                              <w:t>est</w:t>
                            </w:r>
                            <w:proofErr w:type="gramEnd"/>
                            <w:r w:rsidRPr="000E62A6">
                              <w:rPr>
                                <w:color w:val="000000"/>
                                <w:sz w:val="24"/>
                                <w:szCs w:val="18"/>
                              </w:rPr>
                              <w:t xml:space="preserve"> proche d</w:t>
                            </w:r>
                            <w:r w:rsidR="000662D5">
                              <w:rPr>
                                <w:color w:val="000000"/>
                                <w:sz w:val="24"/>
                                <w:szCs w:val="18"/>
                              </w:rPr>
                              <w:t>’</w:t>
                            </w:r>
                            <w:r w:rsidRPr="000E62A6">
                              <w:rPr>
                                <w:color w:val="000000"/>
                                <w:sz w:val="24"/>
                                <w:szCs w:val="18"/>
                              </w:rPr>
                              <w:t>une source d</w:t>
                            </w:r>
                            <w:r w:rsidR="000662D5">
                              <w:rPr>
                                <w:color w:val="000000"/>
                                <w:sz w:val="24"/>
                                <w:szCs w:val="18"/>
                              </w:rPr>
                              <w:t>’</w:t>
                            </w:r>
                            <w:r w:rsidRPr="000E62A6">
                              <w:rPr>
                                <w:color w:val="000000"/>
                                <w:sz w:val="24"/>
                                <w:szCs w:val="18"/>
                              </w:rPr>
                              <w:t>alimentation et/ou accessible pour vérifier l</w:t>
                            </w:r>
                            <w:r w:rsidR="000662D5">
                              <w:rPr>
                                <w:color w:val="000000"/>
                                <w:sz w:val="24"/>
                                <w:szCs w:val="18"/>
                              </w:rPr>
                              <w:t>’</w:t>
                            </w:r>
                            <w:r w:rsidRPr="000E62A6">
                              <w:rPr>
                                <w:color w:val="000000"/>
                                <w:sz w:val="24"/>
                                <w:szCs w:val="18"/>
                              </w:rPr>
                              <w:t>autonomie de la batterie</w:t>
                            </w:r>
                          </w:p>
                          <w:p w14:paraId="11749C2C" w14:textId="2C1A1AA1" w:rsidR="00F74E05" w:rsidRPr="000E62A6" w:rsidRDefault="00864B7C" w:rsidP="002F1199">
                            <w:pPr>
                              <w:pStyle w:val="ListParagraph"/>
                              <w:numPr>
                                <w:ilvl w:val="0"/>
                                <w:numId w:val="6"/>
                              </w:numPr>
                              <w:spacing w:line="276" w:lineRule="auto"/>
                              <w:textDirection w:val="btLr"/>
                              <w:rPr>
                                <w:sz w:val="18"/>
                                <w:szCs w:val="18"/>
                              </w:rPr>
                            </w:pPr>
                            <w:proofErr w:type="gramStart"/>
                            <w:r w:rsidRPr="000E62A6">
                              <w:rPr>
                                <w:color w:val="000000"/>
                                <w:sz w:val="24"/>
                                <w:szCs w:val="18"/>
                              </w:rPr>
                              <w:t>n</w:t>
                            </w:r>
                            <w:r w:rsidR="000662D5">
                              <w:rPr>
                                <w:color w:val="000000"/>
                                <w:sz w:val="24"/>
                                <w:szCs w:val="18"/>
                              </w:rPr>
                              <w:t>’</w:t>
                            </w:r>
                            <w:r w:rsidRPr="000E62A6">
                              <w:rPr>
                                <w:color w:val="000000"/>
                                <w:sz w:val="24"/>
                                <w:szCs w:val="18"/>
                              </w:rPr>
                              <w:t>interfère</w:t>
                            </w:r>
                            <w:proofErr w:type="gramEnd"/>
                            <w:r w:rsidRPr="000E62A6">
                              <w:rPr>
                                <w:color w:val="000000"/>
                                <w:sz w:val="24"/>
                                <w:szCs w:val="18"/>
                              </w:rPr>
                              <w:t xml:space="preserve"> pas avec les autres activités de la classe</w:t>
                            </w:r>
                          </w:p>
                          <w:p w14:paraId="41980EEA" w14:textId="155311EC" w:rsidR="00F74E05" w:rsidRPr="000E62A6" w:rsidRDefault="00864B7C" w:rsidP="002F1199">
                            <w:pPr>
                              <w:pStyle w:val="ListParagraph"/>
                              <w:numPr>
                                <w:ilvl w:val="0"/>
                                <w:numId w:val="6"/>
                              </w:numPr>
                              <w:spacing w:line="276" w:lineRule="auto"/>
                              <w:textDirection w:val="btLr"/>
                              <w:rPr>
                                <w:sz w:val="18"/>
                                <w:szCs w:val="18"/>
                              </w:rPr>
                            </w:pPr>
                            <w:proofErr w:type="gramStart"/>
                            <w:r w:rsidRPr="000E62A6">
                              <w:rPr>
                                <w:color w:val="000000"/>
                                <w:sz w:val="24"/>
                                <w:szCs w:val="18"/>
                              </w:rPr>
                              <w:t>capte</w:t>
                            </w:r>
                            <w:proofErr w:type="gramEnd"/>
                            <w:r w:rsidRPr="000E62A6">
                              <w:rPr>
                                <w:color w:val="000000"/>
                                <w:sz w:val="24"/>
                                <w:szCs w:val="18"/>
                              </w:rPr>
                              <w:t xml:space="preserve"> les événements les plus pertinents pour </w:t>
                            </w:r>
                            <w:r w:rsidR="000E62A6">
                              <w:rPr>
                                <w:color w:val="000000"/>
                                <w:sz w:val="24"/>
                                <w:szCs w:val="18"/>
                              </w:rPr>
                              <w:t>votre investigation</w:t>
                            </w:r>
                            <w:r w:rsidRPr="000E62A6">
                              <w:rPr>
                                <w:color w:val="000000"/>
                                <w:sz w:val="24"/>
                                <w:szCs w:val="18"/>
                              </w:rPr>
                              <w:t xml:space="preserve"> (dia</w:t>
                            </w:r>
                            <w:r w:rsidR="000E62A6">
                              <w:rPr>
                                <w:color w:val="000000"/>
                                <w:sz w:val="24"/>
                                <w:szCs w:val="18"/>
                              </w:rPr>
                              <w:t>l</w:t>
                            </w:r>
                            <w:r w:rsidRPr="000E62A6">
                              <w:rPr>
                                <w:color w:val="000000"/>
                                <w:sz w:val="24"/>
                                <w:szCs w:val="18"/>
                              </w:rPr>
                              <w:t xml:space="preserve">ogue en classe entière, discussion entre pairs, etc.). Si vous enregistrez un dialogue avec toute la classe, vous devez le placer dans un endroit où vous pouvez voir et/ou entendre tout le monde.  Si vous enregistrez le travail en petits groupes, vous pouvez placer votre appareil à proximité du groupe. </w:t>
                            </w:r>
                          </w:p>
                          <w:p w14:paraId="0180F310" w14:textId="1BE4D27C" w:rsidR="00F74E05" w:rsidRPr="00343F75" w:rsidRDefault="00864B7C" w:rsidP="002F1199">
                            <w:pPr>
                              <w:spacing w:line="276" w:lineRule="auto"/>
                              <w:textDirection w:val="btLr"/>
                              <w:rPr>
                                <w:sz w:val="18"/>
                                <w:szCs w:val="18"/>
                              </w:rPr>
                            </w:pPr>
                            <w:r w:rsidRPr="00343F75">
                              <w:rPr>
                                <w:b/>
                                <w:color w:val="000000"/>
                                <w:sz w:val="24"/>
                                <w:szCs w:val="18"/>
                              </w:rPr>
                              <w:t xml:space="preserve"> Mes élèves vont-ils agir différemment parce qu</w:t>
                            </w:r>
                            <w:r w:rsidR="000662D5">
                              <w:rPr>
                                <w:b/>
                                <w:color w:val="000000"/>
                                <w:sz w:val="24"/>
                                <w:szCs w:val="18"/>
                              </w:rPr>
                              <w:t>’</w:t>
                            </w:r>
                            <w:r w:rsidRPr="00343F75">
                              <w:rPr>
                                <w:b/>
                                <w:color w:val="000000"/>
                                <w:sz w:val="24"/>
                                <w:szCs w:val="18"/>
                              </w:rPr>
                              <w:t>ils sont enregistrés</w:t>
                            </w:r>
                            <w:r w:rsidR="006E637A">
                              <w:rPr>
                                <w:b/>
                                <w:color w:val="000000"/>
                                <w:sz w:val="24"/>
                                <w:szCs w:val="18"/>
                              </w:rPr>
                              <w:t> </w:t>
                            </w:r>
                            <w:r w:rsidRPr="00343F75">
                              <w:rPr>
                                <w:b/>
                                <w:color w:val="000000"/>
                                <w:sz w:val="24"/>
                                <w:szCs w:val="18"/>
                              </w:rPr>
                              <w:t>?</w:t>
                            </w:r>
                          </w:p>
                          <w:p w14:paraId="4AF96E4D" w14:textId="0A124259" w:rsidR="00F74E05" w:rsidRPr="00343F75" w:rsidRDefault="00864B7C" w:rsidP="002F1199">
                            <w:pPr>
                              <w:spacing w:line="276" w:lineRule="auto"/>
                              <w:textDirection w:val="btLr"/>
                              <w:rPr>
                                <w:sz w:val="18"/>
                                <w:szCs w:val="18"/>
                              </w:rPr>
                            </w:pPr>
                            <w:r w:rsidRPr="00343F75">
                              <w:rPr>
                                <w:color w:val="000000"/>
                                <w:sz w:val="24"/>
                                <w:szCs w:val="18"/>
                              </w:rPr>
                              <w:t>Il est possible les élèves ne soient pas habitués et que ce soit le cas,</w:t>
                            </w:r>
                            <w:r w:rsidR="002F1199">
                              <w:rPr>
                                <w:color w:val="000000"/>
                                <w:sz w:val="24"/>
                                <w:szCs w:val="18"/>
                              </w:rPr>
                              <w:t xml:space="preserve"> du moins</w:t>
                            </w:r>
                            <w:r w:rsidRPr="00343F75">
                              <w:rPr>
                                <w:color w:val="000000"/>
                                <w:sz w:val="24"/>
                                <w:szCs w:val="18"/>
                              </w:rPr>
                              <w:t xml:space="preserve"> au début. Pour y remédier, vous pouvez essayer</w:t>
                            </w:r>
                            <w:r w:rsidR="002F1199">
                              <w:rPr>
                                <w:color w:val="000000"/>
                                <w:sz w:val="24"/>
                                <w:szCs w:val="18"/>
                              </w:rPr>
                              <w:t> :</w:t>
                            </w:r>
                          </w:p>
                          <w:p w14:paraId="5E09505F" w14:textId="76DC8097" w:rsidR="00F74E05" w:rsidRPr="002F1199" w:rsidRDefault="00864B7C" w:rsidP="002F1199">
                            <w:pPr>
                              <w:pStyle w:val="ListParagraph"/>
                              <w:numPr>
                                <w:ilvl w:val="0"/>
                                <w:numId w:val="7"/>
                              </w:numPr>
                              <w:spacing w:line="276" w:lineRule="auto"/>
                              <w:textDirection w:val="btLr"/>
                              <w:rPr>
                                <w:sz w:val="18"/>
                                <w:szCs w:val="18"/>
                              </w:rPr>
                            </w:pPr>
                            <w:proofErr w:type="gramStart"/>
                            <w:r w:rsidRPr="002F1199">
                              <w:rPr>
                                <w:color w:val="000000"/>
                                <w:sz w:val="24"/>
                                <w:szCs w:val="18"/>
                              </w:rPr>
                              <w:t>de</w:t>
                            </w:r>
                            <w:proofErr w:type="gramEnd"/>
                            <w:r w:rsidRPr="002F1199">
                              <w:rPr>
                                <w:color w:val="000000"/>
                                <w:sz w:val="24"/>
                                <w:szCs w:val="18"/>
                              </w:rPr>
                              <w:t xml:space="preserve"> placer l</w:t>
                            </w:r>
                            <w:r w:rsidR="000662D5">
                              <w:rPr>
                                <w:color w:val="000000"/>
                                <w:sz w:val="24"/>
                                <w:szCs w:val="18"/>
                              </w:rPr>
                              <w:t>’</w:t>
                            </w:r>
                            <w:r w:rsidRPr="002F1199">
                              <w:rPr>
                                <w:color w:val="000000"/>
                                <w:sz w:val="24"/>
                                <w:szCs w:val="18"/>
                              </w:rPr>
                              <w:t xml:space="preserve">appareil dans un endroit hors de leur champ de vision direct </w:t>
                            </w:r>
                          </w:p>
                          <w:p w14:paraId="265D2DFF" w14:textId="5E9E0D29" w:rsidR="00F74E05" w:rsidRPr="002F1199" w:rsidRDefault="00864B7C" w:rsidP="002F1199">
                            <w:pPr>
                              <w:pStyle w:val="ListParagraph"/>
                              <w:numPr>
                                <w:ilvl w:val="0"/>
                                <w:numId w:val="7"/>
                              </w:numPr>
                              <w:spacing w:line="276" w:lineRule="auto"/>
                              <w:textDirection w:val="btLr"/>
                              <w:rPr>
                                <w:sz w:val="18"/>
                                <w:szCs w:val="18"/>
                              </w:rPr>
                            </w:pPr>
                            <w:proofErr w:type="gramStart"/>
                            <w:r w:rsidRPr="002F1199">
                              <w:rPr>
                                <w:color w:val="000000"/>
                                <w:sz w:val="24"/>
                                <w:szCs w:val="18"/>
                              </w:rPr>
                              <w:t>les</w:t>
                            </w:r>
                            <w:proofErr w:type="gramEnd"/>
                            <w:r w:rsidRPr="002F1199">
                              <w:rPr>
                                <w:color w:val="000000"/>
                                <w:sz w:val="24"/>
                                <w:szCs w:val="18"/>
                              </w:rPr>
                              <w:t xml:space="preserve"> habituer à l</w:t>
                            </w:r>
                            <w:r w:rsidR="000662D5">
                              <w:rPr>
                                <w:color w:val="000000"/>
                                <w:sz w:val="24"/>
                                <w:szCs w:val="18"/>
                              </w:rPr>
                              <w:t>’</w:t>
                            </w:r>
                            <w:r w:rsidRPr="002F1199">
                              <w:rPr>
                                <w:color w:val="000000"/>
                                <w:sz w:val="24"/>
                                <w:szCs w:val="18"/>
                              </w:rPr>
                              <w:t>équipement en faisant quelques essais (ce qui vous permettra également de tester votre équipement).</w:t>
                            </w:r>
                          </w:p>
                          <w:p w14:paraId="5FBA4F2D" w14:textId="383CC4E1" w:rsidR="00F74E05" w:rsidRPr="002F1199" w:rsidRDefault="00864B7C" w:rsidP="002F1199">
                            <w:pPr>
                              <w:pStyle w:val="ListParagraph"/>
                              <w:numPr>
                                <w:ilvl w:val="0"/>
                                <w:numId w:val="7"/>
                              </w:numPr>
                              <w:spacing w:line="276" w:lineRule="auto"/>
                              <w:textDirection w:val="btLr"/>
                              <w:rPr>
                                <w:sz w:val="18"/>
                                <w:szCs w:val="18"/>
                              </w:rPr>
                            </w:pPr>
                            <w:proofErr w:type="gramStart"/>
                            <w:r w:rsidRPr="002F1199">
                              <w:rPr>
                                <w:color w:val="000000"/>
                                <w:sz w:val="24"/>
                                <w:szCs w:val="18"/>
                              </w:rPr>
                              <w:t>installez</w:t>
                            </w:r>
                            <w:proofErr w:type="gramEnd"/>
                            <w:r w:rsidRPr="002F1199">
                              <w:rPr>
                                <w:color w:val="000000"/>
                                <w:sz w:val="24"/>
                                <w:szCs w:val="18"/>
                              </w:rPr>
                              <w:t xml:space="preserve"> l</w:t>
                            </w:r>
                            <w:r w:rsidR="000662D5">
                              <w:rPr>
                                <w:color w:val="000000"/>
                                <w:sz w:val="24"/>
                                <w:szCs w:val="18"/>
                              </w:rPr>
                              <w:t>’</w:t>
                            </w:r>
                            <w:r w:rsidRPr="002F1199">
                              <w:rPr>
                                <w:color w:val="000000"/>
                                <w:sz w:val="24"/>
                                <w:szCs w:val="18"/>
                              </w:rPr>
                              <w:t>appareil avant que les élèves ne soient dans la salle afin que vous n</w:t>
                            </w:r>
                            <w:r w:rsidR="000662D5">
                              <w:rPr>
                                <w:color w:val="000000"/>
                                <w:sz w:val="24"/>
                                <w:szCs w:val="18"/>
                              </w:rPr>
                              <w:t>’</w:t>
                            </w:r>
                            <w:r w:rsidRPr="002F1199">
                              <w:rPr>
                                <w:color w:val="000000"/>
                                <w:sz w:val="24"/>
                                <w:szCs w:val="18"/>
                              </w:rPr>
                              <w:t>ayez qu</w:t>
                            </w:r>
                            <w:r w:rsidR="000662D5">
                              <w:rPr>
                                <w:color w:val="000000"/>
                                <w:sz w:val="24"/>
                                <w:szCs w:val="18"/>
                              </w:rPr>
                              <w:t>’</w:t>
                            </w:r>
                            <w:r w:rsidRPr="002F1199">
                              <w:rPr>
                                <w:color w:val="000000"/>
                                <w:sz w:val="24"/>
                                <w:szCs w:val="18"/>
                              </w:rPr>
                              <w:t>à appuyer sur le bouton d</w:t>
                            </w:r>
                            <w:r w:rsidR="000662D5">
                              <w:rPr>
                                <w:color w:val="000000"/>
                                <w:sz w:val="24"/>
                                <w:szCs w:val="18"/>
                              </w:rPr>
                              <w:t>’</w:t>
                            </w:r>
                            <w:r w:rsidRPr="002F1199">
                              <w:rPr>
                                <w:color w:val="000000"/>
                                <w:sz w:val="24"/>
                                <w:szCs w:val="18"/>
                              </w:rPr>
                              <w:t>enregistrement.</w:t>
                            </w:r>
                          </w:p>
                          <w:p w14:paraId="097C4C64" w14:textId="00895C15" w:rsidR="00F74E05" w:rsidRPr="00343F75" w:rsidRDefault="00864B7C" w:rsidP="002F1199">
                            <w:pPr>
                              <w:spacing w:line="276" w:lineRule="auto"/>
                              <w:textDirection w:val="btLr"/>
                              <w:rPr>
                                <w:sz w:val="18"/>
                                <w:szCs w:val="18"/>
                              </w:rPr>
                            </w:pPr>
                            <w:r w:rsidRPr="00343F75">
                              <w:rPr>
                                <w:color w:val="000000"/>
                                <w:sz w:val="24"/>
                                <w:szCs w:val="18"/>
                              </w:rPr>
                              <w:t>D</w:t>
                            </w:r>
                            <w:r w:rsidR="000662D5">
                              <w:rPr>
                                <w:color w:val="000000"/>
                                <w:sz w:val="24"/>
                                <w:szCs w:val="18"/>
                              </w:rPr>
                              <w:t>’</w:t>
                            </w:r>
                            <w:r w:rsidRPr="00343F75">
                              <w:rPr>
                                <w:color w:val="000000"/>
                                <w:sz w:val="24"/>
                                <w:szCs w:val="18"/>
                              </w:rPr>
                              <w:t>après notre expérience, au bout d</w:t>
                            </w:r>
                            <w:r w:rsidR="000662D5">
                              <w:rPr>
                                <w:color w:val="000000"/>
                                <w:sz w:val="24"/>
                                <w:szCs w:val="18"/>
                              </w:rPr>
                              <w:t>’</w:t>
                            </w:r>
                            <w:r w:rsidRPr="00343F75">
                              <w:rPr>
                                <w:color w:val="000000"/>
                                <w:sz w:val="24"/>
                                <w:szCs w:val="18"/>
                              </w:rPr>
                              <w:t>un certain temps, les élèves oublient la présence de l</w:t>
                            </w:r>
                            <w:r w:rsidR="000662D5">
                              <w:rPr>
                                <w:color w:val="000000"/>
                                <w:sz w:val="24"/>
                                <w:szCs w:val="18"/>
                              </w:rPr>
                              <w:t>’</w:t>
                            </w:r>
                            <w:r w:rsidRPr="00343F75">
                              <w:rPr>
                                <w:color w:val="000000"/>
                                <w:sz w:val="24"/>
                                <w:szCs w:val="18"/>
                              </w:rPr>
                              <w:t>équipement et agissent naturellement, surtout lorsqu</w:t>
                            </w:r>
                            <w:r w:rsidR="000662D5">
                              <w:rPr>
                                <w:color w:val="000000"/>
                                <w:sz w:val="24"/>
                                <w:szCs w:val="18"/>
                              </w:rPr>
                              <w:t>’</w:t>
                            </w:r>
                            <w:r w:rsidRPr="00343F75">
                              <w:rPr>
                                <w:color w:val="000000"/>
                                <w:sz w:val="24"/>
                                <w:szCs w:val="18"/>
                              </w:rPr>
                              <w:t>ils sont engagés dans une tâche.</w:t>
                            </w: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1F12424A" id="Rectangle 8" o:spid="_x0000_s1032" style="position:absolute;margin-left:-4.85pt;margin-top:-5pt;width:377.4pt;height:511.5pt;z-index:2516623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" strokecolor="#2791a6" strokeweight="2.5pt">
                <v:stroke startarrowwidth="narrow" startarrowlength="short" endarrowwidth="narrow" endarrowlength="short"/>
                <v:textbox inset="2.53958mm,2.53958mm,2.53958mm,2.53958mm">
                  <w:txbxContent>
                    <w:p w14:paraId="521605F0" w14:textId="754A5A52" w:rsidR="00F74E05" w:rsidRPr="00343F75" w:rsidRDefault="00864B7C" w:rsidP="002F1199">
                      <w:pPr>
                        <w:spacing w:line="276" w:lineRule="auto"/>
                        <w:textDirection w:val="btLr"/>
                        <w:rPr>
                          <w:sz w:val="18"/>
                          <w:szCs w:val="18"/>
                        </w:rPr>
                      </w:pPr>
                      <w:r w:rsidRPr="00343F75">
                        <w:rPr>
                          <w:b/>
                          <w:color w:val="000000"/>
                          <w:sz w:val="24"/>
                          <w:szCs w:val="18"/>
                        </w:rPr>
                        <w:t xml:space="preserve">Quel est le meilleur endroit pour placer mon appareil </w:t>
                      </w:r>
                      <w:proofErr w:type="gramStart"/>
                      <w:r w:rsidRPr="00343F75">
                        <w:rPr>
                          <w:b/>
                          <w:color w:val="000000"/>
                          <w:sz w:val="24"/>
                          <w:szCs w:val="18"/>
                        </w:rPr>
                        <w:t>d</w:t>
                      </w:r>
                      <w:r w:rsidR="000662D5">
                        <w:rPr>
                          <w:b/>
                          <w:color w:val="000000"/>
                          <w:sz w:val="24"/>
                          <w:szCs w:val="18"/>
                        </w:rPr>
                        <w:t>’</w:t>
                      </w:r>
                      <w:r w:rsidRPr="00343F75">
                        <w:rPr>
                          <w:b/>
                          <w:color w:val="000000"/>
                          <w:sz w:val="24"/>
                          <w:szCs w:val="18"/>
                        </w:rPr>
                        <w:t>enregistrement?</w:t>
                      </w:r>
                      <w:proofErr w:type="gramEnd"/>
                    </w:p>
                    <w:p w14:paraId="31EEB330" w14:textId="19A4F05F" w:rsidR="00F74E05" w:rsidRPr="00343F75" w:rsidRDefault="00864B7C" w:rsidP="002F1199">
                      <w:pPr>
                        <w:spacing w:line="276" w:lineRule="auto"/>
                        <w:textDirection w:val="btLr"/>
                        <w:rPr>
                          <w:sz w:val="18"/>
                          <w:szCs w:val="18"/>
                        </w:rPr>
                      </w:pPr>
                      <w:r w:rsidRPr="00343F75">
                        <w:rPr>
                          <w:color w:val="000000"/>
                          <w:sz w:val="24"/>
                          <w:szCs w:val="18"/>
                        </w:rPr>
                        <w:t>Trouver le meilleur emplacement pour votre appareil d</w:t>
                      </w:r>
                      <w:r w:rsidR="000662D5">
                        <w:rPr>
                          <w:color w:val="000000"/>
                          <w:sz w:val="24"/>
                          <w:szCs w:val="18"/>
                        </w:rPr>
                        <w:t>’</w:t>
                      </w:r>
                      <w:r w:rsidRPr="00343F75">
                        <w:rPr>
                          <w:color w:val="000000"/>
                          <w:sz w:val="24"/>
                          <w:szCs w:val="18"/>
                        </w:rPr>
                        <w:t xml:space="preserve">enregistrement vidéo ou audio </w:t>
                      </w:r>
                      <w:r w:rsidR="000E62A6">
                        <w:rPr>
                          <w:color w:val="000000"/>
                          <w:sz w:val="24"/>
                          <w:szCs w:val="18"/>
                        </w:rPr>
                        <w:t>relève d’une démarche</w:t>
                      </w:r>
                      <w:r w:rsidRPr="00343F75">
                        <w:rPr>
                          <w:color w:val="000000"/>
                          <w:sz w:val="24"/>
                          <w:szCs w:val="18"/>
                        </w:rPr>
                        <w:t xml:space="preserve"> d</w:t>
                      </w:r>
                      <w:r w:rsidR="000662D5">
                        <w:rPr>
                          <w:color w:val="000000"/>
                          <w:sz w:val="24"/>
                          <w:szCs w:val="18"/>
                        </w:rPr>
                        <w:t>’</w:t>
                      </w:r>
                      <w:r w:rsidRPr="00343F75">
                        <w:rPr>
                          <w:color w:val="000000"/>
                          <w:sz w:val="24"/>
                          <w:szCs w:val="18"/>
                        </w:rPr>
                        <w:t>essais et d</w:t>
                      </w:r>
                      <w:r w:rsidR="000662D5">
                        <w:rPr>
                          <w:color w:val="000000"/>
                          <w:sz w:val="24"/>
                          <w:szCs w:val="18"/>
                        </w:rPr>
                        <w:t>’</w:t>
                      </w:r>
                      <w:r w:rsidRPr="00343F75">
                        <w:rPr>
                          <w:color w:val="000000"/>
                          <w:sz w:val="24"/>
                          <w:szCs w:val="18"/>
                        </w:rPr>
                        <w:t>erreurs. Idéalement, vous recherchez un endroit qui :</w:t>
                      </w:r>
                    </w:p>
                    <w:p w14:paraId="2D5CFA9A" w14:textId="77777777" w:rsidR="00F74E05" w:rsidRPr="000E62A6" w:rsidRDefault="00864B7C" w:rsidP="002F1199">
                      <w:pPr>
                        <w:pStyle w:val="ListParagraph"/>
                        <w:numPr>
                          <w:ilvl w:val="0"/>
                          <w:numId w:val="6"/>
                        </w:numPr>
                        <w:spacing w:line="276" w:lineRule="auto"/>
                        <w:textDirection w:val="btLr"/>
                        <w:rPr>
                          <w:sz w:val="18"/>
                          <w:szCs w:val="18"/>
                        </w:rPr>
                      </w:pPr>
                      <w:proofErr w:type="gramStart"/>
                      <w:r w:rsidRPr="000E62A6">
                        <w:rPr>
                          <w:color w:val="000000"/>
                          <w:sz w:val="24"/>
                          <w:szCs w:val="18"/>
                        </w:rPr>
                        <w:t>vous</w:t>
                      </w:r>
                      <w:proofErr w:type="gramEnd"/>
                      <w:r w:rsidRPr="000E62A6">
                        <w:rPr>
                          <w:color w:val="000000"/>
                          <w:sz w:val="24"/>
                          <w:szCs w:val="18"/>
                        </w:rPr>
                        <w:t xml:space="preserve"> offre une qualité vidéo et audio suffisante</w:t>
                      </w:r>
                    </w:p>
                    <w:p w14:paraId="6306A854" w14:textId="1A7D8F1D" w:rsidR="00F74E05" w:rsidRPr="000E62A6" w:rsidRDefault="00864B7C" w:rsidP="002F1199">
                      <w:pPr>
                        <w:pStyle w:val="ListParagraph"/>
                        <w:numPr>
                          <w:ilvl w:val="0"/>
                          <w:numId w:val="6"/>
                        </w:numPr>
                        <w:spacing w:line="276" w:lineRule="auto"/>
                        <w:textDirection w:val="btLr"/>
                        <w:rPr>
                          <w:sz w:val="18"/>
                          <w:szCs w:val="18"/>
                        </w:rPr>
                      </w:pPr>
                      <w:proofErr w:type="gramStart"/>
                      <w:r w:rsidRPr="000E62A6">
                        <w:rPr>
                          <w:color w:val="000000"/>
                          <w:sz w:val="24"/>
                          <w:szCs w:val="18"/>
                        </w:rPr>
                        <w:t>est</w:t>
                      </w:r>
                      <w:proofErr w:type="gramEnd"/>
                      <w:r w:rsidRPr="000E62A6">
                        <w:rPr>
                          <w:color w:val="000000"/>
                          <w:sz w:val="24"/>
                          <w:szCs w:val="18"/>
                        </w:rPr>
                        <w:t xml:space="preserve"> proche d</w:t>
                      </w:r>
                      <w:r w:rsidR="000662D5">
                        <w:rPr>
                          <w:color w:val="000000"/>
                          <w:sz w:val="24"/>
                          <w:szCs w:val="18"/>
                        </w:rPr>
                        <w:t>’</w:t>
                      </w:r>
                      <w:r w:rsidRPr="000E62A6">
                        <w:rPr>
                          <w:color w:val="000000"/>
                          <w:sz w:val="24"/>
                          <w:szCs w:val="18"/>
                        </w:rPr>
                        <w:t>une source d</w:t>
                      </w:r>
                      <w:r w:rsidR="000662D5">
                        <w:rPr>
                          <w:color w:val="000000"/>
                          <w:sz w:val="24"/>
                          <w:szCs w:val="18"/>
                        </w:rPr>
                        <w:t>’</w:t>
                      </w:r>
                      <w:r w:rsidRPr="000E62A6">
                        <w:rPr>
                          <w:color w:val="000000"/>
                          <w:sz w:val="24"/>
                          <w:szCs w:val="18"/>
                        </w:rPr>
                        <w:t>alimentation et/ou accessible pour vérifier l</w:t>
                      </w:r>
                      <w:r w:rsidR="000662D5">
                        <w:rPr>
                          <w:color w:val="000000"/>
                          <w:sz w:val="24"/>
                          <w:szCs w:val="18"/>
                        </w:rPr>
                        <w:t>’</w:t>
                      </w:r>
                      <w:r w:rsidRPr="000E62A6">
                        <w:rPr>
                          <w:color w:val="000000"/>
                          <w:sz w:val="24"/>
                          <w:szCs w:val="18"/>
                        </w:rPr>
                        <w:t>autonomie de la batterie</w:t>
                      </w:r>
                    </w:p>
                    <w:p w14:paraId="11749C2C" w14:textId="2C1A1AA1" w:rsidR="00F74E05" w:rsidRPr="000E62A6" w:rsidRDefault="00864B7C" w:rsidP="002F1199">
                      <w:pPr>
                        <w:pStyle w:val="ListParagraph"/>
                        <w:numPr>
                          <w:ilvl w:val="0"/>
                          <w:numId w:val="6"/>
                        </w:numPr>
                        <w:spacing w:line="276" w:lineRule="auto"/>
                        <w:textDirection w:val="btLr"/>
                        <w:rPr>
                          <w:sz w:val="18"/>
                          <w:szCs w:val="18"/>
                        </w:rPr>
                      </w:pPr>
                      <w:proofErr w:type="gramStart"/>
                      <w:r w:rsidRPr="000E62A6">
                        <w:rPr>
                          <w:color w:val="000000"/>
                          <w:sz w:val="24"/>
                          <w:szCs w:val="18"/>
                        </w:rPr>
                        <w:t>n</w:t>
                      </w:r>
                      <w:r w:rsidR="000662D5">
                        <w:rPr>
                          <w:color w:val="000000"/>
                          <w:sz w:val="24"/>
                          <w:szCs w:val="18"/>
                        </w:rPr>
                        <w:t>’</w:t>
                      </w:r>
                      <w:r w:rsidRPr="000E62A6">
                        <w:rPr>
                          <w:color w:val="000000"/>
                          <w:sz w:val="24"/>
                          <w:szCs w:val="18"/>
                        </w:rPr>
                        <w:t>interfère</w:t>
                      </w:r>
                      <w:proofErr w:type="gramEnd"/>
                      <w:r w:rsidRPr="000E62A6">
                        <w:rPr>
                          <w:color w:val="000000"/>
                          <w:sz w:val="24"/>
                          <w:szCs w:val="18"/>
                        </w:rPr>
                        <w:t xml:space="preserve"> pas avec les autres activités de la classe</w:t>
                      </w:r>
                    </w:p>
                    <w:p w14:paraId="41980EEA" w14:textId="155311EC" w:rsidR="00F74E05" w:rsidRPr="000E62A6" w:rsidRDefault="00864B7C" w:rsidP="002F1199">
                      <w:pPr>
                        <w:pStyle w:val="ListParagraph"/>
                        <w:numPr>
                          <w:ilvl w:val="0"/>
                          <w:numId w:val="6"/>
                        </w:numPr>
                        <w:spacing w:line="276" w:lineRule="auto"/>
                        <w:textDirection w:val="btLr"/>
                        <w:rPr>
                          <w:sz w:val="18"/>
                          <w:szCs w:val="18"/>
                        </w:rPr>
                      </w:pPr>
                      <w:proofErr w:type="gramStart"/>
                      <w:r w:rsidRPr="000E62A6">
                        <w:rPr>
                          <w:color w:val="000000"/>
                          <w:sz w:val="24"/>
                          <w:szCs w:val="18"/>
                        </w:rPr>
                        <w:t>capte</w:t>
                      </w:r>
                      <w:proofErr w:type="gramEnd"/>
                      <w:r w:rsidRPr="000E62A6">
                        <w:rPr>
                          <w:color w:val="000000"/>
                          <w:sz w:val="24"/>
                          <w:szCs w:val="18"/>
                        </w:rPr>
                        <w:t xml:space="preserve"> les événements les plus pertinents pour </w:t>
                      </w:r>
                      <w:r w:rsidR="000E62A6">
                        <w:rPr>
                          <w:color w:val="000000"/>
                          <w:sz w:val="24"/>
                          <w:szCs w:val="18"/>
                        </w:rPr>
                        <w:t>votre investigation</w:t>
                      </w:r>
                      <w:r w:rsidRPr="000E62A6">
                        <w:rPr>
                          <w:color w:val="000000"/>
                          <w:sz w:val="24"/>
                          <w:szCs w:val="18"/>
                        </w:rPr>
                        <w:t xml:space="preserve"> (dia</w:t>
                      </w:r>
                      <w:r w:rsidR="000E62A6">
                        <w:rPr>
                          <w:color w:val="000000"/>
                          <w:sz w:val="24"/>
                          <w:szCs w:val="18"/>
                        </w:rPr>
                        <w:t>l</w:t>
                      </w:r>
                      <w:r w:rsidRPr="000E62A6">
                        <w:rPr>
                          <w:color w:val="000000"/>
                          <w:sz w:val="24"/>
                          <w:szCs w:val="18"/>
                        </w:rPr>
                        <w:t xml:space="preserve">ogue en classe entière, discussion entre pairs, etc.). Si vous enregistrez un dialogue avec toute la classe, vous devez le placer dans un endroit où vous pouvez voir et/ou entendre tout le monde.  Si vous enregistrez le travail en petits groupes, vous pouvez placer votre appareil à proximité du groupe. </w:t>
                      </w:r>
                    </w:p>
                    <w:p w14:paraId="0180F310" w14:textId="1BE4D27C" w:rsidR="00F74E05" w:rsidRPr="00343F75" w:rsidRDefault="00864B7C" w:rsidP="002F1199">
                      <w:pPr>
                        <w:spacing w:line="276" w:lineRule="auto"/>
                        <w:textDirection w:val="btLr"/>
                        <w:rPr>
                          <w:sz w:val="18"/>
                          <w:szCs w:val="18"/>
                        </w:rPr>
                      </w:pPr>
                      <w:r w:rsidRPr="00343F75">
                        <w:rPr>
                          <w:b/>
                          <w:color w:val="000000"/>
                          <w:sz w:val="24"/>
                          <w:szCs w:val="18"/>
                        </w:rPr>
                        <w:t xml:space="preserve"> Mes élèves vont-ils agir différemment parce qu</w:t>
                      </w:r>
                      <w:r w:rsidR="000662D5">
                        <w:rPr>
                          <w:b/>
                          <w:color w:val="000000"/>
                          <w:sz w:val="24"/>
                          <w:szCs w:val="18"/>
                        </w:rPr>
                        <w:t>’</w:t>
                      </w:r>
                      <w:r w:rsidRPr="00343F75">
                        <w:rPr>
                          <w:b/>
                          <w:color w:val="000000"/>
                          <w:sz w:val="24"/>
                          <w:szCs w:val="18"/>
                        </w:rPr>
                        <w:t>ils sont enregistrés</w:t>
                      </w:r>
                      <w:r w:rsidR="006E637A">
                        <w:rPr>
                          <w:b/>
                          <w:color w:val="000000"/>
                          <w:sz w:val="24"/>
                          <w:szCs w:val="18"/>
                        </w:rPr>
                        <w:t> </w:t>
                      </w:r>
                      <w:r w:rsidRPr="00343F75">
                        <w:rPr>
                          <w:b/>
                          <w:color w:val="000000"/>
                          <w:sz w:val="24"/>
                          <w:szCs w:val="18"/>
                        </w:rPr>
                        <w:t>?</w:t>
                      </w:r>
                    </w:p>
                    <w:p w14:paraId="4AF96E4D" w14:textId="0A124259" w:rsidR="00F74E05" w:rsidRPr="00343F75" w:rsidRDefault="00864B7C" w:rsidP="002F1199">
                      <w:pPr>
                        <w:spacing w:line="276" w:lineRule="auto"/>
                        <w:textDirection w:val="btLr"/>
                        <w:rPr>
                          <w:sz w:val="18"/>
                          <w:szCs w:val="18"/>
                        </w:rPr>
                      </w:pPr>
                      <w:r w:rsidRPr="00343F75">
                        <w:rPr>
                          <w:color w:val="000000"/>
                          <w:sz w:val="24"/>
                          <w:szCs w:val="18"/>
                        </w:rPr>
                        <w:t>Il est possible les élèves ne soient pas habitués et que ce soit le cas,</w:t>
                      </w:r>
                      <w:r w:rsidR="002F1199">
                        <w:rPr>
                          <w:color w:val="000000"/>
                          <w:sz w:val="24"/>
                          <w:szCs w:val="18"/>
                        </w:rPr>
                        <w:t xml:space="preserve"> du moins</w:t>
                      </w:r>
                      <w:r w:rsidRPr="00343F75">
                        <w:rPr>
                          <w:color w:val="000000"/>
                          <w:sz w:val="24"/>
                          <w:szCs w:val="18"/>
                        </w:rPr>
                        <w:t xml:space="preserve"> au début. Pour y remédier, vous pouvez essayer</w:t>
                      </w:r>
                      <w:r w:rsidR="002F1199">
                        <w:rPr>
                          <w:color w:val="000000"/>
                          <w:sz w:val="24"/>
                          <w:szCs w:val="18"/>
                        </w:rPr>
                        <w:t> :</w:t>
                      </w:r>
                    </w:p>
                    <w:p w14:paraId="5E09505F" w14:textId="76DC8097" w:rsidR="00F74E05" w:rsidRPr="002F1199" w:rsidRDefault="00864B7C" w:rsidP="002F1199">
                      <w:pPr>
                        <w:pStyle w:val="ListParagraph"/>
                        <w:numPr>
                          <w:ilvl w:val="0"/>
                          <w:numId w:val="7"/>
                        </w:numPr>
                        <w:spacing w:line="276" w:lineRule="auto"/>
                        <w:textDirection w:val="btLr"/>
                        <w:rPr>
                          <w:sz w:val="18"/>
                          <w:szCs w:val="18"/>
                        </w:rPr>
                      </w:pPr>
                      <w:proofErr w:type="gramStart"/>
                      <w:r w:rsidRPr="002F1199">
                        <w:rPr>
                          <w:color w:val="000000"/>
                          <w:sz w:val="24"/>
                          <w:szCs w:val="18"/>
                        </w:rPr>
                        <w:t>de</w:t>
                      </w:r>
                      <w:proofErr w:type="gramEnd"/>
                      <w:r w:rsidRPr="002F1199">
                        <w:rPr>
                          <w:color w:val="000000"/>
                          <w:sz w:val="24"/>
                          <w:szCs w:val="18"/>
                        </w:rPr>
                        <w:t xml:space="preserve"> placer l</w:t>
                      </w:r>
                      <w:r w:rsidR="000662D5">
                        <w:rPr>
                          <w:color w:val="000000"/>
                          <w:sz w:val="24"/>
                          <w:szCs w:val="18"/>
                        </w:rPr>
                        <w:t>’</w:t>
                      </w:r>
                      <w:r w:rsidRPr="002F1199">
                        <w:rPr>
                          <w:color w:val="000000"/>
                          <w:sz w:val="24"/>
                          <w:szCs w:val="18"/>
                        </w:rPr>
                        <w:t xml:space="preserve">appareil dans un endroit hors de leur champ de vision direct </w:t>
                      </w:r>
                    </w:p>
                    <w:p w14:paraId="265D2DFF" w14:textId="5E9E0D29" w:rsidR="00F74E05" w:rsidRPr="002F1199" w:rsidRDefault="00864B7C" w:rsidP="002F1199">
                      <w:pPr>
                        <w:pStyle w:val="ListParagraph"/>
                        <w:numPr>
                          <w:ilvl w:val="0"/>
                          <w:numId w:val="7"/>
                        </w:numPr>
                        <w:spacing w:line="276" w:lineRule="auto"/>
                        <w:textDirection w:val="btLr"/>
                        <w:rPr>
                          <w:sz w:val="18"/>
                          <w:szCs w:val="18"/>
                        </w:rPr>
                      </w:pPr>
                      <w:proofErr w:type="gramStart"/>
                      <w:r w:rsidRPr="002F1199">
                        <w:rPr>
                          <w:color w:val="000000"/>
                          <w:sz w:val="24"/>
                          <w:szCs w:val="18"/>
                        </w:rPr>
                        <w:t>les</w:t>
                      </w:r>
                      <w:proofErr w:type="gramEnd"/>
                      <w:r w:rsidRPr="002F1199">
                        <w:rPr>
                          <w:color w:val="000000"/>
                          <w:sz w:val="24"/>
                          <w:szCs w:val="18"/>
                        </w:rPr>
                        <w:t xml:space="preserve"> habituer à l</w:t>
                      </w:r>
                      <w:r w:rsidR="000662D5">
                        <w:rPr>
                          <w:color w:val="000000"/>
                          <w:sz w:val="24"/>
                          <w:szCs w:val="18"/>
                        </w:rPr>
                        <w:t>’</w:t>
                      </w:r>
                      <w:r w:rsidRPr="002F1199">
                        <w:rPr>
                          <w:color w:val="000000"/>
                          <w:sz w:val="24"/>
                          <w:szCs w:val="18"/>
                        </w:rPr>
                        <w:t>équipement en faisant quelques essais (ce qui vous permettra également de tester votre équipement).</w:t>
                      </w:r>
                    </w:p>
                    <w:p w14:paraId="5FBA4F2D" w14:textId="383CC4E1" w:rsidR="00F74E05" w:rsidRPr="002F1199" w:rsidRDefault="00864B7C" w:rsidP="002F1199">
                      <w:pPr>
                        <w:pStyle w:val="ListParagraph"/>
                        <w:numPr>
                          <w:ilvl w:val="0"/>
                          <w:numId w:val="7"/>
                        </w:numPr>
                        <w:spacing w:line="276" w:lineRule="auto"/>
                        <w:textDirection w:val="btLr"/>
                        <w:rPr>
                          <w:sz w:val="18"/>
                          <w:szCs w:val="18"/>
                        </w:rPr>
                      </w:pPr>
                      <w:proofErr w:type="gramStart"/>
                      <w:r w:rsidRPr="002F1199">
                        <w:rPr>
                          <w:color w:val="000000"/>
                          <w:sz w:val="24"/>
                          <w:szCs w:val="18"/>
                        </w:rPr>
                        <w:t>installez</w:t>
                      </w:r>
                      <w:proofErr w:type="gramEnd"/>
                      <w:r w:rsidRPr="002F1199">
                        <w:rPr>
                          <w:color w:val="000000"/>
                          <w:sz w:val="24"/>
                          <w:szCs w:val="18"/>
                        </w:rPr>
                        <w:t xml:space="preserve"> l</w:t>
                      </w:r>
                      <w:r w:rsidR="000662D5">
                        <w:rPr>
                          <w:color w:val="000000"/>
                          <w:sz w:val="24"/>
                          <w:szCs w:val="18"/>
                        </w:rPr>
                        <w:t>’</w:t>
                      </w:r>
                      <w:r w:rsidRPr="002F1199">
                        <w:rPr>
                          <w:color w:val="000000"/>
                          <w:sz w:val="24"/>
                          <w:szCs w:val="18"/>
                        </w:rPr>
                        <w:t>appareil avant que les élèves ne soient dans la salle afin que vous n</w:t>
                      </w:r>
                      <w:r w:rsidR="000662D5">
                        <w:rPr>
                          <w:color w:val="000000"/>
                          <w:sz w:val="24"/>
                          <w:szCs w:val="18"/>
                        </w:rPr>
                        <w:t>’</w:t>
                      </w:r>
                      <w:r w:rsidRPr="002F1199">
                        <w:rPr>
                          <w:color w:val="000000"/>
                          <w:sz w:val="24"/>
                          <w:szCs w:val="18"/>
                        </w:rPr>
                        <w:t>ayez qu</w:t>
                      </w:r>
                      <w:r w:rsidR="000662D5">
                        <w:rPr>
                          <w:color w:val="000000"/>
                          <w:sz w:val="24"/>
                          <w:szCs w:val="18"/>
                        </w:rPr>
                        <w:t>’</w:t>
                      </w:r>
                      <w:r w:rsidRPr="002F1199">
                        <w:rPr>
                          <w:color w:val="000000"/>
                          <w:sz w:val="24"/>
                          <w:szCs w:val="18"/>
                        </w:rPr>
                        <w:t>à appuyer sur le bouton d</w:t>
                      </w:r>
                      <w:r w:rsidR="000662D5">
                        <w:rPr>
                          <w:color w:val="000000"/>
                          <w:sz w:val="24"/>
                          <w:szCs w:val="18"/>
                        </w:rPr>
                        <w:t>’</w:t>
                      </w:r>
                      <w:r w:rsidRPr="002F1199">
                        <w:rPr>
                          <w:color w:val="000000"/>
                          <w:sz w:val="24"/>
                          <w:szCs w:val="18"/>
                        </w:rPr>
                        <w:t>enregistrement.</w:t>
                      </w:r>
                    </w:p>
                    <w:p w14:paraId="097C4C64" w14:textId="00895C15" w:rsidR="00F74E05" w:rsidRPr="00343F75" w:rsidRDefault="00864B7C" w:rsidP="002F1199">
                      <w:pPr>
                        <w:spacing w:line="276" w:lineRule="auto"/>
                        <w:textDirection w:val="btLr"/>
                        <w:rPr>
                          <w:sz w:val="18"/>
                          <w:szCs w:val="18"/>
                        </w:rPr>
                      </w:pPr>
                      <w:r w:rsidRPr="00343F75">
                        <w:rPr>
                          <w:color w:val="000000"/>
                          <w:sz w:val="24"/>
                          <w:szCs w:val="18"/>
                        </w:rPr>
                        <w:t>D</w:t>
                      </w:r>
                      <w:r w:rsidR="000662D5">
                        <w:rPr>
                          <w:color w:val="000000"/>
                          <w:sz w:val="24"/>
                          <w:szCs w:val="18"/>
                        </w:rPr>
                        <w:t>’</w:t>
                      </w:r>
                      <w:r w:rsidRPr="00343F75">
                        <w:rPr>
                          <w:color w:val="000000"/>
                          <w:sz w:val="24"/>
                          <w:szCs w:val="18"/>
                        </w:rPr>
                        <w:t>après notre expérience, au bout d</w:t>
                      </w:r>
                      <w:r w:rsidR="000662D5">
                        <w:rPr>
                          <w:color w:val="000000"/>
                          <w:sz w:val="24"/>
                          <w:szCs w:val="18"/>
                        </w:rPr>
                        <w:t>’</w:t>
                      </w:r>
                      <w:r w:rsidRPr="00343F75">
                        <w:rPr>
                          <w:color w:val="000000"/>
                          <w:sz w:val="24"/>
                          <w:szCs w:val="18"/>
                        </w:rPr>
                        <w:t>un certain temps, les élèves oublient la présence de l</w:t>
                      </w:r>
                      <w:r w:rsidR="000662D5">
                        <w:rPr>
                          <w:color w:val="000000"/>
                          <w:sz w:val="24"/>
                          <w:szCs w:val="18"/>
                        </w:rPr>
                        <w:t>’</w:t>
                      </w:r>
                      <w:r w:rsidRPr="00343F75">
                        <w:rPr>
                          <w:color w:val="000000"/>
                          <w:sz w:val="24"/>
                          <w:szCs w:val="18"/>
                        </w:rPr>
                        <w:t>équipement et agissent naturellement, surtout lorsqu</w:t>
                      </w:r>
                      <w:r w:rsidR="000662D5">
                        <w:rPr>
                          <w:color w:val="000000"/>
                          <w:sz w:val="24"/>
                          <w:szCs w:val="18"/>
                        </w:rPr>
                        <w:t>’</w:t>
                      </w:r>
                      <w:r w:rsidRPr="00343F75">
                        <w:rPr>
                          <w:color w:val="000000"/>
                          <w:sz w:val="24"/>
                          <w:szCs w:val="18"/>
                        </w:rPr>
                        <w:t>ils sont engagés dans une tâche.</w:t>
                      </w:r>
                    </w:p>
                  </w:txbxContent>
                </v:textbox>
              </v:rect>
            </w:pict>
          </mc:Fallback>
        </mc:AlternateContent>
      </w:r>
    </w:p>
    <w:p w14:paraId="620CF3D2" w14:textId="3EF40E94" w:rsidR="00F74E05" w:rsidRDefault="00F74E05"/>
    <w:p w14:paraId="25F298D5" w14:textId="1822E45B" w:rsidR="00F74E05" w:rsidRDefault="00F74E05"/>
    <w:p w14:paraId="66DDD92D" w14:textId="77777777" w:rsidR="00F74E05" w:rsidRDefault="00F74E05"/>
    <w:p w14:paraId="67E17D38" w14:textId="1FC1FF2E" w:rsidR="00F74E05" w:rsidRDefault="00F74E05"/>
    <w:p w14:paraId="508DC06F" w14:textId="77777777" w:rsidR="00F74E05" w:rsidRDefault="00F74E05"/>
    <w:p w14:paraId="691C3C29" w14:textId="77777777" w:rsidR="00F74E05" w:rsidRDefault="00F74E05"/>
    <w:p w14:paraId="7B3CE8ED" w14:textId="77777777" w:rsidR="00F74E05" w:rsidRDefault="00F74E05"/>
    <w:p w14:paraId="6AC0CBD9" w14:textId="77777777" w:rsidR="00F74E05" w:rsidRDefault="00F74E05"/>
    <w:p w14:paraId="01593880" w14:textId="6AB6DD09" w:rsidR="00F74E05" w:rsidRDefault="00F74E05"/>
    <w:p w14:paraId="56D932DB" w14:textId="77777777" w:rsidR="00F74E05" w:rsidRDefault="00F74E05"/>
    <w:p w14:paraId="6580E9C7" w14:textId="1F4E3AE1" w:rsidR="00F74E05" w:rsidRDefault="00F74E05"/>
    <w:p w14:paraId="1D956404" w14:textId="77777777" w:rsidR="00F74E05" w:rsidRDefault="00F74E05"/>
    <w:p w14:paraId="072AB670" w14:textId="767C4C06" w:rsidR="00F74E05" w:rsidRDefault="00F74E05"/>
    <w:p w14:paraId="0CA59705" w14:textId="4EF7C6E5" w:rsidR="00F74E05" w:rsidRDefault="00F74E05"/>
    <w:p w14:paraId="479F545C" w14:textId="6526EDF5" w:rsidR="00F74E05" w:rsidRDefault="002F1199">
      <w:r>
        <w:rPr>
          <w:rFonts w:ascii="Times New Roman" w:hAnsi="Times New Roman" w:cs="Times New Roman"/>
          <w:noProof/>
          <w:sz w:val="24"/>
          <w:szCs w:val="24"/>
        </w:rPr>
        <w:drawing>
          <wp:anchor distT="36576" distB="36576" distL="36576" distR="36576" simplePos="0" relativeHeight="251689984" behindDoc="0" locked="0" layoutInCell="1" allowOverlap="1" wp14:anchorId="462EFB7C" wp14:editId="2B412D66">
            <wp:simplePos x="0" y="0"/>
            <wp:positionH relativeFrom="column">
              <wp:posOffset>5892076</wp:posOffset>
            </wp:positionH>
            <wp:positionV relativeFrom="paragraph">
              <wp:posOffset>244002</wp:posOffset>
            </wp:positionV>
            <wp:extent cx="3197225" cy="2287270"/>
            <wp:effectExtent l="0" t="0" r="3175" b="0"/>
            <wp:wrapNone/>
            <wp:docPr id="31" name="Picture 5" descr="video-edte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deo-edtech[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7225" cy="22872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46743A71" w14:textId="77777777" w:rsidR="00F74E05" w:rsidRDefault="00F74E05"/>
    <w:p w14:paraId="73F2E5E7" w14:textId="77777777" w:rsidR="00F74E05" w:rsidRDefault="00F74E05"/>
    <w:p w14:paraId="486ABB7D" w14:textId="77777777" w:rsidR="00F74E05" w:rsidRDefault="00F74E05"/>
    <w:p w14:paraId="41A78BE4" w14:textId="77777777" w:rsidR="00F74E05" w:rsidRDefault="00F74E05"/>
    <w:p w14:paraId="53AE8FBB" w14:textId="77777777" w:rsidR="00F74E05" w:rsidRDefault="00F74E05"/>
    <w:p w14:paraId="6ACCD3F8" w14:textId="77777777" w:rsidR="00F74E05" w:rsidRDefault="00F74E05"/>
    <w:p w14:paraId="4EECC588" w14:textId="77777777" w:rsidR="00F74E05" w:rsidRDefault="00F74E05"/>
    <w:p w14:paraId="6C62D6BC" w14:textId="77777777" w:rsidR="00F74E05" w:rsidRDefault="00F74E05"/>
    <w:p w14:paraId="26D4CC74" w14:textId="77777777" w:rsidR="00F74E05" w:rsidRDefault="00F74E05"/>
    <w:p w14:paraId="4CB4562E" w14:textId="65F7AC03" w:rsidR="00F74E05" w:rsidRDefault="00F74E05"/>
    <w:p w14:paraId="3D5B0CF6" w14:textId="6BDC5BBF" w:rsidR="00F74E05" w:rsidRDefault="00F74E05"/>
    <w:p w14:paraId="690D0292" w14:textId="77777777" w:rsidR="00F74E05" w:rsidRDefault="00F74E05"/>
    <w:p w14:paraId="332886A3" w14:textId="77777777" w:rsidR="00F74E05" w:rsidRDefault="00F74E05"/>
    <w:p w14:paraId="34C1EEC3" w14:textId="722FF528" w:rsidR="00F74E05" w:rsidRDefault="00F74E05"/>
    <w:p w14:paraId="0EF176A0" w14:textId="77777777" w:rsidR="00F74E05" w:rsidRDefault="00F74E05"/>
    <w:p w14:paraId="60608C0C" w14:textId="77777777" w:rsidR="00F74E05" w:rsidRDefault="00F74E05"/>
    <w:p w14:paraId="72E9A3D7" w14:textId="77777777" w:rsidR="00F74E05" w:rsidRDefault="00F74E05"/>
    <w:p w14:paraId="083F5623" w14:textId="2E2083F7" w:rsidR="00F74E05" w:rsidRDefault="00F74E05"/>
    <w:p w14:paraId="00D826E7" w14:textId="77777777" w:rsidR="00F74E05" w:rsidRDefault="00F74E05"/>
    <w:p w14:paraId="7F592981" w14:textId="486A2758" w:rsidR="00F74E05" w:rsidRDefault="00F74E05"/>
    <w:p w14:paraId="1A9A45E8" w14:textId="520FD85C" w:rsidR="00F74E05" w:rsidRDefault="00F74E05"/>
    <w:p w14:paraId="2B78A708" w14:textId="3DBD94C5" w:rsidR="00F74E05" w:rsidRDefault="00F74E05"/>
    <w:p w14:paraId="4EAC97E6" w14:textId="4231AE44" w:rsidR="00F74E05" w:rsidRDefault="00F74E05"/>
    <w:p w14:paraId="4E4C4306" w14:textId="62544978" w:rsidR="00F74E05" w:rsidRDefault="00F74E05"/>
    <w:p w14:paraId="5EB4094E" w14:textId="28572643" w:rsidR="00F74E05" w:rsidRDefault="00F74E05"/>
    <w:p w14:paraId="3BD5E428" w14:textId="78C87243" w:rsidR="00F74E05" w:rsidRDefault="00F74E05"/>
    <w:p w14:paraId="179E9ED0" w14:textId="373F4603" w:rsidR="00F74E05" w:rsidRDefault="00F74E05"/>
    <w:p w14:paraId="3B3F4198" w14:textId="6DFB3011" w:rsidR="00F74E05" w:rsidRDefault="00F74E05"/>
    <w:p w14:paraId="04C42842" w14:textId="3A418744" w:rsidR="00F74E05" w:rsidRDefault="00F74E05"/>
    <w:p w14:paraId="74491CC1" w14:textId="77777777" w:rsidR="00F74E05" w:rsidRDefault="00F74E05"/>
    <w:p w14:paraId="33E0FB78" w14:textId="0B1DAA98" w:rsidR="00F74E05" w:rsidRDefault="00F74E05"/>
    <w:p w14:paraId="591BFF09" w14:textId="77777777" w:rsidR="00F74E05" w:rsidRDefault="00F74E05"/>
    <w:p w14:paraId="2213F14F" w14:textId="502D5779" w:rsidR="00F74E05" w:rsidRDefault="0040316A">
      <w:pPr>
        <w:tabs>
          <w:tab w:val="left" w:pos="9510"/>
        </w:tabs>
      </w:pPr>
      <w:r>
        <w:rPr>
          <w:noProof/>
        </w:rPr>
        <w:lastRenderedPageBreak/>
        <mc:AlternateContent>
          <mc:Choice Requires="wps">
            <w:drawing>
              <wp:anchor distT="36576" distB="36576" distL="36576" distR="36576" simplePos="0" relativeHeight="251664384" behindDoc="0" locked="0" layoutInCell="1" hidden="0" allowOverlap="1" wp14:anchorId="5196951F" wp14:editId="633E1065">
                <wp:simplePos x="0" y="0"/>
                <wp:positionH relativeFrom="column">
                  <wp:posOffset>-59321</wp:posOffset>
                </wp:positionH>
                <wp:positionV relativeFrom="paragraph">
                  <wp:posOffset>-168571</wp:posOffset>
                </wp:positionV>
                <wp:extent cx="4857012" cy="6400800"/>
                <wp:effectExtent l="12700" t="12700" r="20320" b="25400"/>
                <wp:wrapNone/>
                <wp:docPr id="11" name="Rectangle 11"/>
                <wp:cNvGraphicFramePr/>
                <a:graphic xmlns:a="http://schemas.openxmlformats.org/drawingml/2006/main">
                  <a:graphicData uri="http://schemas.microsoft.com/office/word/2010/wordprocessingShape">
                    <wps:wsp>
                      <wps:cNvSpPr/>
                      <wps:spPr>
                        <a:xfrm>
                          <a:off x="0" y="0"/>
                          <a:ext cx="4857012" cy="640080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24D966D2" w14:textId="77777777" w:rsidR="00F74E05" w:rsidRPr="002C38F5" w:rsidRDefault="00864B7C" w:rsidP="00FC5074">
                            <w:pPr>
                              <w:spacing w:line="276" w:lineRule="auto"/>
                              <w:textDirection w:val="btLr"/>
                            </w:pPr>
                            <w:r w:rsidRPr="002C38F5">
                              <w:rPr>
                                <w:b/>
                                <w:color w:val="000000"/>
                                <w:sz w:val="28"/>
                              </w:rPr>
                              <w:t>2. Transcription</w:t>
                            </w:r>
                          </w:p>
                          <w:p w14:paraId="434A4F1F" w14:textId="00274741" w:rsidR="00F74E05" w:rsidRPr="00502AFC" w:rsidRDefault="00864B7C" w:rsidP="00FC5074">
                            <w:pPr>
                              <w:spacing w:line="276" w:lineRule="auto"/>
                              <w:textDirection w:val="btLr"/>
                              <w:rPr>
                                <w:sz w:val="18"/>
                                <w:szCs w:val="18"/>
                              </w:rPr>
                            </w:pPr>
                            <w:r w:rsidRPr="00502AFC">
                              <w:rPr>
                                <w:color w:val="000000"/>
                                <w:sz w:val="24"/>
                                <w:szCs w:val="18"/>
                              </w:rPr>
                              <w:t>Vous n</w:t>
                            </w:r>
                            <w:r w:rsidR="000662D5">
                              <w:rPr>
                                <w:color w:val="000000"/>
                                <w:sz w:val="24"/>
                                <w:szCs w:val="18"/>
                              </w:rPr>
                              <w:t>’</w:t>
                            </w:r>
                            <w:r w:rsidRPr="00502AFC">
                              <w:rPr>
                                <w:color w:val="000000"/>
                                <w:sz w:val="24"/>
                                <w:szCs w:val="18"/>
                              </w:rPr>
                              <w:t>aurez pas nécessairement besoin ou envie de transcrire votre enregistrement ; votre décision dépendra de votre objectif et de votre plan d</w:t>
                            </w:r>
                            <w:r w:rsidR="000662D5">
                              <w:rPr>
                                <w:color w:val="000000"/>
                                <w:sz w:val="24"/>
                                <w:szCs w:val="18"/>
                              </w:rPr>
                              <w:t>’</w:t>
                            </w:r>
                            <w:r w:rsidR="00502AFC">
                              <w:rPr>
                                <w:color w:val="000000"/>
                                <w:sz w:val="24"/>
                                <w:szCs w:val="18"/>
                              </w:rPr>
                              <w:t>investigation</w:t>
                            </w:r>
                            <w:r w:rsidRPr="00502AFC">
                              <w:rPr>
                                <w:color w:val="000000"/>
                                <w:sz w:val="24"/>
                                <w:szCs w:val="18"/>
                              </w:rPr>
                              <w:t xml:space="preserve">. Consultez la section 2 du </w:t>
                            </w:r>
                            <w:r w:rsidR="00502AFC">
                              <w:rPr>
                                <w:color w:val="000000"/>
                                <w:sz w:val="24"/>
                                <w:szCs w:val="18"/>
                              </w:rPr>
                              <w:t>guide principal de la trousse</w:t>
                            </w:r>
                            <w:r w:rsidRPr="00502AFC">
                              <w:rPr>
                                <w:color w:val="000000"/>
                                <w:sz w:val="24"/>
                                <w:szCs w:val="18"/>
                              </w:rPr>
                              <w:t xml:space="preserve"> T-SEDA pour décider si la transcription est la bonne approche pour vous. </w:t>
                            </w:r>
                          </w:p>
                          <w:p w14:paraId="14CA2105" w14:textId="5C4526CA" w:rsidR="00F74E05" w:rsidRPr="00502AFC" w:rsidRDefault="00864B7C" w:rsidP="00FC5074">
                            <w:pPr>
                              <w:spacing w:line="276" w:lineRule="auto"/>
                              <w:textDirection w:val="btLr"/>
                              <w:rPr>
                                <w:sz w:val="18"/>
                                <w:szCs w:val="18"/>
                              </w:rPr>
                            </w:pPr>
                            <w:r w:rsidRPr="00502AFC">
                              <w:rPr>
                                <w:b/>
                                <w:color w:val="000000"/>
                                <w:sz w:val="24"/>
                                <w:szCs w:val="18"/>
                              </w:rPr>
                              <w:t>Qu</w:t>
                            </w:r>
                            <w:r w:rsidR="000662D5">
                              <w:rPr>
                                <w:b/>
                                <w:color w:val="000000"/>
                                <w:sz w:val="24"/>
                                <w:szCs w:val="18"/>
                              </w:rPr>
                              <w:t>’</w:t>
                            </w:r>
                            <w:r w:rsidRPr="00502AFC">
                              <w:rPr>
                                <w:b/>
                                <w:color w:val="000000"/>
                                <w:sz w:val="24"/>
                                <w:szCs w:val="18"/>
                              </w:rPr>
                              <w:t xml:space="preserve">est-ce que la transcription ? </w:t>
                            </w:r>
                          </w:p>
                          <w:p w14:paraId="29617E9B" w14:textId="2445A1B2" w:rsidR="00F74E05" w:rsidRPr="00502AFC" w:rsidRDefault="00864B7C" w:rsidP="00FC5074">
                            <w:pPr>
                              <w:spacing w:line="276" w:lineRule="auto"/>
                              <w:textDirection w:val="btLr"/>
                              <w:rPr>
                                <w:sz w:val="18"/>
                                <w:szCs w:val="18"/>
                              </w:rPr>
                            </w:pPr>
                            <w:r w:rsidRPr="00502AFC">
                              <w:rPr>
                                <w:color w:val="000000"/>
                                <w:sz w:val="24"/>
                                <w:szCs w:val="18"/>
                              </w:rPr>
                              <w:t>Transcrire signifie écrire ce que vous entendez de l</w:t>
                            </w:r>
                            <w:r w:rsidR="000662D5">
                              <w:rPr>
                                <w:color w:val="000000"/>
                                <w:sz w:val="24"/>
                                <w:szCs w:val="18"/>
                              </w:rPr>
                              <w:t>’</w:t>
                            </w:r>
                            <w:r w:rsidRPr="00502AFC">
                              <w:rPr>
                                <w:color w:val="000000"/>
                                <w:sz w:val="24"/>
                                <w:szCs w:val="18"/>
                              </w:rPr>
                              <w:t>enregistrement d</w:t>
                            </w:r>
                            <w:r w:rsidR="000662D5">
                              <w:rPr>
                                <w:color w:val="000000"/>
                                <w:sz w:val="24"/>
                                <w:szCs w:val="18"/>
                              </w:rPr>
                              <w:t>’</w:t>
                            </w:r>
                            <w:r w:rsidRPr="00502AFC">
                              <w:rPr>
                                <w:color w:val="000000"/>
                                <w:sz w:val="24"/>
                                <w:szCs w:val="18"/>
                              </w:rPr>
                              <w:t>une manière systématique pour capturer ce qui a été dit. Vous pouvez décider du niveau de détail que vous souhaitez inclure dans votre transcription :</w:t>
                            </w:r>
                          </w:p>
                          <w:p w14:paraId="1C42C638" w14:textId="57B48E40" w:rsidR="00F74E05" w:rsidRPr="00FC5074" w:rsidRDefault="00864B7C" w:rsidP="00FC5074">
                            <w:pPr>
                              <w:pStyle w:val="ListParagraph"/>
                              <w:numPr>
                                <w:ilvl w:val="0"/>
                                <w:numId w:val="9"/>
                              </w:numPr>
                              <w:spacing w:line="276" w:lineRule="auto"/>
                              <w:textDirection w:val="btLr"/>
                              <w:rPr>
                                <w:sz w:val="18"/>
                                <w:szCs w:val="18"/>
                              </w:rPr>
                            </w:pPr>
                            <w:r w:rsidRPr="00FC5074">
                              <w:rPr>
                                <w:color w:val="000000"/>
                                <w:sz w:val="24"/>
                                <w:szCs w:val="18"/>
                              </w:rPr>
                              <w:t>Un verbatim intelligent : si vous vous intéressez au langage utilisé par les élèves, par exemple si vous voulez identifier un ou plusieurs codes du cadre T-SEDA, vous pouvez transcrire l</w:t>
                            </w:r>
                            <w:r w:rsidR="000662D5">
                              <w:rPr>
                                <w:color w:val="000000"/>
                                <w:sz w:val="24"/>
                                <w:szCs w:val="18"/>
                              </w:rPr>
                              <w:t>’</w:t>
                            </w:r>
                            <w:r w:rsidRPr="00FC5074">
                              <w:rPr>
                                <w:color w:val="000000"/>
                                <w:sz w:val="24"/>
                                <w:szCs w:val="18"/>
                              </w:rPr>
                              <w:t>essentiel de ce qui a été dit. Vous laissez de côté les informations inutiles telles que les pauses et les répétitions. La transcription sur cette page est un exemple de transcription verbatim intelligent.</w:t>
                            </w:r>
                          </w:p>
                          <w:p w14:paraId="48BB17E1" w14:textId="1DF50F73" w:rsidR="00F74E05" w:rsidRPr="00FC5074" w:rsidRDefault="00864B7C" w:rsidP="00FC5074">
                            <w:pPr>
                              <w:pStyle w:val="ListParagraph"/>
                              <w:numPr>
                                <w:ilvl w:val="0"/>
                                <w:numId w:val="9"/>
                              </w:numPr>
                              <w:spacing w:line="276" w:lineRule="auto"/>
                              <w:textDirection w:val="btLr"/>
                              <w:rPr>
                                <w:sz w:val="18"/>
                                <w:szCs w:val="18"/>
                              </w:rPr>
                            </w:pPr>
                            <w:r w:rsidRPr="00FC5074">
                              <w:rPr>
                                <w:color w:val="000000"/>
                                <w:sz w:val="24"/>
                                <w:szCs w:val="18"/>
                              </w:rPr>
                              <w:t>Le verbatim intégral</w:t>
                            </w:r>
                            <w:r w:rsidR="006E637A">
                              <w:rPr>
                                <w:color w:val="000000"/>
                                <w:sz w:val="24"/>
                                <w:szCs w:val="18"/>
                              </w:rPr>
                              <w:t> </w:t>
                            </w:r>
                            <w:r w:rsidRPr="00FC5074">
                              <w:rPr>
                                <w:color w:val="000000"/>
                                <w:sz w:val="24"/>
                                <w:szCs w:val="18"/>
                              </w:rPr>
                              <w:t xml:space="preserve">: si vous voulez faire un enregistrement détaillé de ce qui a été dit exactement, cela peut être plus approprié. Vous transcrivez plus de détails sur ce qui a été dit et comment cela a été dit. Par exemple, le ton de la voix, les sons tels que les rires, les pauses et peut-être les gestes et le langage corporel. </w:t>
                            </w:r>
                          </w:p>
                          <w:p w14:paraId="4C8FDBCB" w14:textId="1622B04D" w:rsidR="00F74E05" w:rsidRPr="00502AFC" w:rsidRDefault="00864B7C" w:rsidP="00FC5074">
                            <w:pPr>
                              <w:spacing w:line="276" w:lineRule="auto"/>
                              <w:textDirection w:val="btLr"/>
                              <w:rPr>
                                <w:sz w:val="18"/>
                                <w:szCs w:val="18"/>
                              </w:rPr>
                            </w:pPr>
                            <w:r w:rsidRPr="00502AFC">
                              <w:rPr>
                                <w:color w:val="000000"/>
                                <w:sz w:val="24"/>
                                <w:szCs w:val="18"/>
                              </w:rPr>
                              <w:t>Quel que soit le type de transcription utilisé, il s</w:t>
                            </w:r>
                            <w:r w:rsidR="000662D5">
                              <w:rPr>
                                <w:color w:val="000000"/>
                                <w:sz w:val="24"/>
                                <w:szCs w:val="18"/>
                              </w:rPr>
                              <w:t>’</w:t>
                            </w:r>
                            <w:r w:rsidRPr="00502AFC">
                              <w:rPr>
                                <w:color w:val="000000"/>
                                <w:sz w:val="24"/>
                                <w:szCs w:val="18"/>
                              </w:rPr>
                              <w:t>agit d</w:t>
                            </w:r>
                            <w:r w:rsidR="000662D5">
                              <w:rPr>
                                <w:color w:val="000000"/>
                                <w:sz w:val="24"/>
                                <w:szCs w:val="18"/>
                              </w:rPr>
                              <w:t>’</w:t>
                            </w:r>
                            <w:r w:rsidRPr="00502AFC">
                              <w:rPr>
                                <w:color w:val="000000"/>
                                <w:sz w:val="24"/>
                                <w:szCs w:val="18"/>
                              </w:rPr>
                              <w:t xml:space="preserve">une </w:t>
                            </w:r>
                            <w:r w:rsidRPr="00502AFC">
                              <w:rPr>
                                <w:b/>
                                <w:color w:val="000000"/>
                                <w:sz w:val="24"/>
                                <w:szCs w:val="18"/>
                              </w:rPr>
                              <w:t>représentation</w:t>
                            </w:r>
                            <w:r w:rsidRPr="00502AFC">
                              <w:rPr>
                                <w:color w:val="000000"/>
                                <w:sz w:val="24"/>
                                <w:szCs w:val="18"/>
                              </w:rPr>
                              <w:t xml:space="preserve"> de ce qui s</w:t>
                            </w:r>
                            <w:r w:rsidR="000662D5">
                              <w:rPr>
                                <w:color w:val="000000"/>
                                <w:sz w:val="24"/>
                                <w:szCs w:val="18"/>
                              </w:rPr>
                              <w:t>’</w:t>
                            </w:r>
                            <w:r w:rsidRPr="00502AFC">
                              <w:rPr>
                                <w:color w:val="000000"/>
                                <w:sz w:val="24"/>
                                <w:szCs w:val="18"/>
                              </w:rPr>
                              <w:t>est réellement passé. Les chercheurs trouvent souvent utile de faire une première transcription, puis de la compléter en réécoutant l</w:t>
                            </w:r>
                            <w:r w:rsidR="000662D5">
                              <w:rPr>
                                <w:color w:val="000000"/>
                                <w:sz w:val="24"/>
                                <w:szCs w:val="18"/>
                              </w:rPr>
                              <w:t>’</w:t>
                            </w:r>
                            <w:r w:rsidRPr="00502AFC">
                              <w:rPr>
                                <w:color w:val="000000"/>
                                <w:sz w:val="24"/>
                                <w:szCs w:val="18"/>
                              </w:rPr>
                              <w:t xml:space="preserve">enregistrement </w:t>
                            </w:r>
                            <w:r w:rsidR="00CE4DF7">
                              <w:rPr>
                                <w:color w:val="000000"/>
                                <w:sz w:val="24"/>
                                <w:szCs w:val="18"/>
                              </w:rPr>
                              <w:t>—</w:t>
                            </w:r>
                            <w:r w:rsidRPr="00502AFC">
                              <w:rPr>
                                <w:color w:val="000000"/>
                                <w:sz w:val="24"/>
                                <w:szCs w:val="18"/>
                              </w:rPr>
                              <w:t xml:space="preserve"> souvent plusieurs fois </w:t>
                            </w:r>
                            <w:r w:rsidR="00CE4DF7">
                              <w:rPr>
                                <w:color w:val="000000"/>
                                <w:sz w:val="24"/>
                                <w:szCs w:val="18"/>
                              </w:rPr>
                              <w:t>—</w:t>
                            </w:r>
                            <w:r w:rsidRPr="00502AFC">
                              <w:rPr>
                                <w:color w:val="000000"/>
                                <w:sz w:val="24"/>
                                <w:szCs w:val="18"/>
                              </w:rPr>
                              <w:t xml:space="preserve"> afin de comprendre au mieux la conversation qui s</w:t>
                            </w:r>
                            <w:r w:rsidR="000662D5">
                              <w:rPr>
                                <w:color w:val="000000"/>
                                <w:sz w:val="24"/>
                                <w:szCs w:val="18"/>
                              </w:rPr>
                              <w:t>’</w:t>
                            </w:r>
                            <w:r w:rsidRPr="00502AFC">
                              <w:rPr>
                                <w:color w:val="000000"/>
                                <w:sz w:val="24"/>
                                <w:szCs w:val="18"/>
                              </w:rPr>
                              <w:t>est déroulée. Cependant, soyez conscient du temps que cela prendra et faites ce qui est le plus pratique pour vous.</w:t>
                            </w: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5196951F" id="Rectangle 11" o:spid="_x0000_s1033" style="position:absolute;margin-left:-4.65pt;margin-top:-13.25pt;width:382.45pt;height:7in;z-index:2516643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" strokecolor="#2791a6" strokeweight="2.5pt">
                <v:stroke startarrowwidth="narrow" startarrowlength="short" endarrowwidth="narrow" endarrowlength="short"/>
                <v:textbox inset="2.53958mm,2.53958mm,2.53958mm,2.53958mm">
                  <w:txbxContent>
                    <w:p w14:paraId="24D966D2" w14:textId="77777777" w:rsidR="00F74E05" w:rsidRPr="002C38F5" w:rsidRDefault="00864B7C" w:rsidP="00FC5074">
                      <w:pPr>
                        <w:spacing w:line="276" w:lineRule="auto"/>
                        <w:textDirection w:val="btLr"/>
                      </w:pPr>
                      <w:r w:rsidRPr="002C38F5">
                        <w:rPr>
                          <w:b/>
                          <w:color w:val="000000"/>
                          <w:sz w:val="28"/>
                        </w:rPr>
                        <w:t>2. Transcription</w:t>
                      </w:r>
                    </w:p>
                    <w:p w14:paraId="434A4F1F" w14:textId="00274741" w:rsidR="00F74E05" w:rsidRPr="00502AFC" w:rsidRDefault="00864B7C" w:rsidP="00FC5074">
                      <w:pPr>
                        <w:spacing w:line="276" w:lineRule="auto"/>
                        <w:textDirection w:val="btLr"/>
                        <w:rPr>
                          <w:sz w:val="18"/>
                          <w:szCs w:val="18"/>
                        </w:rPr>
                      </w:pPr>
                      <w:r w:rsidRPr="00502AFC">
                        <w:rPr>
                          <w:color w:val="000000"/>
                          <w:sz w:val="24"/>
                          <w:szCs w:val="18"/>
                        </w:rPr>
                        <w:t>Vous n</w:t>
                      </w:r>
                      <w:r w:rsidR="000662D5">
                        <w:rPr>
                          <w:color w:val="000000"/>
                          <w:sz w:val="24"/>
                          <w:szCs w:val="18"/>
                        </w:rPr>
                        <w:t>’</w:t>
                      </w:r>
                      <w:r w:rsidRPr="00502AFC">
                        <w:rPr>
                          <w:color w:val="000000"/>
                          <w:sz w:val="24"/>
                          <w:szCs w:val="18"/>
                        </w:rPr>
                        <w:t>aurez pas nécessairement besoin ou envie de transcrire votre enregistrement ; votre décision dépendra de votre objectif et de votre plan d</w:t>
                      </w:r>
                      <w:r w:rsidR="000662D5">
                        <w:rPr>
                          <w:color w:val="000000"/>
                          <w:sz w:val="24"/>
                          <w:szCs w:val="18"/>
                        </w:rPr>
                        <w:t>’</w:t>
                      </w:r>
                      <w:r w:rsidR="00502AFC">
                        <w:rPr>
                          <w:color w:val="000000"/>
                          <w:sz w:val="24"/>
                          <w:szCs w:val="18"/>
                        </w:rPr>
                        <w:t>investigation</w:t>
                      </w:r>
                      <w:r w:rsidRPr="00502AFC">
                        <w:rPr>
                          <w:color w:val="000000"/>
                          <w:sz w:val="24"/>
                          <w:szCs w:val="18"/>
                        </w:rPr>
                        <w:t xml:space="preserve">. Consultez la section 2 du </w:t>
                      </w:r>
                      <w:r w:rsidR="00502AFC">
                        <w:rPr>
                          <w:color w:val="000000"/>
                          <w:sz w:val="24"/>
                          <w:szCs w:val="18"/>
                        </w:rPr>
                        <w:t>guide principal de la trousse</w:t>
                      </w:r>
                      <w:r w:rsidRPr="00502AFC">
                        <w:rPr>
                          <w:color w:val="000000"/>
                          <w:sz w:val="24"/>
                          <w:szCs w:val="18"/>
                        </w:rPr>
                        <w:t xml:space="preserve"> T-SEDA pour décider si la transcription est la bonne approche pour vous. </w:t>
                      </w:r>
                    </w:p>
                    <w:p w14:paraId="14CA2105" w14:textId="5C4526CA" w:rsidR="00F74E05" w:rsidRPr="00502AFC" w:rsidRDefault="00864B7C" w:rsidP="00FC5074">
                      <w:pPr>
                        <w:spacing w:line="276" w:lineRule="auto"/>
                        <w:textDirection w:val="btLr"/>
                        <w:rPr>
                          <w:sz w:val="18"/>
                          <w:szCs w:val="18"/>
                        </w:rPr>
                      </w:pPr>
                      <w:r w:rsidRPr="00502AFC">
                        <w:rPr>
                          <w:b/>
                          <w:color w:val="000000"/>
                          <w:sz w:val="24"/>
                          <w:szCs w:val="18"/>
                        </w:rPr>
                        <w:t>Qu</w:t>
                      </w:r>
                      <w:r w:rsidR="000662D5">
                        <w:rPr>
                          <w:b/>
                          <w:color w:val="000000"/>
                          <w:sz w:val="24"/>
                          <w:szCs w:val="18"/>
                        </w:rPr>
                        <w:t>’</w:t>
                      </w:r>
                      <w:r w:rsidRPr="00502AFC">
                        <w:rPr>
                          <w:b/>
                          <w:color w:val="000000"/>
                          <w:sz w:val="24"/>
                          <w:szCs w:val="18"/>
                        </w:rPr>
                        <w:t xml:space="preserve">est-ce que la transcription ? </w:t>
                      </w:r>
                    </w:p>
                    <w:p w14:paraId="29617E9B" w14:textId="2445A1B2" w:rsidR="00F74E05" w:rsidRPr="00502AFC" w:rsidRDefault="00864B7C" w:rsidP="00FC5074">
                      <w:pPr>
                        <w:spacing w:line="276" w:lineRule="auto"/>
                        <w:textDirection w:val="btLr"/>
                        <w:rPr>
                          <w:sz w:val="18"/>
                          <w:szCs w:val="18"/>
                        </w:rPr>
                      </w:pPr>
                      <w:r w:rsidRPr="00502AFC">
                        <w:rPr>
                          <w:color w:val="000000"/>
                          <w:sz w:val="24"/>
                          <w:szCs w:val="18"/>
                        </w:rPr>
                        <w:t>Transcrire signifie écrire ce que vous entendez de l</w:t>
                      </w:r>
                      <w:r w:rsidR="000662D5">
                        <w:rPr>
                          <w:color w:val="000000"/>
                          <w:sz w:val="24"/>
                          <w:szCs w:val="18"/>
                        </w:rPr>
                        <w:t>’</w:t>
                      </w:r>
                      <w:r w:rsidRPr="00502AFC">
                        <w:rPr>
                          <w:color w:val="000000"/>
                          <w:sz w:val="24"/>
                          <w:szCs w:val="18"/>
                        </w:rPr>
                        <w:t>enregistrement d</w:t>
                      </w:r>
                      <w:r w:rsidR="000662D5">
                        <w:rPr>
                          <w:color w:val="000000"/>
                          <w:sz w:val="24"/>
                          <w:szCs w:val="18"/>
                        </w:rPr>
                        <w:t>’</w:t>
                      </w:r>
                      <w:r w:rsidRPr="00502AFC">
                        <w:rPr>
                          <w:color w:val="000000"/>
                          <w:sz w:val="24"/>
                          <w:szCs w:val="18"/>
                        </w:rPr>
                        <w:t>une manière systématique pour capturer ce qui a été dit. Vous pouvez décider du niveau de détail que vous souhaitez inclure dans votre transcription :</w:t>
                      </w:r>
                    </w:p>
                    <w:p w14:paraId="1C42C638" w14:textId="57B48E40" w:rsidR="00F74E05" w:rsidRPr="00FC5074" w:rsidRDefault="00864B7C" w:rsidP="00FC5074">
                      <w:pPr>
                        <w:pStyle w:val="Paragraphedeliste"/>
                        <w:numPr>
                          <w:ilvl w:val="0"/>
                          <w:numId w:val="9"/>
                        </w:numPr>
                        <w:spacing w:line="276" w:lineRule="auto"/>
                        <w:textDirection w:val="btLr"/>
                        <w:rPr>
                          <w:sz w:val="18"/>
                          <w:szCs w:val="18"/>
                        </w:rPr>
                      </w:pPr>
                      <w:r w:rsidRPr="00FC5074">
                        <w:rPr>
                          <w:color w:val="000000"/>
                          <w:sz w:val="24"/>
                          <w:szCs w:val="18"/>
                        </w:rPr>
                        <w:t>Un verbatim intelligent : si vous vous intéressez au langage utilisé par les élèves, par exemple si vous voulez identifier un ou plusieurs codes du cadre T-SEDA, vous pouvez transcrire l</w:t>
                      </w:r>
                      <w:r w:rsidR="000662D5">
                        <w:rPr>
                          <w:color w:val="000000"/>
                          <w:sz w:val="24"/>
                          <w:szCs w:val="18"/>
                        </w:rPr>
                        <w:t>’</w:t>
                      </w:r>
                      <w:r w:rsidRPr="00FC5074">
                        <w:rPr>
                          <w:color w:val="000000"/>
                          <w:sz w:val="24"/>
                          <w:szCs w:val="18"/>
                        </w:rPr>
                        <w:t>essentiel de ce qui a été dit. Vous laissez de côté les informations inutiles telles que les pauses et les répétitions. La transcription sur cette page est un exemple de transcription verbatim intelligent.</w:t>
                      </w:r>
                    </w:p>
                    <w:p w14:paraId="48BB17E1" w14:textId="1DF50F73" w:rsidR="00F74E05" w:rsidRPr="00FC5074" w:rsidRDefault="00864B7C" w:rsidP="00FC5074">
                      <w:pPr>
                        <w:pStyle w:val="Paragraphedeliste"/>
                        <w:numPr>
                          <w:ilvl w:val="0"/>
                          <w:numId w:val="9"/>
                        </w:numPr>
                        <w:spacing w:line="276" w:lineRule="auto"/>
                        <w:textDirection w:val="btLr"/>
                        <w:rPr>
                          <w:sz w:val="18"/>
                          <w:szCs w:val="18"/>
                        </w:rPr>
                      </w:pPr>
                      <w:r w:rsidRPr="00FC5074">
                        <w:rPr>
                          <w:color w:val="000000"/>
                          <w:sz w:val="24"/>
                          <w:szCs w:val="18"/>
                        </w:rPr>
                        <w:t>Le verbatim intégral</w:t>
                      </w:r>
                      <w:r w:rsidR="006E637A">
                        <w:rPr>
                          <w:color w:val="000000"/>
                          <w:sz w:val="24"/>
                          <w:szCs w:val="18"/>
                        </w:rPr>
                        <w:t> </w:t>
                      </w:r>
                      <w:r w:rsidRPr="00FC5074">
                        <w:rPr>
                          <w:color w:val="000000"/>
                          <w:sz w:val="24"/>
                          <w:szCs w:val="18"/>
                        </w:rPr>
                        <w:t xml:space="preserve">: si vous voulez faire un enregistrement détaillé de ce qui a été dit exactement, cela peut être plus approprié. Vous transcrivez plus de détails sur ce qui a été dit et comment cela a été dit. Par exemple, le ton de la voix, les sons tels que les rires, les pauses et peut-être les gestes et le langage corporel. </w:t>
                      </w:r>
                    </w:p>
                    <w:p w14:paraId="4C8FDBCB" w14:textId="1622B04D" w:rsidR="00F74E05" w:rsidRPr="00502AFC" w:rsidRDefault="00864B7C" w:rsidP="00FC5074">
                      <w:pPr>
                        <w:spacing w:line="276" w:lineRule="auto"/>
                        <w:textDirection w:val="btLr"/>
                        <w:rPr>
                          <w:sz w:val="18"/>
                          <w:szCs w:val="18"/>
                        </w:rPr>
                      </w:pPr>
                      <w:r w:rsidRPr="00502AFC">
                        <w:rPr>
                          <w:color w:val="000000"/>
                          <w:sz w:val="24"/>
                          <w:szCs w:val="18"/>
                        </w:rPr>
                        <w:t>Quel que soit le type de transcription utilisé, il s</w:t>
                      </w:r>
                      <w:r w:rsidR="000662D5">
                        <w:rPr>
                          <w:color w:val="000000"/>
                          <w:sz w:val="24"/>
                          <w:szCs w:val="18"/>
                        </w:rPr>
                        <w:t>’</w:t>
                      </w:r>
                      <w:r w:rsidRPr="00502AFC">
                        <w:rPr>
                          <w:color w:val="000000"/>
                          <w:sz w:val="24"/>
                          <w:szCs w:val="18"/>
                        </w:rPr>
                        <w:t>agit d</w:t>
                      </w:r>
                      <w:r w:rsidR="000662D5">
                        <w:rPr>
                          <w:color w:val="000000"/>
                          <w:sz w:val="24"/>
                          <w:szCs w:val="18"/>
                        </w:rPr>
                        <w:t>’</w:t>
                      </w:r>
                      <w:r w:rsidRPr="00502AFC">
                        <w:rPr>
                          <w:color w:val="000000"/>
                          <w:sz w:val="24"/>
                          <w:szCs w:val="18"/>
                        </w:rPr>
                        <w:t xml:space="preserve">une </w:t>
                      </w:r>
                      <w:r w:rsidRPr="00502AFC">
                        <w:rPr>
                          <w:b/>
                          <w:color w:val="000000"/>
                          <w:sz w:val="24"/>
                          <w:szCs w:val="18"/>
                        </w:rPr>
                        <w:t>représentation</w:t>
                      </w:r>
                      <w:r w:rsidRPr="00502AFC">
                        <w:rPr>
                          <w:color w:val="000000"/>
                          <w:sz w:val="24"/>
                          <w:szCs w:val="18"/>
                        </w:rPr>
                        <w:t xml:space="preserve"> de ce qui s</w:t>
                      </w:r>
                      <w:r w:rsidR="000662D5">
                        <w:rPr>
                          <w:color w:val="000000"/>
                          <w:sz w:val="24"/>
                          <w:szCs w:val="18"/>
                        </w:rPr>
                        <w:t>’</w:t>
                      </w:r>
                      <w:r w:rsidRPr="00502AFC">
                        <w:rPr>
                          <w:color w:val="000000"/>
                          <w:sz w:val="24"/>
                          <w:szCs w:val="18"/>
                        </w:rPr>
                        <w:t>est réellement passé. Les chercheurs trouvent souvent utile de faire une première transcription, puis de la compléter en réécoutant l</w:t>
                      </w:r>
                      <w:r w:rsidR="000662D5">
                        <w:rPr>
                          <w:color w:val="000000"/>
                          <w:sz w:val="24"/>
                          <w:szCs w:val="18"/>
                        </w:rPr>
                        <w:t>’</w:t>
                      </w:r>
                      <w:r w:rsidRPr="00502AFC">
                        <w:rPr>
                          <w:color w:val="000000"/>
                          <w:sz w:val="24"/>
                          <w:szCs w:val="18"/>
                        </w:rPr>
                        <w:t xml:space="preserve">enregistrement </w:t>
                      </w:r>
                      <w:r w:rsidR="00CE4DF7">
                        <w:rPr>
                          <w:color w:val="000000"/>
                          <w:sz w:val="24"/>
                          <w:szCs w:val="18"/>
                        </w:rPr>
                        <w:t>—</w:t>
                      </w:r>
                      <w:r w:rsidRPr="00502AFC">
                        <w:rPr>
                          <w:color w:val="000000"/>
                          <w:sz w:val="24"/>
                          <w:szCs w:val="18"/>
                        </w:rPr>
                        <w:t xml:space="preserve"> souvent plusieurs fois </w:t>
                      </w:r>
                      <w:r w:rsidR="00CE4DF7">
                        <w:rPr>
                          <w:color w:val="000000"/>
                          <w:sz w:val="24"/>
                          <w:szCs w:val="18"/>
                        </w:rPr>
                        <w:t>—</w:t>
                      </w:r>
                      <w:r w:rsidRPr="00502AFC">
                        <w:rPr>
                          <w:color w:val="000000"/>
                          <w:sz w:val="24"/>
                          <w:szCs w:val="18"/>
                        </w:rPr>
                        <w:t xml:space="preserve"> afin de comprendre au mieux la conversation qui s</w:t>
                      </w:r>
                      <w:r w:rsidR="000662D5">
                        <w:rPr>
                          <w:color w:val="000000"/>
                          <w:sz w:val="24"/>
                          <w:szCs w:val="18"/>
                        </w:rPr>
                        <w:t>’</w:t>
                      </w:r>
                      <w:r w:rsidRPr="00502AFC">
                        <w:rPr>
                          <w:color w:val="000000"/>
                          <w:sz w:val="24"/>
                          <w:szCs w:val="18"/>
                        </w:rPr>
                        <w:t>est déroulée. Cependant, soyez conscient du temps que cela prendra et faites ce qui est le plus pratique pour vous.</w:t>
                      </w:r>
                    </w:p>
                  </w:txbxContent>
                </v:textbox>
              </v:rect>
            </w:pict>
          </mc:Fallback>
        </mc:AlternateContent>
      </w:r>
      <w:r w:rsidR="00864B7C">
        <w:tab/>
      </w:r>
    </w:p>
    <w:p w14:paraId="1A6A6893" w14:textId="77777777" w:rsidR="00F74E05" w:rsidRDefault="00F74E05">
      <w:pPr>
        <w:widowControl w:val="0"/>
        <w:ind w:left="283"/>
        <w:rPr>
          <w:sz w:val="28"/>
          <w:szCs w:val="28"/>
        </w:rPr>
        <w:sectPr w:rsidR="00F74E05">
          <w:footerReference w:type="default" r:id="rId12"/>
          <w:type w:val="continuous"/>
          <w:pgSz w:w="16838" w:h="11906" w:orient="landscape"/>
          <w:pgMar w:top="720" w:right="720" w:bottom="720" w:left="720" w:header="708" w:footer="708" w:gutter="0"/>
          <w:cols w:num="2" w:space="720" w:equalWidth="0">
            <w:col w:w="7338" w:space="720"/>
            <w:col w:w="7338" w:space="0"/>
          </w:cols>
        </w:sectPr>
      </w:pPr>
    </w:p>
    <w:p w14:paraId="7F3A850C" w14:textId="65DA17A7" w:rsidR="00F74E05" w:rsidRDefault="0040316A">
      <w:pPr>
        <w:tabs>
          <w:tab w:val="left" w:pos="9510"/>
        </w:tabs>
      </w:pPr>
      <w:r>
        <w:rPr>
          <w:noProof/>
        </w:rPr>
        <mc:AlternateContent>
          <mc:Choice Requires="wps">
            <w:drawing>
              <wp:anchor distT="36576" distB="36576" distL="36576" distR="36576" simplePos="0" relativeHeight="251692032" behindDoc="0" locked="0" layoutInCell="1" hidden="0" allowOverlap="1" wp14:anchorId="6AA28405" wp14:editId="3E5C193D">
                <wp:simplePos x="0" y="0"/>
                <wp:positionH relativeFrom="column">
                  <wp:posOffset>5179680</wp:posOffset>
                </wp:positionH>
                <wp:positionV relativeFrom="paragraph">
                  <wp:posOffset>83185</wp:posOffset>
                </wp:positionV>
                <wp:extent cx="4758690" cy="2484457"/>
                <wp:effectExtent l="0" t="0" r="0" b="0"/>
                <wp:wrapNone/>
                <wp:docPr id="32" name="Rectangle 32"/>
                <wp:cNvGraphicFramePr/>
                <a:graphic xmlns:a="http://schemas.openxmlformats.org/drawingml/2006/main">
                  <a:graphicData uri="http://schemas.microsoft.com/office/word/2010/wordprocessingShape">
                    <wps:wsp>
                      <wps:cNvSpPr/>
                      <wps:spPr>
                        <a:xfrm>
                          <a:off x="2982530" y="2550005"/>
                          <a:ext cx="4726940" cy="245999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0BFFCF1B" w14:textId="5D7354EA" w:rsidR="0040316A" w:rsidRDefault="0040316A" w:rsidP="00FC5074">
                            <w:pPr>
                              <w:spacing w:line="276" w:lineRule="auto"/>
                              <w:ind w:left="282"/>
                              <w:textDirection w:val="btLr"/>
                            </w:pPr>
                            <w:r>
                              <w:rPr>
                                <w:b/>
                                <w:color w:val="000000"/>
                                <w:sz w:val="24"/>
                              </w:rPr>
                              <w:t>Conseils pour la transcription</w:t>
                            </w:r>
                            <w:r w:rsidR="00CE4DF7">
                              <w:rPr>
                                <w:b/>
                                <w:color w:val="000000"/>
                                <w:sz w:val="24"/>
                              </w:rPr>
                              <w:t> </w:t>
                            </w:r>
                            <w:r>
                              <w:rPr>
                                <w:b/>
                                <w:color w:val="000000"/>
                                <w:sz w:val="24"/>
                              </w:rPr>
                              <w:t xml:space="preserve">: </w:t>
                            </w:r>
                          </w:p>
                          <w:p w14:paraId="6FB90144" w14:textId="2D788519" w:rsidR="0040316A" w:rsidRDefault="0040316A" w:rsidP="00913C69">
                            <w:pPr>
                              <w:numPr>
                                <w:ilvl w:val="0"/>
                                <w:numId w:val="1"/>
                              </w:numPr>
                              <w:spacing w:line="276" w:lineRule="auto"/>
                              <w:textDirection w:val="btLr"/>
                            </w:pPr>
                            <w:r w:rsidRPr="00FC5074">
                              <w:rPr>
                                <w:color w:val="000000"/>
                                <w:sz w:val="24"/>
                              </w:rPr>
                              <w:t>Il est important de considérer ce que vous pouvez faire en pratique. La transcription prend beaucoup de temps et, si vous enregistrez dans un environnement bruyant, vous devrez peut-être écouter plusieurs fois ou ralentir l</w:t>
                            </w:r>
                            <w:r w:rsidR="000662D5">
                              <w:rPr>
                                <w:color w:val="000000"/>
                                <w:sz w:val="24"/>
                              </w:rPr>
                              <w:t>’</w:t>
                            </w:r>
                            <w:r w:rsidRPr="00FC5074">
                              <w:rPr>
                                <w:color w:val="000000"/>
                                <w:sz w:val="24"/>
                              </w:rPr>
                              <w:t>enregistrement.</w:t>
                            </w:r>
                          </w:p>
                          <w:p w14:paraId="27729254" w14:textId="4DBEF481" w:rsidR="0040316A" w:rsidRDefault="0040316A" w:rsidP="00913C69">
                            <w:pPr>
                              <w:numPr>
                                <w:ilvl w:val="0"/>
                                <w:numId w:val="1"/>
                              </w:numPr>
                              <w:spacing w:line="276" w:lineRule="auto"/>
                              <w:textDirection w:val="btLr"/>
                            </w:pPr>
                            <w:r w:rsidRPr="00FC5074">
                              <w:rPr>
                                <w:color w:val="000000"/>
                                <w:sz w:val="24"/>
                              </w:rPr>
                              <w:t>À titre indicatif, il faut compter une heure pour transcrire 15</w:t>
                            </w:r>
                            <w:r w:rsidR="00CE4DF7">
                              <w:rPr>
                                <w:color w:val="000000"/>
                                <w:sz w:val="24"/>
                              </w:rPr>
                              <w:t> </w:t>
                            </w:r>
                            <w:r w:rsidRPr="00FC5074">
                              <w:rPr>
                                <w:color w:val="000000"/>
                                <w:sz w:val="24"/>
                              </w:rPr>
                              <w:t>minutes d</w:t>
                            </w:r>
                            <w:r w:rsidR="000662D5">
                              <w:rPr>
                                <w:color w:val="000000"/>
                                <w:sz w:val="24"/>
                              </w:rPr>
                              <w:t>’</w:t>
                            </w:r>
                            <w:r w:rsidRPr="00FC5074">
                              <w:rPr>
                                <w:color w:val="000000"/>
                                <w:sz w:val="24"/>
                              </w:rPr>
                              <w:t>enregistrement et quatre heures pour une heure.</w:t>
                            </w:r>
                          </w:p>
                          <w:p w14:paraId="71646778" w14:textId="77777777" w:rsidR="0040316A" w:rsidRDefault="0040316A" w:rsidP="00913C69">
                            <w:pPr>
                              <w:numPr>
                                <w:ilvl w:val="0"/>
                                <w:numId w:val="1"/>
                              </w:numPr>
                              <w:spacing w:line="276" w:lineRule="auto"/>
                              <w:textDirection w:val="btLr"/>
                            </w:pPr>
                            <w:r w:rsidRPr="00FC5074">
                              <w:rPr>
                                <w:color w:val="000000"/>
                                <w:sz w:val="24"/>
                              </w:rPr>
                              <w:t>Vous constaterez peut-être que cela prend plus de temps au début, à mesure que vous vous habituez au processus.</w:t>
                            </w:r>
                          </w:p>
                        </w:txbxContent>
                      </wps:txbx>
                      <wps:bodyPr spcFirstLastPara="1" wrap="square" lIns="91425" tIns="91425" rIns="91425" bIns="91425" anchor="t" anchorCtr="0">
                        <a:noAutofit/>
                      </wps:bodyPr>
                    </wps:wsp>
                  </a:graphicData>
                </a:graphic>
              </wp:anchor>
            </w:drawing>
          </mc:Choice>
          <mc:Fallback>
            <w:pict>
              <v:rect w14:anchorId="6AA28405" id="Rectangle 32" o:spid="_x0000_s1034" style="position:absolute;margin-left:407.85pt;margin-top:6.55pt;width:374.7pt;height:195.65pt;z-index:251692032;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" strokecolor="#2791a6" strokeweight="2.5pt">
                <v:stroke startarrowwidth="narrow" startarrowlength="short" endarrowwidth="narrow" endarrowlength="short"/>
                <v:textbox inset="2.53958mm,2.53958mm,2.53958mm,2.53958mm">
                  <w:txbxContent>
                    <w:p w14:paraId="0BFFCF1B" w14:textId="5D7354EA" w:rsidR="0040316A" w:rsidRDefault="0040316A" w:rsidP="00FC5074">
                      <w:pPr>
                        <w:spacing w:line="276" w:lineRule="auto"/>
                        <w:ind w:left="282"/>
                        <w:textDirection w:val="btLr"/>
                      </w:pPr>
                      <w:r>
                        <w:rPr>
                          <w:b/>
                          <w:color w:val="000000"/>
                          <w:sz w:val="24"/>
                        </w:rPr>
                        <w:t>Conseils pour la transcription</w:t>
                      </w:r>
                      <w:r w:rsidR="00CE4DF7">
                        <w:rPr>
                          <w:b/>
                          <w:color w:val="000000"/>
                          <w:sz w:val="24"/>
                        </w:rPr>
                        <w:t> </w:t>
                      </w:r>
                      <w:r>
                        <w:rPr>
                          <w:b/>
                          <w:color w:val="000000"/>
                          <w:sz w:val="24"/>
                        </w:rPr>
                        <w:t xml:space="preserve">: </w:t>
                      </w:r>
                    </w:p>
                    <w:p w14:paraId="6FB90144" w14:textId="2D788519" w:rsidR="0040316A" w:rsidRDefault="0040316A" w:rsidP="00913C69">
                      <w:pPr>
                        <w:numPr>
                          <w:ilvl w:val="0"/>
                          <w:numId w:val="1"/>
                        </w:numPr>
                        <w:spacing w:line="276" w:lineRule="auto"/>
                        <w:textDirection w:val="btLr"/>
                      </w:pPr>
                      <w:r w:rsidRPr="00FC5074">
                        <w:rPr>
                          <w:color w:val="000000"/>
                          <w:sz w:val="24"/>
                        </w:rPr>
                        <w:t>Il est important de considérer ce que vous pouvez faire en pratique. La transcription prend beaucoup de temps et, si vous enregistrez dans un environnement bruyant, vous devrez peut-être écouter plusieurs fois ou ralentir l</w:t>
                      </w:r>
                      <w:r w:rsidR="000662D5">
                        <w:rPr>
                          <w:color w:val="000000"/>
                          <w:sz w:val="24"/>
                        </w:rPr>
                        <w:t>’</w:t>
                      </w:r>
                      <w:r w:rsidRPr="00FC5074">
                        <w:rPr>
                          <w:color w:val="000000"/>
                          <w:sz w:val="24"/>
                        </w:rPr>
                        <w:t>enregistrement.</w:t>
                      </w:r>
                    </w:p>
                    <w:p w14:paraId="27729254" w14:textId="4DBEF481" w:rsidR="0040316A" w:rsidRDefault="0040316A" w:rsidP="00913C69">
                      <w:pPr>
                        <w:numPr>
                          <w:ilvl w:val="0"/>
                          <w:numId w:val="1"/>
                        </w:numPr>
                        <w:spacing w:line="276" w:lineRule="auto"/>
                        <w:textDirection w:val="btLr"/>
                      </w:pPr>
                      <w:r w:rsidRPr="00FC5074">
                        <w:rPr>
                          <w:color w:val="000000"/>
                          <w:sz w:val="24"/>
                        </w:rPr>
                        <w:t>À titre indicatif, il faut compter une heure pour transcrire 15</w:t>
                      </w:r>
                      <w:r w:rsidR="00CE4DF7">
                        <w:rPr>
                          <w:color w:val="000000"/>
                          <w:sz w:val="24"/>
                        </w:rPr>
                        <w:t> </w:t>
                      </w:r>
                      <w:r w:rsidRPr="00FC5074">
                        <w:rPr>
                          <w:color w:val="000000"/>
                          <w:sz w:val="24"/>
                        </w:rPr>
                        <w:t>minutes d</w:t>
                      </w:r>
                      <w:r w:rsidR="000662D5">
                        <w:rPr>
                          <w:color w:val="000000"/>
                          <w:sz w:val="24"/>
                        </w:rPr>
                        <w:t>’</w:t>
                      </w:r>
                      <w:r w:rsidRPr="00FC5074">
                        <w:rPr>
                          <w:color w:val="000000"/>
                          <w:sz w:val="24"/>
                        </w:rPr>
                        <w:t>enregistrement et quatre heures pour une heure.</w:t>
                      </w:r>
                    </w:p>
                    <w:p w14:paraId="71646778" w14:textId="77777777" w:rsidR="0040316A" w:rsidRDefault="0040316A" w:rsidP="00913C69">
                      <w:pPr>
                        <w:numPr>
                          <w:ilvl w:val="0"/>
                          <w:numId w:val="1"/>
                        </w:numPr>
                        <w:spacing w:line="276" w:lineRule="auto"/>
                        <w:textDirection w:val="btLr"/>
                      </w:pPr>
                      <w:r w:rsidRPr="00FC5074">
                        <w:rPr>
                          <w:color w:val="000000"/>
                          <w:sz w:val="24"/>
                        </w:rPr>
                        <w:t>Vous constaterez peut-être que cela prend plus de temps au début, à mesure que vous vous habituez au processus.</w:t>
                      </w:r>
                    </w:p>
                  </w:txbxContent>
                </v:textbox>
              </v:rect>
            </w:pict>
          </mc:Fallback>
        </mc:AlternateContent>
      </w:r>
    </w:p>
    <w:p w14:paraId="030F1FAA" w14:textId="0FE722A1" w:rsidR="00F74E05" w:rsidRDefault="00F74E05">
      <w:pPr>
        <w:tabs>
          <w:tab w:val="left" w:pos="9510"/>
        </w:tabs>
      </w:pPr>
    </w:p>
    <w:p w14:paraId="763E6B6F" w14:textId="3C871591" w:rsidR="00F74E05" w:rsidRDefault="00F74E05">
      <w:pPr>
        <w:tabs>
          <w:tab w:val="left" w:pos="9510"/>
        </w:tabs>
      </w:pPr>
    </w:p>
    <w:p w14:paraId="53AC87BF" w14:textId="254DE37E" w:rsidR="00F74E05" w:rsidRDefault="00F74E05">
      <w:pPr>
        <w:tabs>
          <w:tab w:val="left" w:pos="9510"/>
        </w:tabs>
      </w:pPr>
    </w:p>
    <w:p w14:paraId="1CE09610" w14:textId="1F540C1D" w:rsidR="00F74E05" w:rsidRDefault="00F74E05">
      <w:pPr>
        <w:tabs>
          <w:tab w:val="left" w:pos="9510"/>
        </w:tabs>
      </w:pPr>
    </w:p>
    <w:p w14:paraId="6EE997F6" w14:textId="58C911E9" w:rsidR="00F74E05" w:rsidRDefault="00F74E05">
      <w:pPr>
        <w:tabs>
          <w:tab w:val="left" w:pos="9510"/>
        </w:tabs>
      </w:pPr>
    </w:p>
    <w:p w14:paraId="1277A265" w14:textId="7CA8397A" w:rsidR="00F74E05" w:rsidRDefault="00F74E05">
      <w:pPr>
        <w:tabs>
          <w:tab w:val="left" w:pos="9510"/>
        </w:tabs>
      </w:pPr>
    </w:p>
    <w:p w14:paraId="129DB112" w14:textId="381D2E7E" w:rsidR="0040316A" w:rsidRDefault="0040316A">
      <w:r>
        <w:rPr>
          <w:noProof/>
        </w:rPr>
        <w:drawing>
          <wp:anchor distT="36576" distB="36576" distL="36576" distR="36576" simplePos="0" relativeHeight="251666432" behindDoc="0" locked="0" layoutInCell="1" hidden="0" allowOverlap="1" wp14:anchorId="26F54959" wp14:editId="7C1113AC">
            <wp:simplePos x="0" y="0"/>
            <wp:positionH relativeFrom="column">
              <wp:posOffset>5182870</wp:posOffset>
            </wp:positionH>
            <wp:positionV relativeFrom="paragraph">
              <wp:posOffset>1209453</wp:posOffset>
            </wp:positionV>
            <wp:extent cx="4940300" cy="2406650"/>
            <wp:effectExtent l="0" t="0" r="0" b="0"/>
            <wp:wrapNone/>
            <wp:docPr id="2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4940300" cy="2406650"/>
                    </a:xfrm>
                    <a:prstGeom prst="rect">
                      <a:avLst/>
                    </a:prstGeom>
                    <a:ln/>
                  </pic:spPr>
                </pic:pic>
              </a:graphicData>
            </a:graphic>
          </wp:anchor>
        </w:drawing>
      </w:r>
      <w:r>
        <w:br w:type="page"/>
      </w:r>
    </w:p>
    <w:p w14:paraId="4C0AD366" w14:textId="1668A5EA" w:rsidR="00F74E05" w:rsidRDefault="00471651">
      <w:pPr>
        <w:tabs>
          <w:tab w:val="left" w:pos="9510"/>
        </w:tabs>
      </w:pPr>
      <w:r>
        <w:rPr>
          <w:noProof/>
        </w:rPr>
        <w:lastRenderedPageBreak/>
        <mc:AlternateContent>
          <mc:Choice Requires="wps">
            <w:drawing>
              <wp:anchor distT="0" distB="0" distL="114300" distR="114300" simplePos="0" relativeHeight="251694080" behindDoc="0" locked="0" layoutInCell="1" allowOverlap="1" wp14:anchorId="70189FFB" wp14:editId="5D5AA48A">
                <wp:simplePos x="0" y="0"/>
                <wp:positionH relativeFrom="column">
                  <wp:posOffset>-53975</wp:posOffset>
                </wp:positionH>
                <wp:positionV relativeFrom="paragraph">
                  <wp:posOffset>203200</wp:posOffset>
                </wp:positionV>
                <wp:extent cx="5515610" cy="3702050"/>
                <wp:effectExtent l="19050" t="19050" r="27940" b="12700"/>
                <wp:wrapSquare wrapText="bothSides"/>
                <wp:docPr id="34" name="Zone de texte 34"/>
                <wp:cNvGraphicFramePr/>
                <a:graphic xmlns:a="http://schemas.openxmlformats.org/drawingml/2006/main">
                  <a:graphicData uri="http://schemas.microsoft.com/office/word/2010/wordprocessingShape">
                    <wps:wsp>
                      <wps:cNvSpPr txBox="1"/>
                      <wps:spPr>
                        <a:xfrm>
                          <a:off x="0" y="0"/>
                          <a:ext cx="5515610" cy="3702050"/>
                        </a:xfrm>
                        <a:prstGeom prst="rect">
                          <a:avLst/>
                        </a:prstGeom>
                        <a:noFill/>
                        <a:ln w="38100">
                          <a:solidFill>
                            <a:srgbClr val="2E91A5"/>
                          </a:solidFill>
                        </a:ln>
                      </wps:spPr>
                      <wps:txbx>
                        <w:txbxContent>
                          <w:p w14:paraId="2AB65BA2" w14:textId="49DF7A96" w:rsidR="006A46D0" w:rsidRPr="00233FCF" w:rsidRDefault="006A46D0" w:rsidP="00C95C32">
                            <w:pPr>
                              <w:widowControl w:val="0"/>
                              <w:spacing w:line="276" w:lineRule="auto"/>
                              <w:ind w:left="284"/>
                              <w:rPr>
                                <w:b/>
                                <w:bCs/>
                                <w:sz w:val="28"/>
                                <w:szCs w:val="28"/>
                              </w:rPr>
                            </w:pPr>
                            <w:r w:rsidRPr="00233FCF">
                              <w:rPr>
                                <w:b/>
                                <w:bCs/>
                                <w:sz w:val="28"/>
                                <w:szCs w:val="28"/>
                              </w:rPr>
                              <w:t>Outils pour la transcription</w:t>
                            </w:r>
                          </w:p>
                          <w:p w14:paraId="226A0F46" w14:textId="2F802B2D" w:rsidR="0040316A" w:rsidRPr="0040316A" w:rsidRDefault="0040316A" w:rsidP="00C95C32">
                            <w:pPr>
                              <w:widowControl w:val="0"/>
                              <w:spacing w:line="276" w:lineRule="auto"/>
                              <w:ind w:left="284"/>
                              <w:rPr>
                                <w:sz w:val="24"/>
                                <w:szCs w:val="24"/>
                              </w:rPr>
                            </w:pPr>
                            <w:r w:rsidRPr="0040316A">
                              <w:rPr>
                                <w:sz w:val="24"/>
                                <w:szCs w:val="24"/>
                              </w:rPr>
                              <w:t xml:space="preserve">La version en ligne de </w:t>
                            </w:r>
                            <w:r w:rsidRPr="0020046D">
                              <w:rPr>
                                <w:b/>
                                <w:bCs/>
                                <w:sz w:val="24"/>
                                <w:szCs w:val="24"/>
                              </w:rPr>
                              <w:t>Word Office 365</w:t>
                            </w:r>
                            <w:r w:rsidRPr="0040316A">
                              <w:rPr>
                                <w:sz w:val="24"/>
                                <w:szCs w:val="24"/>
                              </w:rPr>
                              <w:t xml:space="preserve"> dispose d</w:t>
                            </w:r>
                            <w:r w:rsidR="000662D5">
                              <w:rPr>
                                <w:sz w:val="24"/>
                                <w:szCs w:val="24"/>
                              </w:rPr>
                              <w:t>’</w:t>
                            </w:r>
                            <w:r w:rsidRPr="0040316A">
                              <w:rPr>
                                <w:sz w:val="24"/>
                                <w:szCs w:val="24"/>
                              </w:rPr>
                              <w:t>une option, lorsque vous utilisez Google Chrome</w:t>
                            </w:r>
                            <w:r w:rsidR="00661718">
                              <w:rPr>
                                <w:sz w:val="24"/>
                                <w:szCs w:val="24"/>
                              </w:rPr>
                              <w:t xml:space="preserve"> ou Microsoft Edge</w:t>
                            </w:r>
                            <w:r w:rsidRPr="0040316A">
                              <w:rPr>
                                <w:sz w:val="24"/>
                                <w:szCs w:val="24"/>
                              </w:rPr>
                              <w:t xml:space="preserve"> (en utilisant l</w:t>
                            </w:r>
                            <w:r w:rsidR="000662D5">
                              <w:rPr>
                                <w:sz w:val="24"/>
                                <w:szCs w:val="24"/>
                              </w:rPr>
                              <w:t>’</w:t>
                            </w:r>
                            <w:r w:rsidRPr="0040316A">
                              <w:rPr>
                                <w:sz w:val="24"/>
                                <w:szCs w:val="24"/>
                              </w:rPr>
                              <w:t xml:space="preserve">icône du microphone), qui vous permet de télécharger un fichier audio et de le transcrire automatiquement. </w:t>
                            </w:r>
                            <w:hyperlink r:id="rId14">
                              <w:r w:rsidRPr="0040316A">
                                <w:rPr>
                                  <w:color w:val="1155CC"/>
                                  <w:sz w:val="24"/>
                                  <w:szCs w:val="24"/>
                                  <w:u w:val="single"/>
                                </w:rPr>
                                <w:t>Voir ce lien</w:t>
                              </w:r>
                            </w:hyperlink>
                            <w:r w:rsidRPr="0040316A">
                              <w:rPr>
                                <w:sz w:val="24"/>
                                <w:szCs w:val="24"/>
                              </w:rPr>
                              <w:t>.</w:t>
                            </w:r>
                          </w:p>
                          <w:p w14:paraId="59D8A88D" w14:textId="55B72602" w:rsidR="0040316A" w:rsidRPr="00FB2E9C" w:rsidRDefault="00C95C32" w:rsidP="00C95C32">
                            <w:pPr>
                              <w:widowControl w:val="0"/>
                              <w:spacing w:line="276" w:lineRule="auto"/>
                              <w:ind w:left="284"/>
                              <w:rPr>
                                <w:sz w:val="24"/>
                                <w:szCs w:val="24"/>
                                <w:lang w:val="fr-CA"/>
                              </w:rPr>
                            </w:pPr>
                            <w:r w:rsidRPr="00705AF3">
                              <w:rPr>
                                <w:b/>
                                <w:bCs/>
                                <w:sz w:val="24"/>
                                <w:szCs w:val="24"/>
                                <w:lang w:val="fr-CA"/>
                              </w:rPr>
                              <w:t xml:space="preserve">D’autres options peuvent fonctionner en </w:t>
                            </w:r>
                            <w:proofErr w:type="spellStart"/>
                            <w:r w:rsidR="002077A4" w:rsidRPr="00705AF3">
                              <w:rPr>
                                <w:b/>
                                <w:bCs/>
                                <w:sz w:val="24"/>
                                <w:szCs w:val="24"/>
                                <w:lang w:val="fr-CA"/>
                              </w:rPr>
                              <w:t>franç</w:t>
                            </w:r>
                            <w:proofErr w:type="spellEnd"/>
                            <w:r w:rsidR="002077A4" w:rsidRPr="00705AF3">
                              <w:rPr>
                                <w:b/>
                                <w:bCs/>
                                <w:sz w:val="24"/>
                                <w:szCs w:val="24"/>
                              </w:rPr>
                              <w:t>ais</w:t>
                            </w:r>
                            <w:r w:rsidR="002077A4" w:rsidRPr="00C95C32">
                              <w:rPr>
                                <w:sz w:val="24"/>
                                <w:szCs w:val="24"/>
                              </w:rPr>
                              <w:t>:</w:t>
                            </w:r>
                            <w:r w:rsidR="0095508F" w:rsidRPr="001E7D06">
                              <w:rPr>
                                <w:sz w:val="24"/>
                                <w:szCs w:val="24"/>
                                <w:lang w:val="fr-CA"/>
                              </w:rPr>
                              <w:t xml:space="preserve"> </w:t>
                            </w:r>
                            <w:hyperlink r:id="rId15" w:history="1">
                              <w:proofErr w:type="spellStart"/>
                              <w:r w:rsidR="008A3927" w:rsidRPr="00FB2E9C">
                                <w:rPr>
                                  <w:rStyle w:val="Hyperlink"/>
                                  <w:sz w:val="24"/>
                                  <w:szCs w:val="24"/>
                                  <w:lang w:val="fr-CA"/>
                                </w:rPr>
                                <w:t>Notta</w:t>
                              </w:r>
                              <w:proofErr w:type="spellEnd"/>
                            </w:hyperlink>
                            <w:r w:rsidR="00720FD0" w:rsidRPr="00FB2E9C">
                              <w:rPr>
                                <w:sz w:val="24"/>
                                <w:szCs w:val="24"/>
                                <w:lang w:val="fr-CA"/>
                              </w:rPr>
                              <w:t xml:space="preserve">, </w:t>
                            </w:r>
                            <w:hyperlink r:id="rId16" w:history="1">
                              <w:proofErr w:type="spellStart"/>
                              <w:r w:rsidR="00720FD0" w:rsidRPr="00FB2E9C">
                                <w:rPr>
                                  <w:rStyle w:val="Hyperlink"/>
                                  <w:sz w:val="24"/>
                                  <w:szCs w:val="24"/>
                                  <w:lang w:val="fr-CA"/>
                                </w:rPr>
                                <w:t>Canva</w:t>
                              </w:r>
                              <w:proofErr w:type="spellEnd"/>
                            </w:hyperlink>
                            <w:r w:rsidR="0040316A" w:rsidRPr="00FB2E9C">
                              <w:rPr>
                                <w:sz w:val="24"/>
                                <w:szCs w:val="24"/>
                                <w:lang w:val="fr-CA"/>
                              </w:rPr>
                              <w:t xml:space="preserve"> ou </w:t>
                            </w:r>
                            <w:hyperlink r:id="rId17" w:history="1">
                              <w:r w:rsidR="00FB2E9C" w:rsidRPr="00FB2E9C">
                                <w:rPr>
                                  <w:rStyle w:val="Hyperlink"/>
                                  <w:sz w:val="24"/>
                                  <w:szCs w:val="24"/>
                                </w:rPr>
                                <w:t>Turbo Scribe</w:t>
                              </w:r>
                            </w:hyperlink>
                          </w:p>
                          <w:p w14:paraId="67C704EF" w14:textId="7B983547" w:rsidR="0040316A" w:rsidRPr="0040316A" w:rsidRDefault="0040316A" w:rsidP="00C95C32">
                            <w:pPr>
                              <w:widowControl w:val="0"/>
                              <w:spacing w:line="276" w:lineRule="auto"/>
                              <w:ind w:left="284"/>
                              <w:rPr>
                                <w:sz w:val="24"/>
                                <w:szCs w:val="24"/>
                              </w:rPr>
                            </w:pPr>
                            <w:r w:rsidRPr="0020046D">
                              <w:rPr>
                                <w:b/>
                                <w:bCs/>
                                <w:sz w:val="24"/>
                                <w:szCs w:val="24"/>
                              </w:rPr>
                              <w:t>Google Docs</w:t>
                            </w:r>
                            <w:r w:rsidRPr="0040316A">
                              <w:rPr>
                                <w:sz w:val="24"/>
                                <w:szCs w:val="24"/>
                              </w:rPr>
                              <w:t xml:space="preserve"> : </w:t>
                            </w:r>
                            <w:r w:rsidR="008A3927">
                              <w:rPr>
                                <w:sz w:val="24"/>
                                <w:szCs w:val="24"/>
                              </w:rPr>
                              <w:t>grâce à l’extension</w:t>
                            </w:r>
                            <w:r w:rsidR="00DC45F9">
                              <w:rPr>
                                <w:sz w:val="24"/>
                                <w:szCs w:val="24"/>
                              </w:rPr>
                              <w:t xml:space="preserve"> </w:t>
                            </w:r>
                            <w:r w:rsidR="00DC45F9" w:rsidRPr="00DC45F9">
                              <w:rPr>
                                <w:b/>
                                <w:bCs/>
                                <w:sz w:val="24"/>
                                <w:szCs w:val="24"/>
                              </w:rPr>
                              <w:t>AI Transcription</w:t>
                            </w:r>
                            <w:r w:rsidR="00A812B6">
                              <w:rPr>
                                <w:sz w:val="24"/>
                                <w:szCs w:val="24"/>
                              </w:rPr>
                              <w:t xml:space="preserve"> </w:t>
                            </w:r>
                            <w:r w:rsidR="00DC45F9">
                              <w:rPr>
                                <w:sz w:val="24"/>
                                <w:szCs w:val="24"/>
                              </w:rPr>
                              <w:t xml:space="preserve">il est </w:t>
                            </w:r>
                            <w:r w:rsidR="00046E4E">
                              <w:rPr>
                                <w:sz w:val="24"/>
                                <w:szCs w:val="24"/>
                              </w:rPr>
                              <w:t xml:space="preserve">possible de </w:t>
                            </w:r>
                            <w:r w:rsidRPr="0040316A">
                              <w:rPr>
                                <w:sz w:val="24"/>
                                <w:szCs w:val="24"/>
                              </w:rPr>
                              <w:t>transcrire directement un enregistrement</w:t>
                            </w:r>
                            <w:r w:rsidR="00BA5EA1">
                              <w:rPr>
                                <w:sz w:val="24"/>
                                <w:szCs w:val="24"/>
                              </w:rPr>
                              <w:t xml:space="preserve"> audio</w:t>
                            </w:r>
                            <w:r w:rsidR="00046E4E">
                              <w:rPr>
                                <w:sz w:val="24"/>
                                <w:szCs w:val="24"/>
                              </w:rPr>
                              <w:t xml:space="preserve"> dans un document.</w:t>
                            </w:r>
                          </w:p>
                          <w:p w14:paraId="59152B40" w14:textId="1F6846DD" w:rsidR="0040316A" w:rsidRDefault="0040316A" w:rsidP="00C95C32">
                            <w:pPr>
                              <w:widowControl w:val="0"/>
                              <w:spacing w:line="276" w:lineRule="auto"/>
                              <w:ind w:left="284"/>
                            </w:pPr>
                            <w:proofErr w:type="spellStart"/>
                            <w:r w:rsidRPr="0020046D">
                              <w:rPr>
                                <w:b/>
                                <w:bCs/>
                                <w:sz w:val="24"/>
                                <w:szCs w:val="24"/>
                              </w:rPr>
                              <w:t>Inqscribe</w:t>
                            </w:r>
                            <w:proofErr w:type="spellEnd"/>
                            <w:r w:rsidR="006E637A">
                              <w:rPr>
                                <w:sz w:val="24"/>
                                <w:szCs w:val="24"/>
                              </w:rPr>
                              <w:t> </w:t>
                            </w:r>
                            <w:r w:rsidRPr="0040316A">
                              <w:rPr>
                                <w:sz w:val="24"/>
                                <w:szCs w:val="24"/>
                              </w:rPr>
                              <w:t>: logiciel gratuit utile pour ralentir l</w:t>
                            </w:r>
                            <w:r w:rsidR="006E637A">
                              <w:rPr>
                                <w:sz w:val="24"/>
                                <w:szCs w:val="24"/>
                              </w:rPr>
                              <w:t>’</w:t>
                            </w:r>
                            <w:r w:rsidRPr="0040316A">
                              <w:rPr>
                                <w:sz w:val="24"/>
                                <w:szCs w:val="24"/>
                              </w:rPr>
                              <w:t>enregistrement</w:t>
                            </w:r>
                            <w:r w:rsidR="00C95C32">
                              <w:rPr>
                                <w:sz w:val="24"/>
                                <w:szCs w:val="24"/>
                              </w:rPr>
                              <w:t xml:space="preserve"> (anglais)</w:t>
                            </w:r>
                            <w:r w:rsidRPr="0040316A">
                              <w:rPr>
                                <w:sz w:val="24"/>
                                <w:szCs w:val="24"/>
                              </w:rPr>
                              <w:t>. Il fonctionne sur Apple ou Windows. Notez que les transcriptions ne peuvent pas être exportées à partir de la version gratuite mais qu</w:t>
                            </w:r>
                            <w:r w:rsidR="006E637A">
                              <w:rPr>
                                <w:sz w:val="24"/>
                                <w:szCs w:val="24"/>
                              </w:rPr>
                              <w:t>’</w:t>
                            </w:r>
                            <w:r w:rsidRPr="0040316A">
                              <w:rPr>
                                <w:sz w:val="24"/>
                                <w:szCs w:val="24"/>
                              </w:rPr>
                              <w:t>elles peuvent être coupées et collées. Téléchargement disponible ici</w:t>
                            </w:r>
                            <w:r w:rsidR="00CE4DF7">
                              <w:rPr>
                                <w:sz w:val="24"/>
                                <w:szCs w:val="24"/>
                              </w:rPr>
                              <w:t> </w:t>
                            </w:r>
                            <w:r w:rsidRPr="0040316A">
                              <w:rPr>
                                <w:sz w:val="24"/>
                                <w:szCs w:val="24"/>
                              </w:rPr>
                              <w:t xml:space="preserve">: </w:t>
                            </w:r>
                            <w:hyperlink r:id="rId18">
                              <w:r w:rsidRPr="0040316A">
                                <w:rPr>
                                  <w:color w:val="1155CC"/>
                                  <w:sz w:val="24"/>
                                  <w:szCs w:val="24"/>
                                  <w:u w:val="single"/>
                                </w:rPr>
                                <w:t>https://www.inqscribe.com/</w:t>
                              </w:r>
                            </w:hyperlink>
                          </w:p>
                          <w:p w14:paraId="0D6D35C3" w14:textId="4C17EADF" w:rsidR="00471651" w:rsidRPr="00871669" w:rsidRDefault="00871669" w:rsidP="00C95C32">
                            <w:pPr>
                              <w:widowControl w:val="0"/>
                              <w:spacing w:line="276" w:lineRule="auto"/>
                              <w:ind w:left="284"/>
                              <w:rPr>
                                <w:sz w:val="24"/>
                                <w:szCs w:val="24"/>
                                <w:lang w:val="en-US"/>
                              </w:rPr>
                            </w:pPr>
                            <w:proofErr w:type="spellStart"/>
                            <w:r w:rsidRPr="00871669">
                              <w:rPr>
                                <w:b/>
                                <w:bCs/>
                                <w:sz w:val="24"/>
                                <w:szCs w:val="24"/>
                                <w:lang w:val="fr-FR"/>
                              </w:rPr>
                              <w:t>Easytranscript</w:t>
                            </w:r>
                            <w:proofErr w:type="spellEnd"/>
                            <w:r w:rsidRPr="00871669">
                              <w:rPr>
                                <w:b/>
                                <w:bCs/>
                                <w:sz w:val="24"/>
                                <w:szCs w:val="24"/>
                                <w:lang w:val="fr-FR"/>
                              </w:rPr>
                              <w:t xml:space="preserve"> : </w:t>
                            </w:r>
                            <w:r w:rsidRPr="00871669">
                              <w:rPr>
                                <w:sz w:val="24"/>
                                <w:szCs w:val="24"/>
                                <w:lang w:val="fr-FR"/>
                              </w:rPr>
                              <w:t xml:space="preserve">logiciel gratuit fonctionnant sous Apple ou Windows et permettant à l'utilisateur d'exporter des fichiers. </w:t>
                            </w:r>
                            <w:proofErr w:type="spellStart"/>
                            <w:r w:rsidRPr="00871669">
                              <w:rPr>
                                <w:sz w:val="24"/>
                                <w:szCs w:val="24"/>
                                <w:lang w:val="en-US"/>
                              </w:rPr>
                              <w:t>Téléchargement</w:t>
                            </w:r>
                            <w:proofErr w:type="spellEnd"/>
                            <w:r w:rsidRPr="00871669">
                              <w:rPr>
                                <w:sz w:val="24"/>
                                <w:szCs w:val="24"/>
                                <w:lang w:val="en-US"/>
                              </w:rPr>
                              <w:t xml:space="preserve"> </w:t>
                            </w:r>
                            <w:hyperlink r:id="rId19" w:history="1">
                              <w:r w:rsidRPr="00871669">
                                <w:rPr>
                                  <w:rStyle w:val="Hyperlink"/>
                                  <w:sz w:val="24"/>
                                  <w:szCs w:val="24"/>
                                  <w:lang w:val="en-US"/>
                                </w:rPr>
                                <w:t xml:space="preserve">disponible </w:t>
                              </w:r>
                              <w:proofErr w:type="spellStart"/>
                              <w:r w:rsidRPr="00871669">
                                <w:rPr>
                                  <w:rStyle w:val="Hyperlink"/>
                                  <w:sz w:val="24"/>
                                  <w:szCs w:val="24"/>
                                  <w:lang w:val="en-US"/>
                                </w:rPr>
                                <w:t>ici</w:t>
                              </w:r>
                              <w:proofErr w:type="spellEnd"/>
                            </w:hyperlink>
                            <w:r w:rsidRPr="00871669">
                              <w:rPr>
                                <w:sz w:val="24"/>
                                <w:szCs w:val="24"/>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89FFB" id="Zone de texte 34" o:spid="_x0000_s1035" type="#_x0000_t202" style="position:absolute;margin-left:-4.25pt;margin-top:16pt;width:434.3pt;height:29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" filled="f" strokecolor="#2e91a5" strokeweight="3pt">
                <v:textbox>
                  <w:txbxContent>
                    <w:p w14:paraId="2AB65BA2" w14:textId="49DF7A96" w:rsidR="006A46D0" w:rsidRPr="00233FCF" w:rsidRDefault="006A46D0" w:rsidP="00C95C32">
                      <w:pPr>
                        <w:widowControl w:val="0"/>
                        <w:spacing w:line="276" w:lineRule="auto"/>
                        <w:ind w:left="284"/>
                        <w:rPr>
                          <w:b/>
                          <w:bCs/>
                          <w:sz w:val="28"/>
                          <w:szCs w:val="28"/>
                        </w:rPr>
                      </w:pPr>
                      <w:r w:rsidRPr="00233FCF">
                        <w:rPr>
                          <w:b/>
                          <w:bCs/>
                          <w:sz w:val="28"/>
                          <w:szCs w:val="28"/>
                        </w:rPr>
                        <w:t>Outils pour la transcription</w:t>
                      </w:r>
                    </w:p>
                    <w:p w14:paraId="226A0F46" w14:textId="2F802B2D" w:rsidR="0040316A" w:rsidRPr="0040316A" w:rsidRDefault="0040316A" w:rsidP="00C95C32">
                      <w:pPr>
                        <w:widowControl w:val="0"/>
                        <w:spacing w:line="276" w:lineRule="auto"/>
                        <w:ind w:left="284"/>
                        <w:rPr>
                          <w:sz w:val="24"/>
                          <w:szCs w:val="24"/>
                        </w:rPr>
                      </w:pPr>
                      <w:r w:rsidRPr="0040316A">
                        <w:rPr>
                          <w:sz w:val="24"/>
                          <w:szCs w:val="24"/>
                        </w:rPr>
                        <w:t xml:space="preserve">La version en ligne de </w:t>
                      </w:r>
                      <w:r w:rsidRPr="0020046D">
                        <w:rPr>
                          <w:b/>
                          <w:bCs/>
                          <w:sz w:val="24"/>
                          <w:szCs w:val="24"/>
                        </w:rPr>
                        <w:t>Word Office 365</w:t>
                      </w:r>
                      <w:r w:rsidRPr="0040316A">
                        <w:rPr>
                          <w:sz w:val="24"/>
                          <w:szCs w:val="24"/>
                        </w:rPr>
                        <w:t xml:space="preserve"> dispose d</w:t>
                      </w:r>
                      <w:r w:rsidR="000662D5">
                        <w:rPr>
                          <w:sz w:val="24"/>
                          <w:szCs w:val="24"/>
                        </w:rPr>
                        <w:t>’</w:t>
                      </w:r>
                      <w:r w:rsidRPr="0040316A">
                        <w:rPr>
                          <w:sz w:val="24"/>
                          <w:szCs w:val="24"/>
                        </w:rPr>
                        <w:t>une option, lorsque vous utilisez Google Chrome</w:t>
                      </w:r>
                      <w:r w:rsidR="00661718">
                        <w:rPr>
                          <w:sz w:val="24"/>
                          <w:szCs w:val="24"/>
                        </w:rPr>
                        <w:t xml:space="preserve"> ou Microsoft Edge</w:t>
                      </w:r>
                      <w:r w:rsidRPr="0040316A">
                        <w:rPr>
                          <w:sz w:val="24"/>
                          <w:szCs w:val="24"/>
                        </w:rPr>
                        <w:t xml:space="preserve"> (en utilisant l</w:t>
                      </w:r>
                      <w:r w:rsidR="000662D5">
                        <w:rPr>
                          <w:sz w:val="24"/>
                          <w:szCs w:val="24"/>
                        </w:rPr>
                        <w:t>’</w:t>
                      </w:r>
                      <w:r w:rsidRPr="0040316A">
                        <w:rPr>
                          <w:sz w:val="24"/>
                          <w:szCs w:val="24"/>
                        </w:rPr>
                        <w:t xml:space="preserve">icône du microphone), qui vous permet de télécharger un fichier audio et de le transcrire automatiquement. </w:t>
                      </w:r>
                      <w:hyperlink r:id="rId21">
                        <w:r w:rsidRPr="0040316A">
                          <w:rPr>
                            <w:color w:val="1155CC"/>
                            <w:sz w:val="24"/>
                            <w:szCs w:val="24"/>
                            <w:u w:val="single"/>
                          </w:rPr>
                          <w:t>Voir ce lien</w:t>
                        </w:r>
                      </w:hyperlink>
                      <w:r w:rsidRPr="0040316A">
                        <w:rPr>
                          <w:sz w:val="24"/>
                          <w:szCs w:val="24"/>
                        </w:rPr>
                        <w:t>.</w:t>
                      </w:r>
                    </w:p>
                    <w:p w14:paraId="59D8A88D" w14:textId="55B72602" w:rsidR="0040316A" w:rsidRPr="00FB2E9C" w:rsidRDefault="00C95C32" w:rsidP="00C95C32">
                      <w:pPr>
                        <w:widowControl w:val="0"/>
                        <w:spacing w:line="276" w:lineRule="auto"/>
                        <w:ind w:left="284"/>
                        <w:rPr>
                          <w:sz w:val="24"/>
                          <w:szCs w:val="24"/>
                          <w:lang w:val="fr-CA"/>
                        </w:rPr>
                      </w:pPr>
                      <w:r w:rsidRPr="00705AF3">
                        <w:rPr>
                          <w:b/>
                          <w:bCs/>
                          <w:sz w:val="24"/>
                          <w:szCs w:val="24"/>
                          <w:lang w:val="fr-CA"/>
                        </w:rPr>
                        <w:t xml:space="preserve">D’autres options peuvent fonctionner en </w:t>
                      </w:r>
                      <w:proofErr w:type="spellStart"/>
                      <w:r w:rsidR="002077A4" w:rsidRPr="00705AF3">
                        <w:rPr>
                          <w:b/>
                          <w:bCs/>
                          <w:sz w:val="24"/>
                          <w:szCs w:val="24"/>
                          <w:lang w:val="fr-CA"/>
                        </w:rPr>
                        <w:t>franç</w:t>
                      </w:r>
                      <w:proofErr w:type="spellEnd"/>
                      <w:r w:rsidR="002077A4" w:rsidRPr="00705AF3">
                        <w:rPr>
                          <w:b/>
                          <w:bCs/>
                          <w:sz w:val="24"/>
                          <w:szCs w:val="24"/>
                        </w:rPr>
                        <w:t>ais</w:t>
                      </w:r>
                      <w:r w:rsidR="002077A4" w:rsidRPr="00C95C32">
                        <w:rPr>
                          <w:sz w:val="24"/>
                          <w:szCs w:val="24"/>
                        </w:rPr>
                        <w:t>:</w:t>
                      </w:r>
                      <w:r w:rsidR="0095508F" w:rsidRPr="001E7D06">
                        <w:rPr>
                          <w:sz w:val="24"/>
                          <w:szCs w:val="24"/>
                          <w:lang w:val="fr-CA"/>
                        </w:rPr>
                        <w:t xml:space="preserve"> </w:t>
                      </w:r>
                      <w:hyperlink r:id="rId22" w:history="1">
                        <w:proofErr w:type="spellStart"/>
                        <w:r w:rsidR="008A3927" w:rsidRPr="00FB2E9C">
                          <w:rPr>
                            <w:rStyle w:val="Hyperlink"/>
                            <w:sz w:val="24"/>
                            <w:szCs w:val="24"/>
                            <w:lang w:val="fr-CA"/>
                          </w:rPr>
                          <w:t>Notta</w:t>
                        </w:r>
                        <w:proofErr w:type="spellEnd"/>
                      </w:hyperlink>
                      <w:r w:rsidR="00720FD0" w:rsidRPr="00FB2E9C">
                        <w:rPr>
                          <w:sz w:val="24"/>
                          <w:szCs w:val="24"/>
                          <w:lang w:val="fr-CA"/>
                        </w:rPr>
                        <w:t xml:space="preserve">, </w:t>
                      </w:r>
                      <w:hyperlink r:id="rId23" w:history="1">
                        <w:proofErr w:type="spellStart"/>
                        <w:r w:rsidR="00720FD0" w:rsidRPr="00FB2E9C">
                          <w:rPr>
                            <w:rStyle w:val="Hyperlink"/>
                            <w:sz w:val="24"/>
                            <w:szCs w:val="24"/>
                            <w:lang w:val="fr-CA"/>
                          </w:rPr>
                          <w:t>Canva</w:t>
                        </w:r>
                        <w:proofErr w:type="spellEnd"/>
                      </w:hyperlink>
                      <w:r w:rsidR="0040316A" w:rsidRPr="00FB2E9C">
                        <w:rPr>
                          <w:sz w:val="24"/>
                          <w:szCs w:val="24"/>
                          <w:lang w:val="fr-CA"/>
                        </w:rPr>
                        <w:t xml:space="preserve"> ou </w:t>
                      </w:r>
                      <w:hyperlink r:id="rId24" w:history="1">
                        <w:r w:rsidR="00FB2E9C" w:rsidRPr="00FB2E9C">
                          <w:rPr>
                            <w:rStyle w:val="Hyperlink"/>
                            <w:sz w:val="24"/>
                            <w:szCs w:val="24"/>
                          </w:rPr>
                          <w:t>Turbo Scribe</w:t>
                        </w:r>
                      </w:hyperlink>
                    </w:p>
                    <w:p w14:paraId="67C704EF" w14:textId="7B983547" w:rsidR="0040316A" w:rsidRPr="0040316A" w:rsidRDefault="0040316A" w:rsidP="00C95C32">
                      <w:pPr>
                        <w:widowControl w:val="0"/>
                        <w:spacing w:line="276" w:lineRule="auto"/>
                        <w:ind w:left="284"/>
                        <w:rPr>
                          <w:sz w:val="24"/>
                          <w:szCs w:val="24"/>
                        </w:rPr>
                      </w:pPr>
                      <w:r w:rsidRPr="0020046D">
                        <w:rPr>
                          <w:b/>
                          <w:bCs/>
                          <w:sz w:val="24"/>
                          <w:szCs w:val="24"/>
                        </w:rPr>
                        <w:t>Google Docs</w:t>
                      </w:r>
                      <w:r w:rsidRPr="0040316A">
                        <w:rPr>
                          <w:sz w:val="24"/>
                          <w:szCs w:val="24"/>
                        </w:rPr>
                        <w:t xml:space="preserve"> : </w:t>
                      </w:r>
                      <w:r w:rsidR="008A3927">
                        <w:rPr>
                          <w:sz w:val="24"/>
                          <w:szCs w:val="24"/>
                        </w:rPr>
                        <w:t>grâce à l’extension</w:t>
                      </w:r>
                      <w:r w:rsidR="00DC45F9">
                        <w:rPr>
                          <w:sz w:val="24"/>
                          <w:szCs w:val="24"/>
                        </w:rPr>
                        <w:t xml:space="preserve"> </w:t>
                      </w:r>
                      <w:r w:rsidR="00DC45F9" w:rsidRPr="00DC45F9">
                        <w:rPr>
                          <w:b/>
                          <w:bCs/>
                          <w:sz w:val="24"/>
                          <w:szCs w:val="24"/>
                        </w:rPr>
                        <w:t>AI Transcription</w:t>
                      </w:r>
                      <w:r w:rsidR="00A812B6">
                        <w:rPr>
                          <w:sz w:val="24"/>
                          <w:szCs w:val="24"/>
                        </w:rPr>
                        <w:t xml:space="preserve"> </w:t>
                      </w:r>
                      <w:r w:rsidR="00DC45F9">
                        <w:rPr>
                          <w:sz w:val="24"/>
                          <w:szCs w:val="24"/>
                        </w:rPr>
                        <w:t xml:space="preserve">il est </w:t>
                      </w:r>
                      <w:r w:rsidR="00046E4E">
                        <w:rPr>
                          <w:sz w:val="24"/>
                          <w:szCs w:val="24"/>
                        </w:rPr>
                        <w:t xml:space="preserve">possible de </w:t>
                      </w:r>
                      <w:r w:rsidRPr="0040316A">
                        <w:rPr>
                          <w:sz w:val="24"/>
                          <w:szCs w:val="24"/>
                        </w:rPr>
                        <w:t>transcrire directement un enregistrement</w:t>
                      </w:r>
                      <w:r w:rsidR="00BA5EA1">
                        <w:rPr>
                          <w:sz w:val="24"/>
                          <w:szCs w:val="24"/>
                        </w:rPr>
                        <w:t xml:space="preserve"> audio</w:t>
                      </w:r>
                      <w:r w:rsidR="00046E4E">
                        <w:rPr>
                          <w:sz w:val="24"/>
                          <w:szCs w:val="24"/>
                        </w:rPr>
                        <w:t xml:space="preserve"> dans un document.</w:t>
                      </w:r>
                    </w:p>
                    <w:p w14:paraId="59152B40" w14:textId="1F6846DD" w:rsidR="0040316A" w:rsidRDefault="0040316A" w:rsidP="00C95C32">
                      <w:pPr>
                        <w:widowControl w:val="0"/>
                        <w:spacing w:line="276" w:lineRule="auto"/>
                        <w:ind w:left="284"/>
                      </w:pPr>
                      <w:proofErr w:type="spellStart"/>
                      <w:r w:rsidRPr="0020046D">
                        <w:rPr>
                          <w:b/>
                          <w:bCs/>
                          <w:sz w:val="24"/>
                          <w:szCs w:val="24"/>
                        </w:rPr>
                        <w:t>Inqscribe</w:t>
                      </w:r>
                      <w:proofErr w:type="spellEnd"/>
                      <w:r w:rsidR="006E637A">
                        <w:rPr>
                          <w:sz w:val="24"/>
                          <w:szCs w:val="24"/>
                        </w:rPr>
                        <w:t> </w:t>
                      </w:r>
                      <w:r w:rsidRPr="0040316A">
                        <w:rPr>
                          <w:sz w:val="24"/>
                          <w:szCs w:val="24"/>
                        </w:rPr>
                        <w:t>: logiciel gratuit utile pour ralentir l</w:t>
                      </w:r>
                      <w:r w:rsidR="006E637A">
                        <w:rPr>
                          <w:sz w:val="24"/>
                          <w:szCs w:val="24"/>
                        </w:rPr>
                        <w:t>’</w:t>
                      </w:r>
                      <w:r w:rsidRPr="0040316A">
                        <w:rPr>
                          <w:sz w:val="24"/>
                          <w:szCs w:val="24"/>
                        </w:rPr>
                        <w:t>enregistrement</w:t>
                      </w:r>
                      <w:r w:rsidR="00C95C32">
                        <w:rPr>
                          <w:sz w:val="24"/>
                          <w:szCs w:val="24"/>
                        </w:rPr>
                        <w:t xml:space="preserve"> (anglais)</w:t>
                      </w:r>
                      <w:r w:rsidRPr="0040316A">
                        <w:rPr>
                          <w:sz w:val="24"/>
                          <w:szCs w:val="24"/>
                        </w:rPr>
                        <w:t>. Il fonctionne sur Apple ou Windows. Notez que les transcriptions ne peuvent pas être exportées à partir de la version gratuite mais qu</w:t>
                      </w:r>
                      <w:r w:rsidR="006E637A">
                        <w:rPr>
                          <w:sz w:val="24"/>
                          <w:szCs w:val="24"/>
                        </w:rPr>
                        <w:t>’</w:t>
                      </w:r>
                      <w:r w:rsidRPr="0040316A">
                        <w:rPr>
                          <w:sz w:val="24"/>
                          <w:szCs w:val="24"/>
                        </w:rPr>
                        <w:t>elles peuvent être coupées et collées. Téléchargement disponible ici</w:t>
                      </w:r>
                      <w:r w:rsidR="00CE4DF7">
                        <w:rPr>
                          <w:sz w:val="24"/>
                          <w:szCs w:val="24"/>
                        </w:rPr>
                        <w:t> </w:t>
                      </w:r>
                      <w:r w:rsidRPr="0040316A">
                        <w:rPr>
                          <w:sz w:val="24"/>
                          <w:szCs w:val="24"/>
                        </w:rPr>
                        <w:t xml:space="preserve">: </w:t>
                      </w:r>
                      <w:hyperlink r:id="rId25">
                        <w:r w:rsidRPr="0040316A">
                          <w:rPr>
                            <w:color w:val="1155CC"/>
                            <w:sz w:val="24"/>
                            <w:szCs w:val="24"/>
                            <w:u w:val="single"/>
                          </w:rPr>
                          <w:t>https://www.inqscribe.com/</w:t>
                        </w:r>
                      </w:hyperlink>
                    </w:p>
                    <w:p w14:paraId="0D6D35C3" w14:textId="4C17EADF" w:rsidR="00471651" w:rsidRPr="00871669" w:rsidRDefault="00871669" w:rsidP="00C95C32">
                      <w:pPr>
                        <w:widowControl w:val="0"/>
                        <w:spacing w:line="276" w:lineRule="auto"/>
                        <w:ind w:left="284"/>
                        <w:rPr>
                          <w:sz w:val="24"/>
                          <w:szCs w:val="24"/>
                          <w:lang w:val="en-US"/>
                        </w:rPr>
                      </w:pPr>
                      <w:proofErr w:type="spellStart"/>
                      <w:r w:rsidRPr="00871669">
                        <w:rPr>
                          <w:b/>
                          <w:bCs/>
                          <w:sz w:val="24"/>
                          <w:szCs w:val="24"/>
                          <w:lang w:val="fr-FR"/>
                        </w:rPr>
                        <w:t>Easytranscript</w:t>
                      </w:r>
                      <w:proofErr w:type="spellEnd"/>
                      <w:r w:rsidRPr="00871669">
                        <w:rPr>
                          <w:b/>
                          <w:bCs/>
                          <w:sz w:val="24"/>
                          <w:szCs w:val="24"/>
                          <w:lang w:val="fr-FR"/>
                        </w:rPr>
                        <w:t xml:space="preserve"> : </w:t>
                      </w:r>
                      <w:r w:rsidRPr="00871669">
                        <w:rPr>
                          <w:sz w:val="24"/>
                          <w:szCs w:val="24"/>
                          <w:lang w:val="fr-FR"/>
                        </w:rPr>
                        <w:t xml:space="preserve">logiciel gratuit fonctionnant sous Apple ou Windows et permettant à l'utilisateur d'exporter des fichiers. </w:t>
                      </w:r>
                      <w:proofErr w:type="spellStart"/>
                      <w:r w:rsidRPr="00871669">
                        <w:rPr>
                          <w:sz w:val="24"/>
                          <w:szCs w:val="24"/>
                          <w:lang w:val="en-US"/>
                        </w:rPr>
                        <w:t>Téléchargement</w:t>
                      </w:r>
                      <w:proofErr w:type="spellEnd"/>
                      <w:r w:rsidRPr="00871669">
                        <w:rPr>
                          <w:sz w:val="24"/>
                          <w:szCs w:val="24"/>
                          <w:lang w:val="en-US"/>
                        </w:rPr>
                        <w:t xml:space="preserve"> </w:t>
                      </w:r>
                      <w:hyperlink r:id="rId26" w:history="1">
                        <w:r w:rsidRPr="00871669">
                          <w:rPr>
                            <w:rStyle w:val="Hyperlink"/>
                            <w:sz w:val="24"/>
                            <w:szCs w:val="24"/>
                            <w:lang w:val="en-US"/>
                          </w:rPr>
                          <w:t xml:space="preserve">disponible </w:t>
                        </w:r>
                        <w:proofErr w:type="spellStart"/>
                        <w:r w:rsidRPr="00871669">
                          <w:rPr>
                            <w:rStyle w:val="Hyperlink"/>
                            <w:sz w:val="24"/>
                            <w:szCs w:val="24"/>
                            <w:lang w:val="en-US"/>
                          </w:rPr>
                          <w:t>ici</w:t>
                        </w:r>
                        <w:proofErr w:type="spellEnd"/>
                      </w:hyperlink>
                      <w:r w:rsidRPr="00871669">
                        <w:rPr>
                          <w:sz w:val="24"/>
                          <w:szCs w:val="24"/>
                          <w:lang w:val="en-US"/>
                        </w:rPr>
                        <w:t>.</w:t>
                      </w:r>
                    </w:p>
                  </w:txbxContent>
                </v:textbox>
                <w10:wrap type="square"/>
              </v:shape>
            </w:pict>
          </mc:Fallback>
        </mc:AlternateContent>
      </w:r>
      <w:r w:rsidR="00C656EF">
        <w:rPr>
          <w:noProof/>
        </w:rPr>
        <w:drawing>
          <wp:anchor distT="0" distB="0" distL="114300" distR="114300" simplePos="0" relativeHeight="251695104" behindDoc="0" locked="0" layoutInCell="1" allowOverlap="1" wp14:anchorId="1F3247DC" wp14:editId="69040167">
            <wp:simplePos x="0" y="0"/>
            <wp:positionH relativeFrom="column">
              <wp:posOffset>5616222</wp:posOffset>
            </wp:positionH>
            <wp:positionV relativeFrom="paragraph">
              <wp:posOffset>-62089</wp:posOffset>
            </wp:positionV>
            <wp:extent cx="3962400" cy="2209165"/>
            <wp:effectExtent l="0" t="0" r="0" b="635"/>
            <wp:wrapNone/>
            <wp:docPr id="35" name="Picture 13" descr="210672_397499147_28762279[1]"/>
            <wp:cNvGraphicFramePr/>
            <a:graphic xmlns:a="http://schemas.openxmlformats.org/drawingml/2006/main">
              <a:graphicData uri="http://schemas.openxmlformats.org/drawingml/2006/picture">
                <pic:pic xmlns:pic="http://schemas.openxmlformats.org/drawingml/2006/picture">
                  <pic:nvPicPr>
                    <pic:cNvPr id="13" name="Picture 13" descr="210672_397499147_28762279[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70642" cy="221376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469EB1BE" w14:textId="13591E9A" w:rsidR="00F74E05" w:rsidRDefault="00F74E05">
      <w:pPr>
        <w:tabs>
          <w:tab w:val="left" w:pos="9510"/>
        </w:tabs>
      </w:pPr>
    </w:p>
    <w:p w14:paraId="51159453" w14:textId="6D6C68D9" w:rsidR="00F74E05" w:rsidRDefault="00F74E05">
      <w:pPr>
        <w:tabs>
          <w:tab w:val="left" w:pos="9510"/>
        </w:tabs>
      </w:pPr>
    </w:p>
    <w:p w14:paraId="43E806E0" w14:textId="7E13BC21" w:rsidR="00F74E05" w:rsidRDefault="00F74E05">
      <w:pPr>
        <w:tabs>
          <w:tab w:val="left" w:pos="9510"/>
        </w:tabs>
      </w:pPr>
    </w:p>
    <w:p w14:paraId="55E073E9" w14:textId="78425939" w:rsidR="0040316A" w:rsidRDefault="0040316A" w:rsidP="0040316A">
      <w:pPr>
        <w:widowControl w:val="0"/>
        <w:ind w:left="283"/>
        <w:rPr>
          <w:sz w:val="28"/>
          <w:szCs w:val="28"/>
        </w:rPr>
      </w:pPr>
    </w:p>
    <w:p w14:paraId="02457F21" w14:textId="6B2E42C7" w:rsidR="00D233FE" w:rsidRDefault="00D233FE" w:rsidP="0040316A">
      <w:pPr>
        <w:widowControl w:val="0"/>
        <w:ind w:left="283"/>
        <w:rPr>
          <w:sz w:val="28"/>
          <w:szCs w:val="28"/>
        </w:rPr>
      </w:pPr>
    </w:p>
    <w:p w14:paraId="6487CF5D" w14:textId="6C27BF6B" w:rsidR="00D233FE" w:rsidRDefault="00D233FE" w:rsidP="0040316A">
      <w:pPr>
        <w:widowControl w:val="0"/>
        <w:ind w:left="283"/>
        <w:rPr>
          <w:sz w:val="28"/>
          <w:szCs w:val="28"/>
        </w:rPr>
      </w:pPr>
    </w:p>
    <w:p w14:paraId="1454F354" w14:textId="273459E6" w:rsidR="00D233FE" w:rsidRDefault="00D233FE" w:rsidP="0040316A">
      <w:pPr>
        <w:widowControl w:val="0"/>
        <w:ind w:left="283"/>
        <w:rPr>
          <w:sz w:val="28"/>
          <w:szCs w:val="28"/>
        </w:rPr>
      </w:pPr>
    </w:p>
    <w:p w14:paraId="3FA458BC" w14:textId="3967C5AF" w:rsidR="00D233FE" w:rsidRDefault="00C656EF" w:rsidP="0040316A">
      <w:pPr>
        <w:widowControl w:val="0"/>
        <w:ind w:left="283"/>
        <w:rPr>
          <w:sz w:val="28"/>
          <w:szCs w:val="28"/>
        </w:rPr>
      </w:pPr>
      <w:r>
        <w:rPr>
          <w:noProof/>
        </w:rPr>
        <mc:AlternateContent>
          <mc:Choice Requires="wps">
            <w:drawing>
              <wp:anchor distT="36576" distB="36576" distL="36576" distR="36576" simplePos="0" relativeHeight="251699200" behindDoc="0" locked="0" layoutInCell="1" hidden="0" allowOverlap="1" wp14:anchorId="735A0A76" wp14:editId="5826FFD2">
                <wp:simplePos x="0" y="0"/>
                <wp:positionH relativeFrom="column">
                  <wp:posOffset>5600065</wp:posOffset>
                </wp:positionH>
                <wp:positionV relativeFrom="paragraph">
                  <wp:posOffset>71614</wp:posOffset>
                </wp:positionV>
                <wp:extent cx="3921125" cy="1900555"/>
                <wp:effectExtent l="12700" t="12700" r="28575" b="29845"/>
                <wp:wrapNone/>
                <wp:docPr id="20" name="Rectangle 20"/>
                <wp:cNvGraphicFramePr/>
                <a:graphic xmlns:a="http://schemas.openxmlformats.org/drawingml/2006/main">
                  <a:graphicData uri="http://schemas.microsoft.com/office/word/2010/wordprocessingShape">
                    <wps:wsp>
                      <wps:cNvSpPr/>
                      <wps:spPr>
                        <a:xfrm>
                          <a:off x="0" y="0"/>
                          <a:ext cx="3921125" cy="1900555"/>
                        </a:xfrm>
                        <a:prstGeom prst="rect">
                          <a:avLst/>
                        </a:prstGeom>
                        <a:solidFill>
                          <a:srgbClr val="FFFFFF"/>
                        </a:solidFill>
                        <a:ln w="31750" cap="flat" cmpd="sng">
                          <a:solidFill>
                            <a:srgbClr val="2E91A5"/>
                          </a:solidFill>
                          <a:prstDash val="solid"/>
                          <a:miter lim="800000"/>
                          <a:headEnd type="none" w="sm" len="sm"/>
                          <a:tailEnd type="none" w="sm" len="sm"/>
                        </a:ln>
                      </wps:spPr>
                      <wps:txbx>
                        <w:txbxContent>
                          <w:p w14:paraId="6392546C" w14:textId="77777777" w:rsidR="00C656EF" w:rsidRPr="00233FCF" w:rsidRDefault="00C656EF" w:rsidP="00C656EF">
                            <w:pPr>
                              <w:spacing w:line="276" w:lineRule="auto"/>
                              <w:textDirection w:val="btLr"/>
                            </w:pPr>
                            <w:r w:rsidRPr="00233FCF">
                              <w:rPr>
                                <w:b/>
                                <w:color w:val="000000"/>
                                <w:sz w:val="28"/>
                              </w:rPr>
                              <w:t>Transcription de la notation</w:t>
                            </w:r>
                          </w:p>
                          <w:p w14:paraId="7FBD9503" w14:textId="5F281A63" w:rsidR="00C656EF" w:rsidRPr="0040316A" w:rsidRDefault="00C656EF" w:rsidP="00C656EF">
                            <w:pPr>
                              <w:spacing w:line="276" w:lineRule="auto"/>
                              <w:textDirection w:val="btLr"/>
                              <w:rPr>
                                <w:sz w:val="18"/>
                                <w:szCs w:val="18"/>
                              </w:rPr>
                            </w:pPr>
                            <w:r w:rsidRPr="0040316A">
                              <w:rPr>
                                <w:color w:val="000000"/>
                                <w:sz w:val="24"/>
                                <w:szCs w:val="18"/>
                              </w:rPr>
                              <w:t>Les chercheurs utilisent certaines conventions pour indiquer les événements non verbaux importants</w:t>
                            </w:r>
                            <w:r w:rsidR="00CE4DF7">
                              <w:rPr>
                                <w:color w:val="000000"/>
                                <w:sz w:val="24"/>
                                <w:szCs w:val="18"/>
                              </w:rPr>
                              <w:t> </w:t>
                            </w:r>
                            <w:r w:rsidRPr="0040316A">
                              <w:rPr>
                                <w:color w:val="000000"/>
                                <w:sz w:val="24"/>
                                <w:szCs w:val="18"/>
                              </w:rPr>
                              <w:t xml:space="preserve">; vous pouvez choisir la part de ces conventions que vous souhaitez inclure dans votre propre transcription. </w:t>
                            </w:r>
                          </w:p>
                          <w:p w14:paraId="270A95DE" w14:textId="49C2B7E9" w:rsidR="00C656EF" w:rsidRPr="0040316A" w:rsidRDefault="00C656EF" w:rsidP="00C656EF">
                            <w:pPr>
                              <w:spacing w:line="276" w:lineRule="auto"/>
                              <w:textDirection w:val="btLr"/>
                              <w:rPr>
                                <w:sz w:val="18"/>
                                <w:szCs w:val="18"/>
                              </w:rPr>
                            </w:pPr>
                            <w:r w:rsidRPr="0040316A">
                              <w:rPr>
                                <w:color w:val="000000"/>
                                <w:sz w:val="24"/>
                                <w:szCs w:val="18"/>
                              </w:rPr>
                              <w:t>Dans notre projet en cours, nous utilisons les règles simples suivantes, adaptées de Jefferson (</w:t>
                            </w:r>
                            <w:proofErr w:type="gramStart"/>
                            <w:r w:rsidRPr="0040316A">
                              <w:rPr>
                                <w:color w:val="000000"/>
                                <w:sz w:val="24"/>
                                <w:szCs w:val="18"/>
                              </w:rPr>
                              <w:t>1984)*</w:t>
                            </w:r>
                            <w:proofErr w:type="gramEnd"/>
                            <w:r w:rsidR="00CE4DF7">
                              <w:rPr>
                                <w:color w:val="000000"/>
                                <w:sz w:val="24"/>
                                <w:szCs w:val="18"/>
                              </w:rPr>
                              <w:t> </w:t>
                            </w:r>
                            <w:r w:rsidRPr="0040316A">
                              <w:rPr>
                                <w:color w:val="000000"/>
                                <w:sz w:val="24"/>
                                <w:szCs w:val="18"/>
                              </w:rPr>
                              <w:t>:</w:t>
                            </w: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735A0A76" id="Rectangle 20" o:spid="_x0000_s1036" style="position:absolute;left:0;text-align:left;margin-left:440.95pt;margin-top:5.65pt;width:308.75pt;height:149.65pt;z-index:2516992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" strokecolor="#2e91a5" strokeweight="2.5pt">
                <v:stroke startarrowwidth="narrow" startarrowlength="short" endarrowwidth="narrow" endarrowlength="short"/>
                <v:textbox inset="2.53958mm,2.53958mm,2.53958mm,2.53958mm">
                  <w:txbxContent>
                    <w:p w14:paraId="6392546C" w14:textId="77777777" w:rsidR="00C656EF" w:rsidRPr="00233FCF" w:rsidRDefault="00C656EF" w:rsidP="00C656EF">
                      <w:pPr>
                        <w:spacing w:line="276" w:lineRule="auto"/>
                        <w:textDirection w:val="btLr"/>
                      </w:pPr>
                      <w:r w:rsidRPr="00233FCF">
                        <w:rPr>
                          <w:b/>
                          <w:color w:val="000000"/>
                          <w:sz w:val="28"/>
                        </w:rPr>
                        <w:t>Transcription de la notation</w:t>
                      </w:r>
                    </w:p>
                    <w:p w14:paraId="7FBD9503" w14:textId="5F281A63" w:rsidR="00C656EF" w:rsidRPr="0040316A" w:rsidRDefault="00C656EF" w:rsidP="00C656EF">
                      <w:pPr>
                        <w:spacing w:line="276" w:lineRule="auto"/>
                        <w:textDirection w:val="btLr"/>
                        <w:rPr>
                          <w:sz w:val="18"/>
                          <w:szCs w:val="18"/>
                        </w:rPr>
                      </w:pPr>
                      <w:r w:rsidRPr="0040316A">
                        <w:rPr>
                          <w:color w:val="000000"/>
                          <w:sz w:val="24"/>
                          <w:szCs w:val="18"/>
                        </w:rPr>
                        <w:t>Les chercheurs utilisent certaines conventions pour indiquer les événements non verbaux importants</w:t>
                      </w:r>
                      <w:r w:rsidR="00CE4DF7">
                        <w:rPr>
                          <w:color w:val="000000"/>
                          <w:sz w:val="24"/>
                          <w:szCs w:val="18"/>
                        </w:rPr>
                        <w:t> </w:t>
                      </w:r>
                      <w:r w:rsidRPr="0040316A">
                        <w:rPr>
                          <w:color w:val="000000"/>
                          <w:sz w:val="24"/>
                          <w:szCs w:val="18"/>
                        </w:rPr>
                        <w:t xml:space="preserve">; vous pouvez choisir la part de ces conventions que vous souhaitez inclure dans votre propre transcription. </w:t>
                      </w:r>
                    </w:p>
                    <w:p w14:paraId="270A95DE" w14:textId="49C2B7E9" w:rsidR="00C656EF" w:rsidRPr="0040316A" w:rsidRDefault="00C656EF" w:rsidP="00C656EF">
                      <w:pPr>
                        <w:spacing w:line="276" w:lineRule="auto"/>
                        <w:textDirection w:val="btLr"/>
                        <w:rPr>
                          <w:sz w:val="18"/>
                          <w:szCs w:val="18"/>
                        </w:rPr>
                      </w:pPr>
                      <w:r w:rsidRPr="0040316A">
                        <w:rPr>
                          <w:color w:val="000000"/>
                          <w:sz w:val="24"/>
                          <w:szCs w:val="18"/>
                        </w:rPr>
                        <w:t>Dans notre projet en cours, nous utilisons les règles simples suivantes, adaptées de Jefferson (</w:t>
                      </w:r>
                      <w:proofErr w:type="gramStart"/>
                      <w:r w:rsidRPr="0040316A">
                        <w:rPr>
                          <w:color w:val="000000"/>
                          <w:sz w:val="24"/>
                          <w:szCs w:val="18"/>
                        </w:rPr>
                        <w:t>1984)*</w:t>
                      </w:r>
                      <w:proofErr w:type="gramEnd"/>
                      <w:r w:rsidR="00CE4DF7">
                        <w:rPr>
                          <w:color w:val="000000"/>
                          <w:sz w:val="24"/>
                          <w:szCs w:val="18"/>
                        </w:rPr>
                        <w:t> </w:t>
                      </w:r>
                      <w:r w:rsidRPr="0040316A">
                        <w:rPr>
                          <w:color w:val="000000"/>
                          <w:sz w:val="24"/>
                          <w:szCs w:val="18"/>
                        </w:rPr>
                        <w:t>:</w:t>
                      </w:r>
                    </w:p>
                  </w:txbxContent>
                </v:textbox>
              </v:rect>
            </w:pict>
          </mc:Fallback>
        </mc:AlternateContent>
      </w:r>
    </w:p>
    <w:p w14:paraId="0982492B" w14:textId="77777777" w:rsidR="00FF182B" w:rsidRPr="00DA7DAC" w:rsidRDefault="00C656EF" w:rsidP="00FF182B">
      <w:pPr>
        <w:widowControl w:val="0"/>
        <w:rPr>
          <w:b/>
          <w:bCs/>
          <w:sz w:val="24"/>
          <w:szCs w:val="24"/>
        </w:rPr>
      </w:pPr>
      <w:r>
        <w:rPr>
          <w:noProof/>
        </w:rPr>
        <mc:AlternateContent>
          <mc:Choice Requires="wps">
            <w:drawing>
              <wp:anchor distT="36576" distB="36576" distL="36576" distR="36576" simplePos="0" relativeHeight="251703296" behindDoc="0" locked="0" layoutInCell="1" hidden="0" allowOverlap="1" wp14:anchorId="40608B05" wp14:editId="5870EB28">
                <wp:simplePos x="0" y="0"/>
                <wp:positionH relativeFrom="column">
                  <wp:posOffset>16933</wp:posOffset>
                </wp:positionH>
                <wp:positionV relativeFrom="paragraph">
                  <wp:posOffset>1844252</wp:posOffset>
                </wp:positionV>
                <wp:extent cx="2867378" cy="1286933"/>
                <wp:effectExtent l="0" t="0" r="0" b="0"/>
                <wp:wrapNone/>
                <wp:docPr id="10" name="Rectangle 10"/>
                <wp:cNvGraphicFramePr/>
                <a:graphic xmlns:a="http://schemas.openxmlformats.org/drawingml/2006/main">
                  <a:graphicData uri="http://schemas.microsoft.com/office/word/2010/wordprocessingShape">
                    <wps:wsp>
                      <wps:cNvSpPr/>
                      <wps:spPr>
                        <a:xfrm>
                          <a:off x="0" y="0"/>
                          <a:ext cx="2867378" cy="1286933"/>
                        </a:xfrm>
                        <a:prstGeom prst="rect">
                          <a:avLst/>
                        </a:prstGeom>
                        <a:noFill/>
                        <a:ln>
                          <a:noFill/>
                        </a:ln>
                      </wps:spPr>
                      <wps:txbx>
                        <w:txbxContent>
                          <w:p w14:paraId="2261AD21" w14:textId="378F2705" w:rsidR="00C656EF" w:rsidRDefault="00C656EF" w:rsidP="00C656EF">
                            <w:pPr>
                              <w:textDirection w:val="btLr"/>
                            </w:pPr>
                            <w:r>
                              <w:rPr>
                                <w:color w:val="000000"/>
                                <w:sz w:val="22"/>
                              </w:rPr>
                              <w:t>*Une description complète de la Notation de Transcription est disponible dans G.</w:t>
                            </w:r>
                            <w:r w:rsidR="004D3F3D">
                              <w:rPr>
                                <w:color w:val="000000"/>
                                <w:sz w:val="22"/>
                              </w:rPr>
                              <w:t> </w:t>
                            </w:r>
                            <w:r>
                              <w:rPr>
                                <w:color w:val="000000"/>
                                <w:sz w:val="22"/>
                              </w:rPr>
                              <w:t xml:space="preserve">Jefferson, </w:t>
                            </w:r>
                            <w:r w:rsidR="004D3F3D">
                              <w:rPr>
                                <w:color w:val="000000"/>
                                <w:sz w:val="22"/>
                              </w:rPr>
                              <w:t>« </w:t>
                            </w:r>
                            <w:r>
                              <w:rPr>
                                <w:color w:val="000000"/>
                                <w:sz w:val="22"/>
                              </w:rPr>
                              <w:t>Transcription Notation,</w:t>
                            </w:r>
                            <w:r w:rsidR="004D3F3D">
                              <w:rPr>
                                <w:color w:val="000000"/>
                                <w:sz w:val="22"/>
                              </w:rPr>
                              <w:t> »</w:t>
                            </w:r>
                            <w:r>
                              <w:rPr>
                                <w:color w:val="000000"/>
                                <w:sz w:val="22"/>
                              </w:rPr>
                              <w:t xml:space="preserve"> in J. Maxwell Atkinson and J.</w:t>
                            </w:r>
                            <w:r w:rsidR="004D3F3D">
                              <w:rPr>
                                <w:color w:val="000000"/>
                                <w:sz w:val="22"/>
                              </w:rPr>
                              <w:t> </w:t>
                            </w:r>
                            <w:proofErr w:type="spellStart"/>
                            <w:r>
                              <w:rPr>
                                <w:color w:val="000000"/>
                                <w:sz w:val="22"/>
                              </w:rPr>
                              <w:t>Heritage</w:t>
                            </w:r>
                            <w:proofErr w:type="spellEnd"/>
                            <w:r>
                              <w:rPr>
                                <w:color w:val="000000"/>
                                <w:sz w:val="22"/>
                              </w:rPr>
                              <w:t xml:space="preserve"> (</w:t>
                            </w:r>
                            <w:proofErr w:type="spellStart"/>
                            <w:r>
                              <w:rPr>
                                <w:color w:val="000000"/>
                                <w:sz w:val="22"/>
                              </w:rPr>
                              <w:t>eds</w:t>
                            </w:r>
                            <w:proofErr w:type="spellEnd"/>
                            <w:r>
                              <w:rPr>
                                <w:color w:val="000000"/>
                                <w:sz w:val="22"/>
                              </w:rPr>
                              <w:t xml:space="preserve">), </w:t>
                            </w:r>
                            <w:r>
                              <w:rPr>
                                <w:i/>
                                <w:color w:val="000000"/>
                                <w:sz w:val="22"/>
                              </w:rPr>
                              <w:t>Structures of Social Interaction</w:t>
                            </w:r>
                            <w:r>
                              <w:rPr>
                                <w:color w:val="000000"/>
                                <w:sz w:val="22"/>
                              </w:rPr>
                              <w:t>, New York</w:t>
                            </w:r>
                            <w:r w:rsidR="004D3F3D">
                              <w:rPr>
                                <w:color w:val="000000"/>
                                <w:sz w:val="22"/>
                              </w:rPr>
                              <w:t> </w:t>
                            </w:r>
                            <w:r>
                              <w:rPr>
                                <w:color w:val="000000"/>
                                <w:sz w:val="22"/>
                              </w:rPr>
                              <w:t xml:space="preserve">: Cambridge </w:t>
                            </w:r>
                            <w:proofErr w:type="spellStart"/>
                            <w:r>
                              <w:rPr>
                                <w:color w:val="000000"/>
                                <w:sz w:val="22"/>
                              </w:rPr>
                              <w:t>University</w:t>
                            </w:r>
                            <w:proofErr w:type="spellEnd"/>
                            <w:r>
                              <w:rPr>
                                <w:color w:val="000000"/>
                                <w:sz w:val="22"/>
                              </w:rPr>
                              <w:t xml:space="preserve"> </w:t>
                            </w:r>
                            <w:proofErr w:type="spellStart"/>
                            <w:r>
                              <w:rPr>
                                <w:color w:val="000000"/>
                                <w:sz w:val="22"/>
                              </w:rPr>
                              <w:t>Press</w:t>
                            </w:r>
                            <w:proofErr w:type="spellEnd"/>
                            <w:r>
                              <w:rPr>
                                <w:color w:val="000000"/>
                                <w:sz w:val="22"/>
                              </w:rPr>
                              <w:t>, 1984.</w:t>
                            </w:r>
                          </w:p>
                        </w:txbxContent>
                      </wps:txbx>
                      <wps:bodyPr spcFirstLastPara="1" wrap="square" lIns="36575" tIns="36575" rIns="36575" bIns="36575" anchor="t" anchorCtr="0">
                        <a:noAutofit/>
                      </wps:bodyPr>
                    </wps:wsp>
                  </a:graphicData>
                </a:graphic>
                <wp14:sizeRelH relativeFrom="margin">
                  <wp14:pctWidth>0</wp14:pctWidth>
                </wp14:sizeRelH>
                <wp14:sizeRelV relativeFrom="margin">
                  <wp14:pctHeight>0</wp14:pctHeight>
                </wp14:sizeRelV>
              </wp:anchor>
            </w:drawing>
          </mc:Choice>
          <mc:Fallback>
            <w:pict>
              <v:rect w14:anchorId="40608B05" id="Rectangle 10" o:spid="_x0000_s1037" style="position:absolute;margin-left:1.35pt;margin-top:145.2pt;width:225.8pt;height:101.35pt;z-index:2517032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" filled="f" stroked="f">
                <v:textbox inset="1.016mm,1.016mm,1.016mm,1.016mm">
                  <w:txbxContent>
                    <w:p w14:paraId="2261AD21" w14:textId="378F2705" w:rsidR="00C656EF" w:rsidRDefault="00C656EF" w:rsidP="00C656EF">
                      <w:pPr>
                        <w:textDirection w:val="btLr"/>
                      </w:pPr>
                      <w:r>
                        <w:rPr>
                          <w:color w:val="000000"/>
                          <w:sz w:val="22"/>
                        </w:rPr>
                        <w:t>*Une description complète de la Notation de Transcription est disponible dans G.</w:t>
                      </w:r>
                      <w:r w:rsidR="004D3F3D">
                        <w:rPr>
                          <w:color w:val="000000"/>
                          <w:sz w:val="22"/>
                        </w:rPr>
                        <w:t> </w:t>
                      </w:r>
                      <w:r>
                        <w:rPr>
                          <w:color w:val="000000"/>
                          <w:sz w:val="22"/>
                        </w:rPr>
                        <w:t xml:space="preserve">Jefferson, </w:t>
                      </w:r>
                      <w:r w:rsidR="004D3F3D">
                        <w:rPr>
                          <w:color w:val="000000"/>
                          <w:sz w:val="22"/>
                        </w:rPr>
                        <w:t>« </w:t>
                      </w:r>
                      <w:r>
                        <w:rPr>
                          <w:color w:val="000000"/>
                          <w:sz w:val="22"/>
                        </w:rPr>
                        <w:t>Transcription Notation,</w:t>
                      </w:r>
                      <w:r w:rsidR="004D3F3D">
                        <w:rPr>
                          <w:color w:val="000000"/>
                          <w:sz w:val="22"/>
                        </w:rPr>
                        <w:t> »</w:t>
                      </w:r>
                      <w:r>
                        <w:rPr>
                          <w:color w:val="000000"/>
                          <w:sz w:val="22"/>
                        </w:rPr>
                        <w:t xml:space="preserve"> in J. Maxwell Atkinson and J.</w:t>
                      </w:r>
                      <w:r w:rsidR="004D3F3D">
                        <w:rPr>
                          <w:color w:val="000000"/>
                          <w:sz w:val="22"/>
                        </w:rPr>
                        <w:t> </w:t>
                      </w:r>
                      <w:proofErr w:type="spellStart"/>
                      <w:r>
                        <w:rPr>
                          <w:color w:val="000000"/>
                          <w:sz w:val="22"/>
                        </w:rPr>
                        <w:t>Heritage</w:t>
                      </w:r>
                      <w:proofErr w:type="spellEnd"/>
                      <w:r>
                        <w:rPr>
                          <w:color w:val="000000"/>
                          <w:sz w:val="22"/>
                        </w:rPr>
                        <w:t xml:space="preserve"> (</w:t>
                      </w:r>
                      <w:proofErr w:type="spellStart"/>
                      <w:r>
                        <w:rPr>
                          <w:color w:val="000000"/>
                          <w:sz w:val="22"/>
                        </w:rPr>
                        <w:t>eds</w:t>
                      </w:r>
                      <w:proofErr w:type="spellEnd"/>
                      <w:r>
                        <w:rPr>
                          <w:color w:val="000000"/>
                          <w:sz w:val="22"/>
                        </w:rPr>
                        <w:t xml:space="preserve">), </w:t>
                      </w:r>
                      <w:r>
                        <w:rPr>
                          <w:i/>
                          <w:color w:val="000000"/>
                          <w:sz w:val="22"/>
                        </w:rPr>
                        <w:t>Structures of Social Interaction</w:t>
                      </w:r>
                      <w:r>
                        <w:rPr>
                          <w:color w:val="000000"/>
                          <w:sz w:val="22"/>
                        </w:rPr>
                        <w:t>, New York</w:t>
                      </w:r>
                      <w:r w:rsidR="004D3F3D">
                        <w:rPr>
                          <w:color w:val="000000"/>
                          <w:sz w:val="22"/>
                        </w:rPr>
                        <w:t> </w:t>
                      </w:r>
                      <w:r>
                        <w:rPr>
                          <w:color w:val="000000"/>
                          <w:sz w:val="22"/>
                        </w:rPr>
                        <w:t xml:space="preserve">: Cambridge </w:t>
                      </w:r>
                      <w:proofErr w:type="spellStart"/>
                      <w:r>
                        <w:rPr>
                          <w:color w:val="000000"/>
                          <w:sz w:val="22"/>
                        </w:rPr>
                        <w:t>University</w:t>
                      </w:r>
                      <w:proofErr w:type="spellEnd"/>
                      <w:r>
                        <w:rPr>
                          <w:color w:val="000000"/>
                          <w:sz w:val="22"/>
                        </w:rPr>
                        <w:t xml:space="preserve"> </w:t>
                      </w:r>
                      <w:proofErr w:type="spellStart"/>
                      <w:r>
                        <w:rPr>
                          <w:color w:val="000000"/>
                          <w:sz w:val="22"/>
                        </w:rPr>
                        <w:t>Press</w:t>
                      </w:r>
                      <w:proofErr w:type="spellEnd"/>
                      <w:r>
                        <w:rPr>
                          <w:color w:val="000000"/>
                          <w:sz w:val="22"/>
                        </w:rPr>
                        <w:t>, 1984.</w:t>
                      </w:r>
                    </w:p>
                  </w:txbxContent>
                </v:textbox>
              </v:rect>
            </w:pict>
          </mc:Fallback>
        </mc:AlternateContent>
      </w:r>
      <w:proofErr w:type="spellStart"/>
      <w:r w:rsidR="00FF182B" w:rsidRPr="00DA7DAC">
        <w:rPr>
          <w:b/>
          <w:bCs/>
          <w:sz w:val="24"/>
          <w:szCs w:val="24"/>
        </w:rPr>
        <w:t>Adapted</w:t>
      </w:r>
      <w:proofErr w:type="spellEnd"/>
      <w:r w:rsidR="00FF182B" w:rsidRPr="00DA7DAC">
        <w:rPr>
          <w:b/>
          <w:bCs/>
          <w:sz w:val="24"/>
          <w:szCs w:val="24"/>
        </w:rPr>
        <w:t xml:space="preserve"> Jefferson notation*</w:t>
      </w:r>
    </w:p>
    <w:tbl>
      <w:tblPr>
        <w:tblpPr w:leftFromText="141" w:rightFromText="141" w:vertAnchor="page" w:horzAnchor="page" w:tblpX="6327" w:tblpY="7934"/>
        <w:tblW w:w="8992" w:type="dxa"/>
        <w:tblLook w:val="0000" w:firstRow="0" w:lastRow="0" w:firstColumn="0" w:lastColumn="0" w:noHBand="0" w:noVBand="0"/>
      </w:tblPr>
      <w:tblGrid>
        <w:gridCol w:w="1909"/>
        <w:gridCol w:w="1880"/>
        <w:gridCol w:w="5203"/>
      </w:tblGrid>
      <w:tr w:rsidR="00FF182B" w:rsidRPr="002376A9" w14:paraId="408FC5CD" w14:textId="77777777" w:rsidTr="001A4438">
        <w:tc>
          <w:tcPr>
            <w:tcW w:w="1909" w:type="dxa"/>
            <w:tcBorders>
              <w:top w:val="single" w:sz="4" w:space="0" w:color="auto"/>
              <w:left w:val="single" w:sz="4" w:space="0" w:color="auto"/>
              <w:bottom w:val="single" w:sz="8" w:space="0" w:color="auto"/>
            </w:tcBorders>
          </w:tcPr>
          <w:p w14:paraId="393BAC5F" w14:textId="77777777" w:rsidR="00FF182B" w:rsidRPr="00DA7DAC" w:rsidRDefault="00FF182B" w:rsidP="00FF182B">
            <w:pPr>
              <w:spacing w:after="20" w:line="286" w:lineRule="auto"/>
              <w:rPr>
                <w:b/>
                <w:bCs/>
                <w:sz w:val="22"/>
                <w:szCs w:val="22"/>
              </w:rPr>
            </w:pPr>
            <w:r w:rsidRPr="00DA7DAC">
              <w:rPr>
                <w:b/>
                <w:bCs/>
                <w:sz w:val="22"/>
                <w:szCs w:val="22"/>
              </w:rPr>
              <w:t>Symbol</w:t>
            </w:r>
          </w:p>
        </w:tc>
        <w:tc>
          <w:tcPr>
            <w:tcW w:w="1880" w:type="dxa"/>
            <w:tcBorders>
              <w:top w:val="single" w:sz="4" w:space="0" w:color="auto"/>
              <w:bottom w:val="single" w:sz="8" w:space="0" w:color="auto"/>
            </w:tcBorders>
          </w:tcPr>
          <w:p w14:paraId="41508F6E" w14:textId="77777777" w:rsidR="00FF182B" w:rsidRPr="00DA7DAC" w:rsidRDefault="00FF182B" w:rsidP="00FF182B">
            <w:pPr>
              <w:spacing w:after="20" w:line="286" w:lineRule="auto"/>
              <w:rPr>
                <w:b/>
                <w:bCs/>
                <w:sz w:val="22"/>
                <w:szCs w:val="22"/>
              </w:rPr>
            </w:pPr>
            <w:r w:rsidRPr="00DA7DAC">
              <w:rPr>
                <w:b/>
                <w:bCs/>
                <w:sz w:val="22"/>
                <w:szCs w:val="22"/>
              </w:rPr>
              <w:t>Name</w:t>
            </w:r>
          </w:p>
        </w:tc>
        <w:tc>
          <w:tcPr>
            <w:tcW w:w="5203" w:type="dxa"/>
            <w:tcBorders>
              <w:top w:val="single" w:sz="4" w:space="0" w:color="auto"/>
              <w:bottom w:val="single" w:sz="8" w:space="0" w:color="auto"/>
              <w:right w:val="single" w:sz="4" w:space="0" w:color="auto"/>
            </w:tcBorders>
          </w:tcPr>
          <w:p w14:paraId="4A9B3D69" w14:textId="77777777" w:rsidR="00FF182B" w:rsidRPr="00DA7DAC" w:rsidRDefault="00FF182B" w:rsidP="00FF182B">
            <w:pPr>
              <w:spacing w:after="20" w:line="286" w:lineRule="auto"/>
              <w:rPr>
                <w:b/>
                <w:bCs/>
                <w:sz w:val="22"/>
                <w:szCs w:val="22"/>
              </w:rPr>
            </w:pPr>
            <w:r w:rsidRPr="00DA7DAC">
              <w:rPr>
                <w:b/>
                <w:bCs/>
                <w:sz w:val="22"/>
                <w:szCs w:val="22"/>
              </w:rPr>
              <w:t>Use</w:t>
            </w:r>
          </w:p>
        </w:tc>
      </w:tr>
      <w:tr w:rsidR="00FF182B" w:rsidRPr="00B71F77" w14:paraId="04332D04" w14:textId="77777777" w:rsidTr="001A4438">
        <w:tc>
          <w:tcPr>
            <w:tcW w:w="1909" w:type="dxa"/>
            <w:tcBorders>
              <w:top w:val="single" w:sz="4" w:space="0" w:color="999999"/>
              <w:left w:val="single" w:sz="4" w:space="0" w:color="auto"/>
              <w:bottom w:val="single" w:sz="4" w:space="0" w:color="999999"/>
            </w:tcBorders>
            <w:tcMar>
              <w:top w:w="72" w:type="dxa"/>
              <w:left w:w="115" w:type="dxa"/>
              <w:bottom w:w="72" w:type="dxa"/>
              <w:right w:w="115" w:type="dxa"/>
            </w:tcMar>
          </w:tcPr>
          <w:p w14:paraId="66A42F73" w14:textId="77777777" w:rsidR="00FF182B" w:rsidRPr="00C461F1" w:rsidRDefault="00FF182B" w:rsidP="00FF182B">
            <w:pPr>
              <w:spacing w:after="20" w:line="286" w:lineRule="auto"/>
              <w:rPr>
                <w:sz w:val="22"/>
                <w:szCs w:val="22"/>
              </w:rPr>
            </w:pPr>
            <w:r w:rsidRPr="00C461F1">
              <w:rPr>
                <w:sz w:val="22"/>
                <w:szCs w:val="22"/>
              </w:rPr>
              <w:t>(3+)</w:t>
            </w:r>
          </w:p>
        </w:tc>
        <w:tc>
          <w:tcPr>
            <w:tcW w:w="1880" w:type="dxa"/>
            <w:tcBorders>
              <w:top w:val="single" w:sz="4" w:space="0" w:color="999999"/>
              <w:bottom w:val="single" w:sz="4" w:space="0" w:color="999999"/>
            </w:tcBorders>
            <w:tcMar>
              <w:top w:w="72" w:type="dxa"/>
              <w:left w:w="115" w:type="dxa"/>
              <w:bottom w:w="72" w:type="dxa"/>
              <w:right w:w="115" w:type="dxa"/>
            </w:tcMar>
          </w:tcPr>
          <w:p w14:paraId="43BD30C9" w14:textId="0D4F3155" w:rsidR="00FF182B" w:rsidRPr="00C461F1" w:rsidRDefault="00FF182B" w:rsidP="00FF182B">
            <w:pPr>
              <w:spacing w:after="20" w:line="286" w:lineRule="auto"/>
              <w:rPr>
                <w:sz w:val="22"/>
                <w:szCs w:val="22"/>
              </w:rPr>
            </w:pPr>
            <w:r w:rsidRPr="00C461F1">
              <w:rPr>
                <w:sz w:val="22"/>
                <w:szCs w:val="22"/>
              </w:rPr>
              <w:t>Long</w:t>
            </w:r>
            <w:r w:rsidR="00B71F77" w:rsidRPr="00C461F1">
              <w:rPr>
                <w:sz w:val="22"/>
                <w:szCs w:val="22"/>
              </w:rPr>
              <w:t>ue</w:t>
            </w:r>
            <w:r w:rsidRPr="00C461F1">
              <w:rPr>
                <w:sz w:val="22"/>
                <w:szCs w:val="22"/>
              </w:rPr>
              <w:t xml:space="preserve"> Pause</w:t>
            </w:r>
          </w:p>
        </w:tc>
        <w:tc>
          <w:tcPr>
            <w:tcW w:w="5203" w:type="dxa"/>
            <w:tcBorders>
              <w:top w:val="single" w:sz="4" w:space="0" w:color="999999"/>
              <w:bottom w:val="single" w:sz="4" w:space="0" w:color="999999"/>
              <w:right w:val="single" w:sz="4" w:space="0" w:color="auto"/>
            </w:tcBorders>
            <w:tcMar>
              <w:top w:w="72" w:type="dxa"/>
              <w:left w:w="115" w:type="dxa"/>
              <w:bottom w:w="72" w:type="dxa"/>
              <w:right w:w="115" w:type="dxa"/>
            </w:tcMar>
          </w:tcPr>
          <w:p w14:paraId="4C0558F9" w14:textId="57AD30F2" w:rsidR="00FF182B" w:rsidRPr="00C461F1" w:rsidRDefault="00B71F77" w:rsidP="00FF182B">
            <w:pPr>
              <w:spacing w:after="20" w:line="286" w:lineRule="auto"/>
              <w:rPr>
                <w:sz w:val="22"/>
                <w:szCs w:val="22"/>
                <w:lang w:val="fr-FR"/>
              </w:rPr>
            </w:pPr>
            <w:r w:rsidRPr="00C461F1">
              <w:rPr>
                <w:sz w:val="22"/>
                <w:szCs w:val="22"/>
                <w:lang w:val="fr-FR"/>
              </w:rPr>
              <w:t>Une</w:t>
            </w:r>
            <w:r w:rsidR="00FF182B" w:rsidRPr="00C461F1">
              <w:rPr>
                <w:sz w:val="22"/>
                <w:szCs w:val="22"/>
                <w:lang w:val="fr-FR"/>
              </w:rPr>
              <w:t xml:space="preserve"> pause </w:t>
            </w:r>
            <w:r w:rsidRPr="00C461F1">
              <w:rPr>
                <w:sz w:val="22"/>
                <w:szCs w:val="22"/>
                <w:lang w:val="fr-FR"/>
              </w:rPr>
              <w:t>d’au moins</w:t>
            </w:r>
            <w:r w:rsidR="00FF182B" w:rsidRPr="00C461F1">
              <w:rPr>
                <w:sz w:val="22"/>
                <w:szCs w:val="22"/>
                <w:lang w:val="fr-FR"/>
              </w:rPr>
              <w:t xml:space="preserve"> 3 second</w:t>
            </w:r>
            <w:r w:rsidRPr="00C461F1">
              <w:rPr>
                <w:sz w:val="22"/>
                <w:szCs w:val="22"/>
                <w:lang w:val="fr-FR"/>
              </w:rPr>
              <w:t>e</w:t>
            </w:r>
            <w:r w:rsidR="00FF182B" w:rsidRPr="00C461F1">
              <w:rPr>
                <w:sz w:val="22"/>
                <w:szCs w:val="22"/>
                <w:lang w:val="fr-FR"/>
              </w:rPr>
              <w:t>s.</w:t>
            </w:r>
          </w:p>
        </w:tc>
      </w:tr>
      <w:tr w:rsidR="00FF182B" w:rsidRPr="008637CB" w14:paraId="64383082" w14:textId="77777777" w:rsidTr="001A4438">
        <w:tc>
          <w:tcPr>
            <w:tcW w:w="1909" w:type="dxa"/>
            <w:tcBorders>
              <w:top w:val="single" w:sz="4" w:space="0" w:color="999999"/>
              <w:left w:val="single" w:sz="4" w:space="0" w:color="auto"/>
              <w:bottom w:val="single" w:sz="4" w:space="0" w:color="999999"/>
            </w:tcBorders>
            <w:tcMar>
              <w:top w:w="72" w:type="dxa"/>
              <w:left w:w="115" w:type="dxa"/>
              <w:bottom w:w="72" w:type="dxa"/>
              <w:right w:w="115" w:type="dxa"/>
            </w:tcMar>
          </w:tcPr>
          <w:p w14:paraId="3A529CCA" w14:textId="5D418573" w:rsidR="00FF182B" w:rsidRPr="00C461F1" w:rsidRDefault="00FF182B" w:rsidP="00FF182B">
            <w:pPr>
              <w:spacing w:after="20" w:line="286" w:lineRule="auto"/>
              <w:rPr>
                <w:sz w:val="22"/>
                <w:szCs w:val="22"/>
              </w:rPr>
            </w:pPr>
            <w:proofErr w:type="gramStart"/>
            <w:r w:rsidRPr="00C461F1">
              <w:rPr>
                <w:sz w:val="22"/>
                <w:szCs w:val="22"/>
              </w:rPr>
              <w:t xml:space="preserve">( </w:t>
            </w:r>
            <w:r w:rsidR="008637CB" w:rsidRPr="00C461F1">
              <w:rPr>
                <w:sz w:val="22"/>
                <w:szCs w:val="22"/>
              </w:rPr>
              <w:t>texte</w:t>
            </w:r>
            <w:proofErr w:type="gramEnd"/>
            <w:r w:rsidRPr="00C461F1">
              <w:rPr>
                <w:sz w:val="22"/>
                <w:szCs w:val="22"/>
              </w:rPr>
              <w:t xml:space="preserve"> )</w:t>
            </w:r>
          </w:p>
        </w:tc>
        <w:tc>
          <w:tcPr>
            <w:tcW w:w="1880" w:type="dxa"/>
            <w:tcBorders>
              <w:top w:val="single" w:sz="4" w:space="0" w:color="999999"/>
              <w:bottom w:val="single" w:sz="4" w:space="0" w:color="999999"/>
            </w:tcBorders>
            <w:tcMar>
              <w:top w:w="72" w:type="dxa"/>
              <w:left w:w="115" w:type="dxa"/>
              <w:bottom w:w="72" w:type="dxa"/>
              <w:right w:w="115" w:type="dxa"/>
            </w:tcMar>
          </w:tcPr>
          <w:p w14:paraId="0E55BCEA" w14:textId="4B916193" w:rsidR="00FF182B" w:rsidRPr="00C461F1" w:rsidRDefault="00B71F77" w:rsidP="00FF182B">
            <w:pPr>
              <w:spacing w:after="20" w:line="286" w:lineRule="auto"/>
              <w:rPr>
                <w:sz w:val="22"/>
                <w:szCs w:val="22"/>
              </w:rPr>
            </w:pPr>
            <w:r w:rsidRPr="00C461F1">
              <w:rPr>
                <w:sz w:val="22"/>
                <w:szCs w:val="22"/>
              </w:rPr>
              <w:t>Parenthèses</w:t>
            </w:r>
          </w:p>
        </w:tc>
        <w:tc>
          <w:tcPr>
            <w:tcW w:w="5203" w:type="dxa"/>
            <w:tcBorders>
              <w:top w:val="single" w:sz="4" w:space="0" w:color="999999"/>
              <w:bottom w:val="single" w:sz="4" w:space="0" w:color="999999"/>
              <w:right w:val="single" w:sz="4" w:space="0" w:color="auto"/>
            </w:tcBorders>
            <w:tcMar>
              <w:top w:w="72" w:type="dxa"/>
              <w:left w:w="115" w:type="dxa"/>
              <w:bottom w:w="72" w:type="dxa"/>
              <w:right w:w="115" w:type="dxa"/>
            </w:tcMar>
          </w:tcPr>
          <w:p w14:paraId="0A3D1415" w14:textId="4970C616" w:rsidR="00FF182B" w:rsidRPr="00C461F1" w:rsidRDefault="008637CB" w:rsidP="00FF182B">
            <w:pPr>
              <w:spacing w:after="20" w:line="286" w:lineRule="auto"/>
              <w:rPr>
                <w:sz w:val="22"/>
                <w:szCs w:val="22"/>
                <w:lang w:val="fr-FR"/>
              </w:rPr>
            </w:pPr>
            <w:r w:rsidRPr="00C461F1">
              <w:rPr>
                <w:sz w:val="22"/>
                <w:szCs w:val="22"/>
                <w:lang w:val="fr-FR"/>
              </w:rPr>
              <w:t>Discours qui n'est pas clair ou qui prête à confusion dans la transcription.</w:t>
            </w:r>
          </w:p>
        </w:tc>
      </w:tr>
      <w:tr w:rsidR="00FF182B" w:rsidRPr="002376A9" w14:paraId="7373D34F" w14:textId="77777777" w:rsidTr="001A4438">
        <w:tc>
          <w:tcPr>
            <w:tcW w:w="1909" w:type="dxa"/>
            <w:tcBorders>
              <w:top w:val="single" w:sz="4" w:space="0" w:color="999999"/>
              <w:left w:val="single" w:sz="4" w:space="0" w:color="auto"/>
              <w:bottom w:val="single" w:sz="4" w:space="0" w:color="auto"/>
            </w:tcBorders>
            <w:tcMar>
              <w:top w:w="72" w:type="dxa"/>
              <w:left w:w="115" w:type="dxa"/>
              <w:bottom w:w="72" w:type="dxa"/>
              <w:right w:w="115" w:type="dxa"/>
            </w:tcMar>
          </w:tcPr>
          <w:p w14:paraId="5AA9E4FC" w14:textId="3B7B6A8B" w:rsidR="00FF182B" w:rsidRPr="00C461F1" w:rsidRDefault="00FF182B" w:rsidP="00FF182B">
            <w:pPr>
              <w:rPr>
                <w:i/>
                <w:sz w:val="22"/>
                <w:szCs w:val="22"/>
              </w:rPr>
            </w:pPr>
            <w:proofErr w:type="gramStart"/>
            <w:r w:rsidRPr="00C461F1">
              <w:rPr>
                <w:i/>
                <w:sz w:val="22"/>
                <w:szCs w:val="22"/>
              </w:rPr>
              <w:t xml:space="preserve">(( </w:t>
            </w:r>
            <w:r w:rsidR="008637CB" w:rsidRPr="00C461F1">
              <w:rPr>
                <w:i/>
                <w:sz w:val="22"/>
                <w:szCs w:val="22"/>
              </w:rPr>
              <w:t>italique</w:t>
            </w:r>
            <w:proofErr w:type="gramEnd"/>
            <w:r w:rsidRPr="00C461F1">
              <w:rPr>
                <w:i/>
                <w:sz w:val="22"/>
                <w:szCs w:val="22"/>
              </w:rPr>
              <w:t xml:space="preserve"> </w:t>
            </w:r>
            <w:proofErr w:type="spellStart"/>
            <w:r w:rsidRPr="00C461F1">
              <w:rPr>
                <w:i/>
                <w:sz w:val="22"/>
                <w:szCs w:val="22"/>
              </w:rPr>
              <w:t>text</w:t>
            </w:r>
            <w:proofErr w:type="spellEnd"/>
            <w:r w:rsidRPr="00C461F1">
              <w:rPr>
                <w:i/>
                <w:sz w:val="22"/>
                <w:szCs w:val="22"/>
              </w:rPr>
              <w:t xml:space="preserve"> ))</w:t>
            </w:r>
          </w:p>
        </w:tc>
        <w:tc>
          <w:tcPr>
            <w:tcW w:w="1880" w:type="dxa"/>
            <w:tcBorders>
              <w:top w:val="single" w:sz="4" w:space="0" w:color="999999"/>
              <w:bottom w:val="single" w:sz="4" w:space="0" w:color="auto"/>
            </w:tcBorders>
            <w:tcMar>
              <w:top w:w="72" w:type="dxa"/>
              <w:left w:w="115" w:type="dxa"/>
              <w:bottom w:w="72" w:type="dxa"/>
              <w:right w:w="115" w:type="dxa"/>
            </w:tcMar>
          </w:tcPr>
          <w:p w14:paraId="42C277C1" w14:textId="0FF04405" w:rsidR="00FF182B" w:rsidRPr="00C461F1" w:rsidRDefault="00FF182B" w:rsidP="00FF182B">
            <w:pPr>
              <w:rPr>
                <w:sz w:val="22"/>
                <w:szCs w:val="22"/>
              </w:rPr>
            </w:pPr>
            <w:r w:rsidRPr="00C461F1">
              <w:rPr>
                <w:sz w:val="22"/>
                <w:szCs w:val="22"/>
              </w:rPr>
              <w:t>Itali</w:t>
            </w:r>
            <w:r w:rsidR="00C461F1" w:rsidRPr="00C461F1">
              <w:rPr>
                <w:sz w:val="22"/>
                <w:szCs w:val="22"/>
              </w:rPr>
              <w:t>que</w:t>
            </w:r>
            <w:r w:rsidRPr="00C461F1">
              <w:rPr>
                <w:sz w:val="22"/>
                <w:szCs w:val="22"/>
              </w:rPr>
              <w:t xml:space="preserve"> + Double </w:t>
            </w:r>
            <w:r w:rsidR="00C461F1" w:rsidRPr="00C461F1">
              <w:rPr>
                <w:sz w:val="22"/>
                <w:szCs w:val="22"/>
              </w:rPr>
              <w:t>Parenthèses</w:t>
            </w:r>
          </w:p>
        </w:tc>
        <w:tc>
          <w:tcPr>
            <w:tcW w:w="5203" w:type="dxa"/>
            <w:tcBorders>
              <w:top w:val="single" w:sz="4" w:space="0" w:color="999999"/>
              <w:bottom w:val="single" w:sz="4" w:space="0" w:color="auto"/>
              <w:right w:val="single" w:sz="4" w:space="0" w:color="auto"/>
            </w:tcBorders>
            <w:tcMar>
              <w:top w:w="72" w:type="dxa"/>
              <w:left w:w="115" w:type="dxa"/>
              <w:bottom w:w="72" w:type="dxa"/>
              <w:right w:w="115" w:type="dxa"/>
            </w:tcMar>
          </w:tcPr>
          <w:p w14:paraId="397909A5" w14:textId="7795F70E" w:rsidR="00FF182B" w:rsidRPr="00C461F1" w:rsidRDefault="00C461F1" w:rsidP="00FF182B">
            <w:pPr>
              <w:spacing w:after="0" w:line="286" w:lineRule="auto"/>
              <w:rPr>
                <w:sz w:val="22"/>
                <w:szCs w:val="22"/>
              </w:rPr>
            </w:pPr>
            <w:r w:rsidRPr="00C461F1">
              <w:rPr>
                <w:sz w:val="22"/>
                <w:szCs w:val="22"/>
                <w:lang w:val="fr-FR"/>
              </w:rPr>
              <w:t xml:space="preserve">Annotation d'une activité non verbale ou indication du destinataire lorsque celui-ci n'est pas clairement identifiable. </w:t>
            </w:r>
            <w:r w:rsidRPr="00C461F1">
              <w:rPr>
                <w:sz w:val="22"/>
                <w:szCs w:val="22"/>
                <w:lang w:val="en-US"/>
              </w:rPr>
              <w:t xml:space="preserve">((montre la </w:t>
            </w:r>
            <w:proofErr w:type="spellStart"/>
            <w:r w:rsidRPr="00C461F1">
              <w:rPr>
                <w:sz w:val="22"/>
                <w:szCs w:val="22"/>
                <w:lang w:val="en-US"/>
              </w:rPr>
              <w:t>tablette</w:t>
            </w:r>
            <w:proofErr w:type="spellEnd"/>
            <w:r w:rsidRPr="00C461F1">
              <w:rPr>
                <w:sz w:val="22"/>
                <w:szCs w:val="22"/>
                <w:lang w:val="en-US"/>
              </w:rPr>
              <w:t xml:space="preserve">)) </w:t>
            </w:r>
            <w:proofErr w:type="spellStart"/>
            <w:r w:rsidRPr="00C461F1">
              <w:rPr>
                <w:sz w:val="22"/>
                <w:szCs w:val="22"/>
                <w:lang w:val="en-US"/>
              </w:rPr>
              <w:t>ou</w:t>
            </w:r>
            <w:proofErr w:type="spellEnd"/>
            <w:r w:rsidRPr="00C461F1">
              <w:rPr>
                <w:sz w:val="22"/>
                <w:szCs w:val="22"/>
                <w:lang w:val="en-US"/>
              </w:rPr>
              <w:t xml:space="preserve"> ((</w:t>
            </w:r>
            <w:proofErr w:type="spellStart"/>
            <w:r w:rsidRPr="00C461F1">
              <w:rPr>
                <w:sz w:val="22"/>
                <w:szCs w:val="22"/>
                <w:lang w:val="en-US"/>
              </w:rPr>
              <w:t>regarde</w:t>
            </w:r>
            <w:proofErr w:type="spellEnd"/>
            <w:r w:rsidRPr="00C461F1">
              <w:rPr>
                <w:sz w:val="22"/>
                <w:szCs w:val="22"/>
                <w:lang w:val="en-US"/>
              </w:rPr>
              <w:t xml:space="preserve"> Fred))</w:t>
            </w:r>
          </w:p>
        </w:tc>
      </w:tr>
    </w:tbl>
    <w:p w14:paraId="7F6761FE" w14:textId="13F5D58A" w:rsidR="00C656EF" w:rsidRDefault="00C656EF" w:rsidP="0040316A">
      <w:pPr>
        <w:widowControl w:val="0"/>
        <w:ind w:left="283"/>
        <w:rPr>
          <w:sz w:val="28"/>
          <w:szCs w:val="28"/>
        </w:rPr>
        <w:sectPr w:rsidR="00C656EF" w:rsidSect="0040316A">
          <w:footerReference w:type="default" r:id="rId28"/>
          <w:type w:val="continuous"/>
          <w:pgSz w:w="16838" w:h="11906" w:orient="landscape"/>
          <w:pgMar w:top="720" w:right="720" w:bottom="720" w:left="720" w:header="708" w:footer="708" w:gutter="0"/>
          <w:pgNumType w:start="1"/>
          <w:cols w:space="720"/>
        </w:sectPr>
      </w:pPr>
    </w:p>
    <w:p w14:paraId="73BCC3B0" w14:textId="69E561E4" w:rsidR="00F74E05" w:rsidRDefault="00864B7C">
      <w:pPr>
        <w:tabs>
          <w:tab w:val="left" w:pos="9510"/>
        </w:tabs>
      </w:pPr>
      <w:r>
        <w:rPr>
          <w:noProof/>
        </w:rPr>
        <w:lastRenderedPageBreak/>
        <mc:AlternateContent>
          <mc:Choice Requires="wps">
            <w:drawing>
              <wp:anchor distT="36576" distB="36576" distL="36576" distR="36576" simplePos="0" relativeHeight="251670528" behindDoc="0" locked="0" layoutInCell="1" hidden="0" allowOverlap="1" wp14:anchorId="75943876" wp14:editId="5247045F">
                <wp:simplePos x="0" y="0"/>
                <wp:positionH relativeFrom="column">
                  <wp:posOffset>-52679</wp:posOffset>
                </wp:positionH>
                <wp:positionV relativeFrom="paragraph">
                  <wp:posOffset>271421</wp:posOffset>
                </wp:positionV>
                <wp:extent cx="4758690" cy="5475360"/>
                <wp:effectExtent l="0" t="0" r="0" b="0"/>
                <wp:wrapNone/>
                <wp:docPr id="23" name="Rectangle 23"/>
                <wp:cNvGraphicFramePr/>
                <a:graphic xmlns:a="http://schemas.openxmlformats.org/drawingml/2006/main">
                  <a:graphicData uri="http://schemas.microsoft.com/office/word/2010/wordprocessingShape">
                    <wps:wsp>
                      <wps:cNvSpPr/>
                      <wps:spPr>
                        <a:xfrm>
                          <a:off x="2982525" y="1433675"/>
                          <a:ext cx="4727100" cy="543660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0BB70696" w14:textId="77777777" w:rsidR="00F74E05" w:rsidRPr="00E050E4" w:rsidRDefault="00864B7C">
                            <w:pPr>
                              <w:textDirection w:val="btLr"/>
                            </w:pPr>
                            <w:r w:rsidRPr="00E050E4">
                              <w:rPr>
                                <w:b/>
                                <w:color w:val="000000"/>
                                <w:sz w:val="28"/>
                              </w:rPr>
                              <w:t>3. Utilisation du Smart Recorder sur le tableau blanc interactif</w:t>
                            </w:r>
                            <w:r w:rsidRPr="00E050E4">
                              <w:rPr>
                                <w:color w:val="000000"/>
                                <w:sz w:val="28"/>
                              </w:rPr>
                              <w:t xml:space="preserve"> </w:t>
                            </w:r>
                          </w:p>
                          <w:p w14:paraId="07844FC2" w14:textId="77777777" w:rsidR="00F74E05" w:rsidRPr="00E050E4" w:rsidRDefault="00864B7C">
                            <w:pPr>
                              <w:textDirection w:val="btLr"/>
                              <w:rPr>
                                <w:sz w:val="18"/>
                                <w:szCs w:val="18"/>
                              </w:rPr>
                            </w:pPr>
                            <w:r w:rsidRPr="00E050E4">
                              <w:rPr>
                                <w:color w:val="000000"/>
                                <w:sz w:val="24"/>
                                <w:szCs w:val="18"/>
                              </w:rPr>
                              <w:t xml:space="preserve"> </w:t>
                            </w:r>
                          </w:p>
                          <w:p w14:paraId="79F47FD8" w14:textId="77777777" w:rsidR="00F74E05" w:rsidRPr="00E050E4" w:rsidRDefault="00864B7C">
                            <w:pPr>
                              <w:textDirection w:val="btLr"/>
                              <w:rPr>
                                <w:sz w:val="18"/>
                                <w:szCs w:val="18"/>
                              </w:rPr>
                            </w:pPr>
                            <w:r w:rsidRPr="00E050E4">
                              <w:rPr>
                                <w:color w:val="000000"/>
                                <w:sz w:val="24"/>
                                <w:szCs w:val="18"/>
                              </w:rPr>
                              <w:t xml:space="preserve"> </w:t>
                            </w:r>
                          </w:p>
                          <w:p w14:paraId="33D96E6A" w14:textId="77777777" w:rsidR="00F74E05" w:rsidRPr="00E050E4" w:rsidRDefault="00864B7C">
                            <w:pPr>
                              <w:textDirection w:val="btLr"/>
                              <w:rPr>
                                <w:sz w:val="18"/>
                                <w:szCs w:val="18"/>
                              </w:rPr>
                            </w:pPr>
                            <w:r w:rsidRPr="00E050E4">
                              <w:rPr>
                                <w:color w:val="000000"/>
                                <w:sz w:val="24"/>
                                <w:szCs w:val="18"/>
                              </w:rPr>
                              <w:t xml:space="preserve"> </w:t>
                            </w:r>
                          </w:p>
                          <w:p w14:paraId="376DB68B" w14:textId="77777777" w:rsidR="00F74E05" w:rsidRPr="00E050E4" w:rsidRDefault="00864B7C">
                            <w:pPr>
                              <w:textDirection w:val="btLr"/>
                              <w:rPr>
                                <w:sz w:val="18"/>
                                <w:szCs w:val="18"/>
                              </w:rPr>
                            </w:pPr>
                            <w:r w:rsidRPr="00E050E4">
                              <w:rPr>
                                <w:color w:val="000000"/>
                                <w:sz w:val="24"/>
                                <w:szCs w:val="18"/>
                              </w:rPr>
                              <w:t xml:space="preserve"> </w:t>
                            </w:r>
                          </w:p>
                          <w:p w14:paraId="0700CAC4" w14:textId="77777777" w:rsidR="00F74E05" w:rsidRPr="00E050E4" w:rsidRDefault="00864B7C">
                            <w:pPr>
                              <w:textDirection w:val="btLr"/>
                              <w:rPr>
                                <w:sz w:val="18"/>
                                <w:szCs w:val="18"/>
                              </w:rPr>
                            </w:pPr>
                            <w:r w:rsidRPr="00E050E4">
                              <w:rPr>
                                <w:color w:val="000000"/>
                                <w:sz w:val="24"/>
                                <w:szCs w:val="18"/>
                              </w:rPr>
                              <w:t xml:space="preserve"> </w:t>
                            </w:r>
                          </w:p>
                          <w:p w14:paraId="14A6FA5F" w14:textId="77777777" w:rsidR="00C656EF" w:rsidRDefault="00C656EF">
                            <w:pPr>
                              <w:textDirection w:val="btLr"/>
                              <w:rPr>
                                <w:color w:val="000000"/>
                                <w:sz w:val="24"/>
                                <w:szCs w:val="18"/>
                              </w:rPr>
                            </w:pPr>
                          </w:p>
                          <w:p w14:paraId="446F73A1" w14:textId="64409472" w:rsidR="00F74E05" w:rsidRPr="00E050E4" w:rsidRDefault="00864B7C">
                            <w:pPr>
                              <w:textDirection w:val="btLr"/>
                              <w:rPr>
                                <w:sz w:val="18"/>
                                <w:szCs w:val="18"/>
                              </w:rPr>
                            </w:pPr>
                            <w:r w:rsidRPr="00E050E4">
                              <w:rPr>
                                <w:color w:val="000000"/>
                                <w:sz w:val="24"/>
                                <w:szCs w:val="18"/>
                              </w:rPr>
                              <w:t>Le Smart Recorder est un outil de tableau blanc interactif qui peut être utilisé pour enregistrer la narration de l</w:t>
                            </w:r>
                            <w:r w:rsidR="004D3F3D">
                              <w:rPr>
                                <w:color w:val="000000"/>
                                <w:sz w:val="24"/>
                                <w:szCs w:val="18"/>
                              </w:rPr>
                              <w:t>’</w:t>
                            </w:r>
                            <w:r w:rsidRPr="00E050E4">
                              <w:rPr>
                                <w:color w:val="000000"/>
                                <w:sz w:val="24"/>
                                <w:szCs w:val="18"/>
                              </w:rPr>
                              <w:t>enseignant et/ou une activité située au tableau ou à proximité, ou une discussion de toute la classe. Il peut également capturer tout ce qui se passe sur l</w:t>
                            </w:r>
                            <w:r w:rsidR="004D3F3D">
                              <w:rPr>
                                <w:color w:val="000000"/>
                                <w:sz w:val="24"/>
                                <w:szCs w:val="18"/>
                              </w:rPr>
                              <w:t>’</w:t>
                            </w:r>
                            <w:r w:rsidRPr="00E050E4">
                              <w:rPr>
                                <w:color w:val="000000"/>
                                <w:sz w:val="24"/>
                                <w:szCs w:val="18"/>
                              </w:rPr>
                              <w:t xml:space="preserve">écran du </w:t>
                            </w:r>
                            <w:proofErr w:type="spellStart"/>
                            <w:r w:rsidRPr="00E050E4">
                              <w:rPr>
                                <w:color w:val="000000"/>
                                <w:sz w:val="24"/>
                                <w:szCs w:val="18"/>
                              </w:rPr>
                              <w:t>Smartboard</w:t>
                            </w:r>
                            <w:proofErr w:type="spellEnd"/>
                            <w:r w:rsidRPr="00E050E4">
                              <w:rPr>
                                <w:color w:val="000000"/>
                                <w:sz w:val="24"/>
                                <w:szCs w:val="18"/>
                              </w:rPr>
                              <w:t xml:space="preserve">. </w:t>
                            </w:r>
                          </w:p>
                          <w:p w14:paraId="02B3CAB3" w14:textId="4569334D" w:rsidR="00F74E05" w:rsidRDefault="00864B7C">
                            <w:pPr>
                              <w:textDirection w:val="btLr"/>
                              <w:rPr>
                                <w:color w:val="000000"/>
                                <w:sz w:val="24"/>
                                <w:szCs w:val="18"/>
                              </w:rPr>
                            </w:pPr>
                            <w:r w:rsidRPr="00E050E4">
                              <w:rPr>
                                <w:color w:val="000000"/>
                                <w:sz w:val="24"/>
                                <w:szCs w:val="18"/>
                              </w:rPr>
                              <w:t>Il est accessible par le biais de l</w:t>
                            </w:r>
                            <w:r w:rsidR="004D3F3D">
                              <w:rPr>
                                <w:color w:val="000000"/>
                                <w:sz w:val="24"/>
                                <w:szCs w:val="18"/>
                              </w:rPr>
                              <w:t>’</w:t>
                            </w:r>
                            <w:r w:rsidRPr="00E050E4">
                              <w:rPr>
                                <w:color w:val="000000"/>
                                <w:sz w:val="24"/>
                                <w:szCs w:val="18"/>
                              </w:rPr>
                              <w:t>application Smart Notebook, mais il est également possible d</w:t>
                            </w:r>
                            <w:r w:rsidR="004D3F3D">
                              <w:rPr>
                                <w:color w:val="000000"/>
                                <w:sz w:val="24"/>
                                <w:szCs w:val="18"/>
                              </w:rPr>
                              <w:t>’</w:t>
                            </w:r>
                            <w:r w:rsidRPr="00E050E4">
                              <w:rPr>
                                <w:color w:val="000000"/>
                                <w:sz w:val="24"/>
                                <w:szCs w:val="18"/>
                              </w:rPr>
                              <w:t>y accéder indépendamment de Notebook (vérifiez votre dossier Applications, ou utilisez l</w:t>
                            </w:r>
                            <w:r w:rsidR="004D3F3D">
                              <w:rPr>
                                <w:color w:val="000000"/>
                                <w:sz w:val="24"/>
                                <w:szCs w:val="18"/>
                              </w:rPr>
                              <w:t>’</w:t>
                            </w:r>
                            <w:r w:rsidRPr="00E050E4">
                              <w:rPr>
                                <w:color w:val="000000"/>
                                <w:sz w:val="24"/>
                                <w:szCs w:val="18"/>
                              </w:rPr>
                              <w:t xml:space="preserve">outil Spotlight pour rechercher </w:t>
                            </w:r>
                            <w:r w:rsidR="004D3F3D">
                              <w:rPr>
                                <w:color w:val="000000"/>
                                <w:sz w:val="24"/>
                                <w:szCs w:val="18"/>
                              </w:rPr>
                              <w:t>« </w:t>
                            </w:r>
                            <w:r w:rsidRPr="00E050E4">
                              <w:rPr>
                                <w:color w:val="000000"/>
                                <w:sz w:val="24"/>
                                <w:szCs w:val="18"/>
                              </w:rPr>
                              <w:t>Recorder</w:t>
                            </w:r>
                            <w:r w:rsidR="004D3F3D">
                              <w:rPr>
                                <w:color w:val="000000"/>
                                <w:sz w:val="24"/>
                                <w:szCs w:val="18"/>
                              </w:rPr>
                              <w:t> »</w:t>
                            </w:r>
                            <w:r w:rsidRPr="00E050E4">
                              <w:rPr>
                                <w:color w:val="000000"/>
                                <w:sz w:val="24"/>
                                <w:szCs w:val="18"/>
                              </w:rPr>
                              <w:t xml:space="preserve">).  </w:t>
                            </w:r>
                          </w:p>
                          <w:p w14:paraId="7E97B98B" w14:textId="6FE1D814" w:rsidR="00A45DD6" w:rsidRPr="00A45DD6" w:rsidRDefault="00A45DD6" w:rsidP="00A45DD6">
                            <w:pPr>
                              <w:widowControl w:val="0"/>
                              <w:rPr>
                                <w:b/>
                                <w:bCs/>
                                <w:sz w:val="28"/>
                                <w:szCs w:val="28"/>
                                <w:lang w:val="fr-CA"/>
                              </w:rPr>
                            </w:pPr>
                            <w:r w:rsidRPr="00A45DD6">
                              <w:rPr>
                                <w:color w:val="000000"/>
                                <w:sz w:val="24"/>
                                <w:szCs w:val="18"/>
                                <w:lang w:val="fr-CA"/>
                              </w:rPr>
                              <w:t>Cette vidéo (en anglais) explique comment utiliser l’enregistreur</w:t>
                            </w:r>
                            <w:r>
                              <w:rPr>
                                <w:color w:val="000000"/>
                                <w:sz w:val="24"/>
                                <w:szCs w:val="18"/>
                                <w:lang w:val="fr-CA"/>
                              </w:rPr>
                              <w:t xml:space="preserve"> </w:t>
                            </w:r>
                            <w:r w:rsidRPr="00A45DD6">
                              <w:rPr>
                                <w:i/>
                                <w:iCs/>
                                <w:color w:val="000000"/>
                                <w:sz w:val="24"/>
                                <w:szCs w:val="18"/>
                                <w:lang w:val="fr-CA"/>
                              </w:rPr>
                              <w:t>Smart Recorder</w:t>
                            </w:r>
                            <w:r w:rsidR="004D3F3D">
                              <w:rPr>
                                <w:i/>
                                <w:iCs/>
                                <w:color w:val="000000"/>
                                <w:sz w:val="24"/>
                                <w:szCs w:val="18"/>
                                <w:lang w:val="fr-CA"/>
                              </w:rPr>
                              <w:t> </w:t>
                            </w:r>
                            <w:r w:rsidRPr="00A45DD6">
                              <w:rPr>
                                <w:sz w:val="24"/>
                                <w:szCs w:val="24"/>
                                <w:lang w:val="fr-CA"/>
                              </w:rPr>
                              <w:t xml:space="preserve">: </w:t>
                            </w:r>
                            <w:hyperlink r:id="rId29" w:history="1">
                              <w:r w:rsidRPr="00A45DD6">
                                <w:rPr>
                                  <w:rStyle w:val="Hyperlink"/>
                                  <w:sz w:val="24"/>
                                  <w:szCs w:val="24"/>
                                  <w:lang w:val="fr-CA"/>
                                </w:rPr>
                                <w:t>https://www.youtube.com/watch?v=ZNgyJn4_RTk</w:t>
                              </w:r>
                            </w:hyperlink>
                          </w:p>
                          <w:p w14:paraId="7E56B44A" w14:textId="1DB6183D" w:rsidR="00A45DD6" w:rsidRPr="00A45DD6" w:rsidRDefault="00A45DD6">
                            <w:pPr>
                              <w:textDirection w:val="btLr"/>
                              <w:rPr>
                                <w:sz w:val="18"/>
                                <w:szCs w:val="18"/>
                                <w:lang w:val="fr-CA"/>
                              </w:rPr>
                            </w:pPr>
                          </w:p>
                        </w:txbxContent>
                      </wps:txbx>
                      <wps:bodyPr spcFirstLastPara="1" wrap="square" lIns="91425" tIns="91425" rIns="91425" bIns="91425" anchor="t" anchorCtr="0">
                        <a:noAutofit/>
                      </wps:bodyPr>
                    </wps:wsp>
                  </a:graphicData>
                </a:graphic>
              </wp:anchor>
            </w:drawing>
          </mc:Choice>
          <mc:Fallback>
            <w:pict>
              <v:rect w14:anchorId="75943876" id="Rectangle 23" o:spid="_x0000_s1038" style="position:absolute;margin-left:-4.15pt;margin-top:21.35pt;width:374.7pt;height:431.15pt;z-index:25167052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" strokecolor="#2791a6" strokeweight="2.5pt">
                <v:stroke startarrowwidth="narrow" startarrowlength="short" endarrowwidth="narrow" endarrowlength="short"/>
                <v:textbox inset="2.53958mm,2.53958mm,2.53958mm,2.53958mm">
                  <w:txbxContent>
                    <w:p w14:paraId="0BB70696" w14:textId="77777777" w:rsidR="00F74E05" w:rsidRPr="00E050E4" w:rsidRDefault="00864B7C">
                      <w:pPr>
                        <w:textDirection w:val="btLr"/>
                      </w:pPr>
                      <w:r w:rsidRPr="00E050E4">
                        <w:rPr>
                          <w:b/>
                          <w:color w:val="000000"/>
                          <w:sz w:val="28"/>
                        </w:rPr>
                        <w:t>3. Utilisation du Smart Recorder sur le tableau blanc interactif</w:t>
                      </w:r>
                      <w:r w:rsidRPr="00E050E4">
                        <w:rPr>
                          <w:color w:val="000000"/>
                          <w:sz w:val="28"/>
                        </w:rPr>
                        <w:t xml:space="preserve"> </w:t>
                      </w:r>
                    </w:p>
                    <w:p w14:paraId="07844FC2" w14:textId="77777777" w:rsidR="00F74E05" w:rsidRPr="00E050E4" w:rsidRDefault="00864B7C">
                      <w:pPr>
                        <w:textDirection w:val="btLr"/>
                        <w:rPr>
                          <w:sz w:val="18"/>
                          <w:szCs w:val="18"/>
                        </w:rPr>
                      </w:pPr>
                      <w:r w:rsidRPr="00E050E4">
                        <w:rPr>
                          <w:color w:val="000000"/>
                          <w:sz w:val="24"/>
                          <w:szCs w:val="18"/>
                        </w:rPr>
                        <w:t xml:space="preserve"> </w:t>
                      </w:r>
                    </w:p>
                    <w:p w14:paraId="79F47FD8" w14:textId="77777777" w:rsidR="00F74E05" w:rsidRPr="00E050E4" w:rsidRDefault="00864B7C">
                      <w:pPr>
                        <w:textDirection w:val="btLr"/>
                        <w:rPr>
                          <w:sz w:val="18"/>
                          <w:szCs w:val="18"/>
                        </w:rPr>
                      </w:pPr>
                      <w:r w:rsidRPr="00E050E4">
                        <w:rPr>
                          <w:color w:val="000000"/>
                          <w:sz w:val="24"/>
                          <w:szCs w:val="18"/>
                        </w:rPr>
                        <w:t xml:space="preserve"> </w:t>
                      </w:r>
                    </w:p>
                    <w:p w14:paraId="33D96E6A" w14:textId="77777777" w:rsidR="00F74E05" w:rsidRPr="00E050E4" w:rsidRDefault="00864B7C">
                      <w:pPr>
                        <w:textDirection w:val="btLr"/>
                        <w:rPr>
                          <w:sz w:val="18"/>
                          <w:szCs w:val="18"/>
                        </w:rPr>
                      </w:pPr>
                      <w:r w:rsidRPr="00E050E4">
                        <w:rPr>
                          <w:color w:val="000000"/>
                          <w:sz w:val="24"/>
                          <w:szCs w:val="18"/>
                        </w:rPr>
                        <w:t xml:space="preserve"> </w:t>
                      </w:r>
                    </w:p>
                    <w:p w14:paraId="376DB68B" w14:textId="77777777" w:rsidR="00F74E05" w:rsidRPr="00E050E4" w:rsidRDefault="00864B7C">
                      <w:pPr>
                        <w:textDirection w:val="btLr"/>
                        <w:rPr>
                          <w:sz w:val="18"/>
                          <w:szCs w:val="18"/>
                        </w:rPr>
                      </w:pPr>
                      <w:r w:rsidRPr="00E050E4">
                        <w:rPr>
                          <w:color w:val="000000"/>
                          <w:sz w:val="24"/>
                          <w:szCs w:val="18"/>
                        </w:rPr>
                        <w:t xml:space="preserve"> </w:t>
                      </w:r>
                    </w:p>
                    <w:p w14:paraId="0700CAC4" w14:textId="77777777" w:rsidR="00F74E05" w:rsidRPr="00E050E4" w:rsidRDefault="00864B7C">
                      <w:pPr>
                        <w:textDirection w:val="btLr"/>
                        <w:rPr>
                          <w:sz w:val="18"/>
                          <w:szCs w:val="18"/>
                        </w:rPr>
                      </w:pPr>
                      <w:r w:rsidRPr="00E050E4">
                        <w:rPr>
                          <w:color w:val="000000"/>
                          <w:sz w:val="24"/>
                          <w:szCs w:val="18"/>
                        </w:rPr>
                        <w:t xml:space="preserve"> </w:t>
                      </w:r>
                    </w:p>
                    <w:p w14:paraId="14A6FA5F" w14:textId="77777777" w:rsidR="00C656EF" w:rsidRDefault="00C656EF">
                      <w:pPr>
                        <w:textDirection w:val="btLr"/>
                        <w:rPr>
                          <w:color w:val="000000"/>
                          <w:sz w:val="24"/>
                          <w:szCs w:val="18"/>
                        </w:rPr>
                      </w:pPr>
                    </w:p>
                    <w:p w14:paraId="446F73A1" w14:textId="64409472" w:rsidR="00F74E05" w:rsidRPr="00E050E4" w:rsidRDefault="00864B7C">
                      <w:pPr>
                        <w:textDirection w:val="btLr"/>
                        <w:rPr>
                          <w:sz w:val="18"/>
                          <w:szCs w:val="18"/>
                        </w:rPr>
                      </w:pPr>
                      <w:r w:rsidRPr="00E050E4">
                        <w:rPr>
                          <w:color w:val="000000"/>
                          <w:sz w:val="24"/>
                          <w:szCs w:val="18"/>
                        </w:rPr>
                        <w:t>Le Smart Recorder est un outil de tableau blanc interactif qui peut être utilisé pour enregistrer la narration de l</w:t>
                      </w:r>
                      <w:r w:rsidR="004D3F3D">
                        <w:rPr>
                          <w:color w:val="000000"/>
                          <w:sz w:val="24"/>
                          <w:szCs w:val="18"/>
                        </w:rPr>
                        <w:t>’</w:t>
                      </w:r>
                      <w:r w:rsidRPr="00E050E4">
                        <w:rPr>
                          <w:color w:val="000000"/>
                          <w:sz w:val="24"/>
                          <w:szCs w:val="18"/>
                        </w:rPr>
                        <w:t>enseignant et/ou une activité située au tableau ou à proximité, ou une discussion de toute la classe. Il peut également capturer tout ce qui se passe sur l</w:t>
                      </w:r>
                      <w:r w:rsidR="004D3F3D">
                        <w:rPr>
                          <w:color w:val="000000"/>
                          <w:sz w:val="24"/>
                          <w:szCs w:val="18"/>
                        </w:rPr>
                        <w:t>’</w:t>
                      </w:r>
                      <w:r w:rsidRPr="00E050E4">
                        <w:rPr>
                          <w:color w:val="000000"/>
                          <w:sz w:val="24"/>
                          <w:szCs w:val="18"/>
                        </w:rPr>
                        <w:t xml:space="preserve">écran du </w:t>
                      </w:r>
                      <w:proofErr w:type="spellStart"/>
                      <w:r w:rsidRPr="00E050E4">
                        <w:rPr>
                          <w:color w:val="000000"/>
                          <w:sz w:val="24"/>
                          <w:szCs w:val="18"/>
                        </w:rPr>
                        <w:t>Smartboard</w:t>
                      </w:r>
                      <w:proofErr w:type="spellEnd"/>
                      <w:r w:rsidRPr="00E050E4">
                        <w:rPr>
                          <w:color w:val="000000"/>
                          <w:sz w:val="24"/>
                          <w:szCs w:val="18"/>
                        </w:rPr>
                        <w:t xml:space="preserve">. </w:t>
                      </w:r>
                    </w:p>
                    <w:p w14:paraId="02B3CAB3" w14:textId="4569334D" w:rsidR="00F74E05" w:rsidRDefault="00864B7C">
                      <w:pPr>
                        <w:textDirection w:val="btLr"/>
                        <w:rPr>
                          <w:color w:val="000000"/>
                          <w:sz w:val="24"/>
                          <w:szCs w:val="18"/>
                        </w:rPr>
                      </w:pPr>
                      <w:r w:rsidRPr="00E050E4">
                        <w:rPr>
                          <w:color w:val="000000"/>
                          <w:sz w:val="24"/>
                          <w:szCs w:val="18"/>
                        </w:rPr>
                        <w:t>Il est accessible par le biais de l</w:t>
                      </w:r>
                      <w:r w:rsidR="004D3F3D">
                        <w:rPr>
                          <w:color w:val="000000"/>
                          <w:sz w:val="24"/>
                          <w:szCs w:val="18"/>
                        </w:rPr>
                        <w:t>’</w:t>
                      </w:r>
                      <w:r w:rsidRPr="00E050E4">
                        <w:rPr>
                          <w:color w:val="000000"/>
                          <w:sz w:val="24"/>
                          <w:szCs w:val="18"/>
                        </w:rPr>
                        <w:t>application Smart Notebook, mais il est également possible d</w:t>
                      </w:r>
                      <w:r w:rsidR="004D3F3D">
                        <w:rPr>
                          <w:color w:val="000000"/>
                          <w:sz w:val="24"/>
                          <w:szCs w:val="18"/>
                        </w:rPr>
                        <w:t>’</w:t>
                      </w:r>
                      <w:r w:rsidRPr="00E050E4">
                        <w:rPr>
                          <w:color w:val="000000"/>
                          <w:sz w:val="24"/>
                          <w:szCs w:val="18"/>
                        </w:rPr>
                        <w:t>y accéder indépendamment de Notebook (vérifiez votre dossier Applications, ou utilisez l</w:t>
                      </w:r>
                      <w:r w:rsidR="004D3F3D">
                        <w:rPr>
                          <w:color w:val="000000"/>
                          <w:sz w:val="24"/>
                          <w:szCs w:val="18"/>
                        </w:rPr>
                        <w:t>’</w:t>
                      </w:r>
                      <w:r w:rsidRPr="00E050E4">
                        <w:rPr>
                          <w:color w:val="000000"/>
                          <w:sz w:val="24"/>
                          <w:szCs w:val="18"/>
                        </w:rPr>
                        <w:t xml:space="preserve">outil Spotlight pour rechercher </w:t>
                      </w:r>
                      <w:r w:rsidR="004D3F3D">
                        <w:rPr>
                          <w:color w:val="000000"/>
                          <w:sz w:val="24"/>
                          <w:szCs w:val="18"/>
                        </w:rPr>
                        <w:t>« </w:t>
                      </w:r>
                      <w:r w:rsidRPr="00E050E4">
                        <w:rPr>
                          <w:color w:val="000000"/>
                          <w:sz w:val="24"/>
                          <w:szCs w:val="18"/>
                        </w:rPr>
                        <w:t>Recorder</w:t>
                      </w:r>
                      <w:r w:rsidR="004D3F3D">
                        <w:rPr>
                          <w:color w:val="000000"/>
                          <w:sz w:val="24"/>
                          <w:szCs w:val="18"/>
                        </w:rPr>
                        <w:t> »</w:t>
                      </w:r>
                      <w:r w:rsidRPr="00E050E4">
                        <w:rPr>
                          <w:color w:val="000000"/>
                          <w:sz w:val="24"/>
                          <w:szCs w:val="18"/>
                        </w:rPr>
                        <w:t xml:space="preserve">).  </w:t>
                      </w:r>
                    </w:p>
                    <w:p w14:paraId="7E97B98B" w14:textId="6FE1D814" w:rsidR="00A45DD6" w:rsidRPr="00A45DD6" w:rsidRDefault="00A45DD6" w:rsidP="00A45DD6">
                      <w:pPr>
                        <w:widowControl w:val="0"/>
                        <w:rPr>
                          <w:b/>
                          <w:bCs/>
                          <w:sz w:val="28"/>
                          <w:szCs w:val="28"/>
                          <w:lang w:val="fr-CA"/>
                        </w:rPr>
                      </w:pPr>
                      <w:r w:rsidRPr="00A45DD6">
                        <w:rPr>
                          <w:color w:val="000000"/>
                          <w:sz w:val="24"/>
                          <w:szCs w:val="18"/>
                          <w:lang w:val="fr-CA"/>
                        </w:rPr>
                        <w:t>Cette vidéo (en anglais) explique comment utiliser l’enregistreur</w:t>
                      </w:r>
                      <w:r>
                        <w:rPr>
                          <w:color w:val="000000"/>
                          <w:sz w:val="24"/>
                          <w:szCs w:val="18"/>
                          <w:lang w:val="fr-CA"/>
                        </w:rPr>
                        <w:t xml:space="preserve"> </w:t>
                      </w:r>
                      <w:r w:rsidRPr="00A45DD6">
                        <w:rPr>
                          <w:i/>
                          <w:iCs/>
                          <w:color w:val="000000"/>
                          <w:sz w:val="24"/>
                          <w:szCs w:val="18"/>
                          <w:lang w:val="fr-CA"/>
                        </w:rPr>
                        <w:t>Smart Recorder</w:t>
                      </w:r>
                      <w:r w:rsidR="004D3F3D">
                        <w:rPr>
                          <w:i/>
                          <w:iCs/>
                          <w:color w:val="000000"/>
                          <w:sz w:val="24"/>
                          <w:szCs w:val="18"/>
                          <w:lang w:val="fr-CA"/>
                        </w:rPr>
                        <w:t> </w:t>
                      </w:r>
                      <w:r w:rsidRPr="00A45DD6">
                        <w:rPr>
                          <w:sz w:val="24"/>
                          <w:szCs w:val="24"/>
                          <w:lang w:val="fr-CA"/>
                        </w:rPr>
                        <w:t xml:space="preserve">: </w:t>
                      </w:r>
                      <w:hyperlink r:id="rId30" w:history="1">
                        <w:r w:rsidRPr="00A45DD6">
                          <w:rPr>
                            <w:rStyle w:val="Hyperlink"/>
                            <w:sz w:val="24"/>
                            <w:szCs w:val="24"/>
                            <w:lang w:val="fr-CA"/>
                          </w:rPr>
                          <w:t>https://www.youtube.com/watch?v=ZNgyJn4_RTk</w:t>
                        </w:r>
                      </w:hyperlink>
                    </w:p>
                    <w:p w14:paraId="7E56B44A" w14:textId="1DB6183D" w:rsidR="00A45DD6" w:rsidRPr="00A45DD6" w:rsidRDefault="00A45DD6">
                      <w:pPr>
                        <w:textDirection w:val="btLr"/>
                        <w:rPr>
                          <w:sz w:val="18"/>
                          <w:szCs w:val="18"/>
                          <w:lang w:val="fr-CA"/>
                        </w:rPr>
                      </w:pPr>
                    </w:p>
                  </w:txbxContent>
                </v:textbox>
              </v:rect>
            </w:pict>
          </mc:Fallback>
        </mc:AlternateContent>
      </w:r>
    </w:p>
    <w:p w14:paraId="2BAC2E4D" w14:textId="1FE96975" w:rsidR="00F74E05" w:rsidRDefault="0025661A">
      <w:pPr>
        <w:tabs>
          <w:tab w:val="left" w:pos="9510"/>
        </w:tabs>
      </w:pPr>
      <w:r>
        <w:rPr>
          <w:noProof/>
        </w:rPr>
        <mc:AlternateContent>
          <mc:Choice Requires="wps">
            <w:drawing>
              <wp:anchor distT="36576" distB="36576" distL="36576" distR="36576" simplePos="0" relativeHeight="251671552" behindDoc="0" locked="0" layoutInCell="1" hidden="0" allowOverlap="1" wp14:anchorId="097F93F2" wp14:editId="6AD0D3A8">
                <wp:simplePos x="0" y="0"/>
                <wp:positionH relativeFrom="column">
                  <wp:posOffset>5010785</wp:posOffset>
                </wp:positionH>
                <wp:positionV relativeFrom="paragraph">
                  <wp:posOffset>88265</wp:posOffset>
                </wp:positionV>
                <wp:extent cx="4758690" cy="4729480"/>
                <wp:effectExtent l="0" t="0" r="0" b="0"/>
                <wp:wrapNone/>
                <wp:docPr id="16" name="Rectangle 16"/>
                <wp:cNvGraphicFramePr/>
                <a:graphic xmlns:a="http://schemas.openxmlformats.org/drawingml/2006/main">
                  <a:graphicData uri="http://schemas.microsoft.com/office/word/2010/wordprocessingShape">
                    <wps:wsp>
                      <wps:cNvSpPr/>
                      <wps:spPr>
                        <a:xfrm>
                          <a:off x="0" y="0"/>
                          <a:ext cx="4758690" cy="472948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64C01029" w14:textId="33784FF2" w:rsidR="00F74E05" w:rsidRPr="00E050E4" w:rsidRDefault="00864B7C">
                            <w:pPr>
                              <w:ind w:left="141" w:firstLine="141"/>
                              <w:textDirection w:val="btLr"/>
                              <w:rPr>
                                <w:sz w:val="18"/>
                                <w:szCs w:val="18"/>
                              </w:rPr>
                            </w:pPr>
                            <w:r w:rsidRPr="00E050E4">
                              <w:rPr>
                                <w:b/>
                                <w:color w:val="000000"/>
                                <w:sz w:val="24"/>
                                <w:szCs w:val="18"/>
                              </w:rPr>
                              <w:t>L</w:t>
                            </w:r>
                            <w:r w:rsidR="004D3F3D">
                              <w:rPr>
                                <w:b/>
                                <w:color w:val="000000"/>
                                <w:sz w:val="24"/>
                                <w:szCs w:val="18"/>
                              </w:rPr>
                              <w:t>’</w:t>
                            </w:r>
                            <w:r w:rsidRPr="00E050E4">
                              <w:rPr>
                                <w:b/>
                                <w:color w:val="000000"/>
                                <w:sz w:val="24"/>
                                <w:szCs w:val="18"/>
                              </w:rPr>
                              <w:t>avis d</w:t>
                            </w:r>
                            <w:r w:rsidR="004D3F3D">
                              <w:rPr>
                                <w:b/>
                                <w:color w:val="000000"/>
                                <w:sz w:val="24"/>
                                <w:szCs w:val="18"/>
                              </w:rPr>
                              <w:t>’</w:t>
                            </w:r>
                            <w:r w:rsidRPr="00E050E4">
                              <w:rPr>
                                <w:b/>
                                <w:color w:val="000000"/>
                                <w:sz w:val="24"/>
                                <w:szCs w:val="18"/>
                              </w:rPr>
                              <w:t>une enseignante sur l</w:t>
                            </w:r>
                            <w:r w:rsidR="004D3F3D">
                              <w:rPr>
                                <w:b/>
                                <w:color w:val="000000"/>
                                <w:sz w:val="24"/>
                                <w:szCs w:val="18"/>
                              </w:rPr>
                              <w:t>’</w:t>
                            </w:r>
                            <w:r w:rsidRPr="00E050E4">
                              <w:rPr>
                                <w:b/>
                                <w:color w:val="000000"/>
                                <w:sz w:val="24"/>
                                <w:szCs w:val="18"/>
                              </w:rPr>
                              <w:t xml:space="preserve">utilisation du </w:t>
                            </w:r>
                            <w:r w:rsidRPr="00E050E4">
                              <w:rPr>
                                <w:b/>
                                <w:i/>
                                <w:color w:val="000000"/>
                                <w:sz w:val="24"/>
                                <w:szCs w:val="18"/>
                              </w:rPr>
                              <w:t>Smart Recorder</w:t>
                            </w:r>
                          </w:p>
                          <w:p w14:paraId="3738E297" w14:textId="0DF7EC57" w:rsidR="00F74E05" w:rsidRPr="00E050E4" w:rsidRDefault="00285321">
                            <w:pPr>
                              <w:ind w:left="141" w:firstLine="141"/>
                              <w:textDirection w:val="btLr"/>
                              <w:rPr>
                                <w:sz w:val="18"/>
                                <w:szCs w:val="18"/>
                              </w:rPr>
                            </w:pPr>
                            <w:r>
                              <w:rPr>
                                <w:color w:val="000000"/>
                                <w:sz w:val="24"/>
                                <w:szCs w:val="18"/>
                              </w:rPr>
                              <w:t>«</w:t>
                            </w:r>
                            <w:r w:rsidR="004D3F3D">
                              <w:rPr>
                                <w:color w:val="000000"/>
                                <w:sz w:val="24"/>
                                <w:szCs w:val="18"/>
                              </w:rPr>
                              <w:t> </w:t>
                            </w:r>
                            <w:r w:rsidR="00C95C32">
                              <w:rPr>
                                <w:color w:val="000000"/>
                                <w:sz w:val="24"/>
                                <w:szCs w:val="18"/>
                              </w:rPr>
                              <w:t>[</w:t>
                            </w:r>
                            <w:r w:rsidR="00864B7C" w:rsidRPr="00E050E4">
                              <w:rPr>
                                <w:color w:val="000000"/>
                                <w:sz w:val="24"/>
                                <w:szCs w:val="18"/>
                              </w:rPr>
                              <w:t>Le Smart Recorder</w:t>
                            </w:r>
                            <w:r w:rsidR="00C95C32">
                              <w:rPr>
                                <w:color w:val="000000"/>
                                <w:sz w:val="24"/>
                                <w:szCs w:val="18"/>
                              </w:rPr>
                              <w:t>]</w:t>
                            </w:r>
                            <w:r w:rsidR="00864B7C" w:rsidRPr="00E050E4">
                              <w:rPr>
                                <w:color w:val="000000"/>
                                <w:sz w:val="24"/>
                                <w:szCs w:val="18"/>
                              </w:rPr>
                              <w:t xml:space="preserve"> peut être utilisé pour enregistrer tout ce que vous faites sur votre ordinateur. Une fois l</w:t>
                            </w:r>
                            <w:r w:rsidR="004D3F3D">
                              <w:rPr>
                                <w:color w:val="000000"/>
                                <w:sz w:val="24"/>
                                <w:szCs w:val="18"/>
                              </w:rPr>
                              <w:t>’</w:t>
                            </w:r>
                            <w:r w:rsidR="00864B7C" w:rsidRPr="00E050E4">
                              <w:rPr>
                                <w:color w:val="000000"/>
                                <w:sz w:val="24"/>
                                <w:szCs w:val="18"/>
                              </w:rPr>
                              <w:t>enregistrement terminé, vous disposez d</w:t>
                            </w:r>
                            <w:r w:rsidR="004D3F3D">
                              <w:rPr>
                                <w:color w:val="000000"/>
                                <w:sz w:val="24"/>
                                <w:szCs w:val="18"/>
                              </w:rPr>
                              <w:t>’</w:t>
                            </w:r>
                            <w:r w:rsidR="00864B7C" w:rsidRPr="00E050E4">
                              <w:rPr>
                                <w:color w:val="000000"/>
                                <w:sz w:val="24"/>
                                <w:szCs w:val="18"/>
                              </w:rPr>
                              <w:t>un fichier vidéo indépendant qui peut être intégré au wiki ou au blog</w:t>
                            </w:r>
                            <w:r w:rsidR="000662D5">
                              <w:rPr>
                                <w:color w:val="000000"/>
                                <w:sz w:val="24"/>
                                <w:szCs w:val="18"/>
                              </w:rPr>
                              <w:t>ue</w:t>
                            </w:r>
                            <w:r w:rsidR="00864B7C" w:rsidRPr="00E050E4">
                              <w:rPr>
                                <w:color w:val="000000"/>
                                <w:sz w:val="24"/>
                                <w:szCs w:val="18"/>
                              </w:rPr>
                              <w:t xml:space="preserve"> de votre classe, ou</w:t>
                            </w:r>
                            <w:r>
                              <w:rPr>
                                <w:color w:val="000000"/>
                                <w:sz w:val="24"/>
                                <w:szCs w:val="18"/>
                              </w:rPr>
                              <w:t>… oui,</w:t>
                            </w:r>
                            <w:r w:rsidR="00864B7C" w:rsidRPr="00E050E4">
                              <w:rPr>
                                <w:color w:val="000000"/>
                                <w:sz w:val="24"/>
                                <w:szCs w:val="18"/>
                              </w:rPr>
                              <w:t xml:space="preserve"> même à un fichier </w:t>
                            </w:r>
                            <w:r w:rsidRPr="00285321">
                              <w:rPr>
                                <w:i/>
                                <w:iCs/>
                                <w:color w:val="000000"/>
                                <w:sz w:val="24"/>
                                <w:szCs w:val="18"/>
                              </w:rPr>
                              <w:t>Notebook</w:t>
                            </w:r>
                            <w:r w:rsidR="00864B7C" w:rsidRPr="00E050E4">
                              <w:rPr>
                                <w:color w:val="000000"/>
                                <w:sz w:val="24"/>
                                <w:szCs w:val="18"/>
                              </w:rPr>
                              <w:t>. Vous pouvez même télé</w:t>
                            </w:r>
                            <w:r w:rsidR="00C95C32">
                              <w:rPr>
                                <w:color w:val="000000"/>
                                <w:sz w:val="24"/>
                                <w:szCs w:val="18"/>
                              </w:rPr>
                              <w:t>verser</w:t>
                            </w:r>
                            <w:r w:rsidR="00864B7C" w:rsidRPr="00E050E4">
                              <w:rPr>
                                <w:color w:val="000000"/>
                                <w:sz w:val="24"/>
                                <w:szCs w:val="18"/>
                              </w:rPr>
                              <w:t xml:space="preserve"> votre film sur YouTube ou Teacher Tube, ou tout autre site vidéo, afin que vos élèves puissent le visionner encore et encore si nécessaire. J</w:t>
                            </w:r>
                            <w:r w:rsidR="004D3F3D">
                              <w:rPr>
                                <w:color w:val="000000"/>
                                <w:sz w:val="24"/>
                                <w:szCs w:val="18"/>
                              </w:rPr>
                              <w:t>’</w:t>
                            </w:r>
                            <w:r w:rsidR="00864B7C" w:rsidRPr="00E050E4">
                              <w:rPr>
                                <w:color w:val="000000"/>
                                <w:sz w:val="24"/>
                                <w:szCs w:val="18"/>
                              </w:rPr>
                              <w:t>aime vraiment que mes élèves utilisent cet enregistreur pour réaliser des films montrant comment ils résolvent des problèmes de mathématiques, par exemple. Non seulement je peux regarder ce qu</w:t>
                            </w:r>
                            <w:r w:rsidR="004D3F3D">
                              <w:rPr>
                                <w:color w:val="000000"/>
                                <w:sz w:val="24"/>
                                <w:szCs w:val="18"/>
                              </w:rPr>
                              <w:t>’</w:t>
                            </w:r>
                            <w:r w:rsidR="00864B7C" w:rsidRPr="00E050E4">
                              <w:rPr>
                                <w:color w:val="000000"/>
                                <w:sz w:val="24"/>
                                <w:szCs w:val="18"/>
                              </w:rPr>
                              <w:t>ils font, mais je peux aussi entendre leur explication et enregistrer la vidéo comme un artefact pour leur portfolio, ou pour une conférence avec les parents.</w:t>
                            </w:r>
                            <w:r w:rsidR="004D3F3D">
                              <w:rPr>
                                <w:color w:val="000000"/>
                                <w:sz w:val="24"/>
                                <w:szCs w:val="18"/>
                              </w:rPr>
                              <w:t> </w:t>
                            </w:r>
                            <w:r w:rsidR="00943729">
                              <w:rPr>
                                <w:color w:val="000000"/>
                                <w:sz w:val="24"/>
                                <w:szCs w:val="18"/>
                              </w:rPr>
                              <w:t>»</w:t>
                            </w:r>
                          </w:p>
                          <w:p w14:paraId="1C5991B3" w14:textId="5D2D6BD7" w:rsidR="00F74E05" w:rsidRPr="00C95C32" w:rsidRDefault="00864B7C" w:rsidP="00C95C32">
                            <w:pPr>
                              <w:pStyle w:val="ListParagraph"/>
                              <w:numPr>
                                <w:ilvl w:val="0"/>
                                <w:numId w:val="12"/>
                              </w:numPr>
                              <w:textDirection w:val="btLr"/>
                              <w:rPr>
                                <w:sz w:val="18"/>
                                <w:szCs w:val="18"/>
                              </w:rPr>
                            </w:pPr>
                            <w:r w:rsidRPr="00C95C32">
                              <w:rPr>
                                <w:color w:val="000000"/>
                                <w:sz w:val="24"/>
                                <w:szCs w:val="18"/>
                              </w:rPr>
                              <w:t>Adapté d</w:t>
                            </w:r>
                            <w:r w:rsidR="004D3F3D">
                              <w:rPr>
                                <w:color w:val="000000"/>
                                <w:sz w:val="24"/>
                                <w:szCs w:val="18"/>
                              </w:rPr>
                              <w:t>’</w:t>
                            </w:r>
                            <w:r w:rsidRPr="00C95C32">
                              <w:rPr>
                                <w:color w:val="000000"/>
                                <w:sz w:val="24"/>
                                <w:szCs w:val="18"/>
                              </w:rPr>
                              <w:t xml:space="preserve">un document rédigé par Megan </w:t>
                            </w:r>
                            <w:proofErr w:type="spellStart"/>
                            <w:r w:rsidRPr="00C95C32">
                              <w:rPr>
                                <w:color w:val="000000"/>
                                <w:sz w:val="24"/>
                                <w:szCs w:val="18"/>
                              </w:rPr>
                              <w:t>Bowe</w:t>
                            </w:r>
                            <w:proofErr w:type="spellEnd"/>
                            <w:r w:rsidRPr="00C95C32">
                              <w:rPr>
                                <w:color w:val="000000"/>
                                <w:sz w:val="24"/>
                                <w:szCs w:val="18"/>
                              </w:rPr>
                              <w:t xml:space="preserve">, enseignante à la Norwich High </w:t>
                            </w:r>
                            <w:proofErr w:type="spellStart"/>
                            <w:r w:rsidRPr="00C95C32">
                              <w:rPr>
                                <w:color w:val="000000"/>
                                <w:sz w:val="24"/>
                                <w:szCs w:val="18"/>
                              </w:rPr>
                              <w:t>School</w:t>
                            </w:r>
                            <w:proofErr w:type="spellEnd"/>
                            <w:r w:rsidRPr="00C95C32">
                              <w:rPr>
                                <w:color w:val="000000"/>
                                <w:sz w:val="24"/>
                                <w:szCs w:val="18"/>
                              </w:rPr>
                              <w:t xml:space="preserve"> for Girls, Norwich, Royaume-Uni. </w:t>
                            </w:r>
                          </w:p>
                        </w:txbxContent>
                      </wps:txbx>
                      <wps:bodyPr spcFirstLastPara="1" wrap="square" lIns="91425" tIns="91425" rIns="91425" bIns="91425" anchor="t" anchorCtr="0">
                        <a:noAutofit/>
                      </wps:bodyPr>
                    </wps:wsp>
                  </a:graphicData>
                </a:graphic>
              </wp:anchor>
            </w:drawing>
          </mc:Choice>
          <mc:Fallback>
            <w:pict>
              <v:rect w14:anchorId="097F93F2" id="Rectangle 16" o:spid="_x0000_s1039" style="position:absolute;margin-left:394.55pt;margin-top:6.95pt;width:374.7pt;height:372.4pt;z-index:251671552;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" strokecolor="#2791a6" strokeweight="2.5pt">
                <v:stroke startarrowwidth="narrow" startarrowlength="short" endarrowwidth="narrow" endarrowlength="short"/>
                <v:textbox inset="2.53958mm,2.53958mm,2.53958mm,2.53958mm">
                  <w:txbxContent>
                    <w:p w14:paraId="64C01029" w14:textId="33784FF2" w:rsidR="00F74E05" w:rsidRPr="00E050E4" w:rsidRDefault="00864B7C">
                      <w:pPr>
                        <w:ind w:left="141" w:firstLine="141"/>
                        <w:textDirection w:val="btLr"/>
                        <w:rPr>
                          <w:sz w:val="18"/>
                          <w:szCs w:val="18"/>
                        </w:rPr>
                      </w:pPr>
                      <w:r w:rsidRPr="00E050E4">
                        <w:rPr>
                          <w:b/>
                          <w:color w:val="000000"/>
                          <w:sz w:val="24"/>
                          <w:szCs w:val="18"/>
                        </w:rPr>
                        <w:t>L</w:t>
                      </w:r>
                      <w:r w:rsidR="004D3F3D">
                        <w:rPr>
                          <w:b/>
                          <w:color w:val="000000"/>
                          <w:sz w:val="24"/>
                          <w:szCs w:val="18"/>
                        </w:rPr>
                        <w:t>’</w:t>
                      </w:r>
                      <w:r w:rsidRPr="00E050E4">
                        <w:rPr>
                          <w:b/>
                          <w:color w:val="000000"/>
                          <w:sz w:val="24"/>
                          <w:szCs w:val="18"/>
                        </w:rPr>
                        <w:t>avis d</w:t>
                      </w:r>
                      <w:r w:rsidR="004D3F3D">
                        <w:rPr>
                          <w:b/>
                          <w:color w:val="000000"/>
                          <w:sz w:val="24"/>
                          <w:szCs w:val="18"/>
                        </w:rPr>
                        <w:t>’</w:t>
                      </w:r>
                      <w:r w:rsidRPr="00E050E4">
                        <w:rPr>
                          <w:b/>
                          <w:color w:val="000000"/>
                          <w:sz w:val="24"/>
                          <w:szCs w:val="18"/>
                        </w:rPr>
                        <w:t>une enseignante sur l</w:t>
                      </w:r>
                      <w:r w:rsidR="004D3F3D">
                        <w:rPr>
                          <w:b/>
                          <w:color w:val="000000"/>
                          <w:sz w:val="24"/>
                          <w:szCs w:val="18"/>
                        </w:rPr>
                        <w:t>’</w:t>
                      </w:r>
                      <w:r w:rsidRPr="00E050E4">
                        <w:rPr>
                          <w:b/>
                          <w:color w:val="000000"/>
                          <w:sz w:val="24"/>
                          <w:szCs w:val="18"/>
                        </w:rPr>
                        <w:t xml:space="preserve">utilisation du </w:t>
                      </w:r>
                      <w:r w:rsidRPr="00E050E4">
                        <w:rPr>
                          <w:b/>
                          <w:i/>
                          <w:color w:val="000000"/>
                          <w:sz w:val="24"/>
                          <w:szCs w:val="18"/>
                        </w:rPr>
                        <w:t>Smart Recorder</w:t>
                      </w:r>
                    </w:p>
                    <w:p w14:paraId="3738E297" w14:textId="0DF7EC57" w:rsidR="00F74E05" w:rsidRPr="00E050E4" w:rsidRDefault="00285321">
                      <w:pPr>
                        <w:ind w:left="141" w:firstLine="141"/>
                        <w:textDirection w:val="btLr"/>
                        <w:rPr>
                          <w:sz w:val="18"/>
                          <w:szCs w:val="18"/>
                        </w:rPr>
                      </w:pPr>
                      <w:r>
                        <w:rPr>
                          <w:color w:val="000000"/>
                          <w:sz w:val="24"/>
                          <w:szCs w:val="18"/>
                        </w:rPr>
                        <w:t>«</w:t>
                      </w:r>
                      <w:r w:rsidR="004D3F3D">
                        <w:rPr>
                          <w:color w:val="000000"/>
                          <w:sz w:val="24"/>
                          <w:szCs w:val="18"/>
                        </w:rPr>
                        <w:t> </w:t>
                      </w:r>
                      <w:r w:rsidR="00C95C32">
                        <w:rPr>
                          <w:color w:val="000000"/>
                          <w:sz w:val="24"/>
                          <w:szCs w:val="18"/>
                        </w:rPr>
                        <w:t>[</w:t>
                      </w:r>
                      <w:r w:rsidR="00864B7C" w:rsidRPr="00E050E4">
                        <w:rPr>
                          <w:color w:val="000000"/>
                          <w:sz w:val="24"/>
                          <w:szCs w:val="18"/>
                        </w:rPr>
                        <w:t>Le Smart Recorder</w:t>
                      </w:r>
                      <w:r w:rsidR="00C95C32">
                        <w:rPr>
                          <w:color w:val="000000"/>
                          <w:sz w:val="24"/>
                          <w:szCs w:val="18"/>
                        </w:rPr>
                        <w:t>]</w:t>
                      </w:r>
                      <w:r w:rsidR="00864B7C" w:rsidRPr="00E050E4">
                        <w:rPr>
                          <w:color w:val="000000"/>
                          <w:sz w:val="24"/>
                          <w:szCs w:val="18"/>
                        </w:rPr>
                        <w:t xml:space="preserve"> peut être utilisé pour enregistrer tout ce que vous faites sur votre ordinateur. Une fois l</w:t>
                      </w:r>
                      <w:r w:rsidR="004D3F3D">
                        <w:rPr>
                          <w:color w:val="000000"/>
                          <w:sz w:val="24"/>
                          <w:szCs w:val="18"/>
                        </w:rPr>
                        <w:t>’</w:t>
                      </w:r>
                      <w:r w:rsidR="00864B7C" w:rsidRPr="00E050E4">
                        <w:rPr>
                          <w:color w:val="000000"/>
                          <w:sz w:val="24"/>
                          <w:szCs w:val="18"/>
                        </w:rPr>
                        <w:t>enregistrement terminé, vous disposez d</w:t>
                      </w:r>
                      <w:r w:rsidR="004D3F3D">
                        <w:rPr>
                          <w:color w:val="000000"/>
                          <w:sz w:val="24"/>
                          <w:szCs w:val="18"/>
                        </w:rPr>
                        <w:t>’</w:t>
                      </w:r>
                      <w:r w:rsidR="00864B7C" w:rsidRPr="00E050E4">
                        <w:rPr>
                          <w:color w:val="000000"/>
                          <w:sz w:val="24"/>
                          <w:szCs w:val="18"/>
                        </w:rPr>
                        <w:t>un fichier vidéo indépendant qui peut être intégré au wiki ou au blog</w:t>
                      </w:r>
                      <w:r w:rsidR="000662D5">
                        <w:rPr>
                          <w:color w:val="000000"/>
                          <w:sz w:val="24"/>
                          <w:szCs w:val="18"/>
                        </w:rPr>
                        <w:t>ue</w:t>
                      </w:r>
                      <w:r w:rsidR="00864B7C" w:rsidRPr="00E050E4">
                        <w:rPr>
                          <w:color w:val="000000"/>
                          <w:sz w:val="24"/>
                          <w:szCs w:val="18"/>
                        </w:rPr>
                        <w:t xml:space="preserve"> de votre classe, ou</w:t>
                      </w:r>
                      <w:r>
                        <w:rPr>
                          <w:color w:val="000000"/>
                          <w:sz w:val="24"/>
                          <w:szCs w:val="18"/>
                        </w:rPr>
                        <w:t>… oui,</w:t>
                      </w:r>
                      <w:r w:rsidR="00864B7C" w:rsidRPr="00E050E4">
                        <w:rPr>
                          <w:color w:val="000000"/>
                          <w:sz w:val="24"/>
                          <w:szCs w:val="18"/>
                        </w:rPr>
                        <w:t xml:space="preserve"> même à un fichier </w:t>
                      </w:r>
                      <w:r w:rsidRPr="00285321">
                        <w:rPr>
                          <w:i/>
                          <w:iCs/>
                          <w:color w:val="000000"/>
                          <w:sz w:val="24"/>
                          <w:szCs w:val="18"/>
                        </w:rPr>
                        <w:t>Notebook</w:t>
                      </w:r>
                      <w:r w:rsidR="00864B7C" w:rsidRPr="00E050E4">
                        <w:rPr>
                          <w:color w:val="000000"/>
                          <w:sz w:val="24"/>
                          <w:szCs w:val="18"/>
                        </w:rPr>
                        <w:t>. Vous pouvez même télé</w:t>
                      </w:r>
                      <w:r w:rsidR="00C95C32">
                        <w:rPr>
                          <w:color w:val="000000"/>
                          <w:sz w:val="24"/>
                          <w:szCs w:val="18"/>
                        </w:rPr>
                        <w:t>verser</w:t>
                      </w:r>
                      <w:r w:rsidR="00864B7C" w:rsidRPr="00E050E4">
                        <w:rPr>
                          <w:color w:val="000000"/>
                          <w:sz w:val="24"/>
                          <w:szCs w:val="18"/>
                        </w:rPr>
                        <w:t xml:space="preserve"> votre film sur YouTube ou Teacher Tube, ou tout autre site vidéo, afin que vos élèves puissent le visionner encore et encore si nécessaire. J</w:t>
                      </w:r>
                      <w:r w:rsidR="004D3F3D">
                        <w:rPr>
                          <w:color w:val="000000"/>
                          <w:sz w:val="24"/>
                          <w:szCs w:val="18"/>
                        </w:rPr>
                        <w:t>’</w:t>
                      </w:r>
                      <w:r w:rsidR="00864B7C" w:rsidRPr="00E050E4">
                        <w:rPr>
                          <w:color w:val="000000"/>
                          <w:sz w:val="24"/>
                          <w:szCs w:val="18"/>
                        </w:rPr>
                        <w:t>aime vraiment que mes élèves utilisent cet enregistreur pour réaliser des films montrant comment ils résolvent des problèmes de mathématiques, par exemple. Non seulement je peux regarder ce qu</w:t>
                      </w:r>
                      <w:r w:rsidR="004D3F3D">
                        <w:rPr>
                          <w:color w:val="000000"/>
                          <w:sz w:val="24"/>
                          <w:szCs w:val="18"/>
                        </w:rPr>
                        <w:t>’</w:t>
                      </w:r>
                      <w:r w:rsidR="00864B7C" w:rsidRPr="00E050E4">
                        <w:rPr>
                          <w:color w:val="000000"/>
                          <w:sz w:val="24"/>
                          <w:szCs w:val="18"/>
                        </w:rPr>
                        <w:t>ils font, mais je peux aussi entendre leur explication et enregistrer la vidéo comme un artefact pour leur portfolio, ou pour une conférence avec les parents.</w:t>
                      </w:r>
                      <w:r w:rsidR="004D3F3D">
                        <w:rPr>
                          <w:color w:val="000000"/>
                          <w:sz w:val="24"/>
                          <w:szCs w:val="18"/>
                        </w:rPr>
                        <w:t> </w:t>
                      </w:r>
                      <w:r w:rsidR="00943729">
                        <w:rPr>
                          <w:color w:val="000000"/>
                          <w:sz w:val="24"/>
                          <w:szCs w:val="18"/>
                        </w:rPr>
                        <w:t>»</w:t>
                      </w:r>
                    </w:p>
                    <w:p w14:paraId="1C5991B3" w14:textId="5D2D6BD7" w:rsidR="00F74E05" w:rsidRPr="00C95C32" w:rsidRDefault="00864B7C" w:rsidP="00C95C32">
                      <w:pPr>
                        <w:pStyle w:val="ListParagraph"/>
                        <w:numPr>
                          <w:ilvl w:val="0"/>
                          <w:numId w:val="12"/>
                        </w:numPr>
                        <w:textDirection w:val="btLr"/>
                        <w:rPr>
                          <w:sz w:val="18"/>
                          <w:szCs w:val="18"/>
                        </w:rPr>
                      </w:pPr>
                      <w:r w:rsidRPr="00C95C32">
                        <w:rPr>
                          <w:color w:val="000000"/>
                          <w:sz w:val="24"/>
                          <w:szCs w:val="18"/>
                        </w:rPr>
                        <w:t>Adapté d</w:t>
                      </w:r>
                      <w:r w:rsidR="004D3F3D">
                        <w:rPr>
                          <w:color w:val="000000"/>
                          <w:sz w:val="24"/>
                          <w:szCs w:val="18"/>
                        </w:rPr>
                        <w:t>’</w:t>
                      </w:r>
                      <w:r w:rsidRPr="00C95C32">
                        <w:rPr>
                          <w:color w:val="000000"/>
                          <w:sz w:val="24"/>
                          <w:szCs w:val="18"/>
                        </w:rPr>
                        <w:t xml:space="preserve">un document rédigé par Megan </w:t>
                      </w:r>
                      <w:proofErr w:type="spellStart"/>
                      <w:r w:rsidRPr="00C95C32">
                        <w:rPr>
                          <w:color w:val="000000"/>
                          <w:sz w:val="24"/>
                          <w:szCs w:val="18"/>
                        </w:rPr>
                        <w:t>Bowe</w:t>
                      </w:r>
                      <w:proofErr w:type="spellEnd"/>
                      <w:r w:rsidRPr="00C95C32">
                        <w:rPr>
                          <w:color w:val="000000"/>
                          <w:sz w:val="24"/>
                          <w:szCs w:val="18"/>
                        </w:rPr>
                        <w:t xml:space="preserve">, enseignante à la Norwich High </w:t>
                      </w:r>
                      <w:proofErr w:type="spellStart"/>
                      <w:r w:rsidRPr="00C95C32">
                        <w:rPr>
                          <w:color w:val="000000"/>
                          <w:sz w:val="24"/>
                          <w:szCs w:val="18"/>
                        </w:rPr>
                        <w:t>School</w:t>
                      </w:r>
                      <w:proofErr w:type="spellEnd"/>
                      <w:r w:rsidRPr="00C95C32">
                        <w:rPr>
                          <w:color w:val="000000"/>
                          <w:sz w:val="24"/>
                          <w:szCs w:val="18"/>
                        </w:rPr>
                        <w:t xml:space="preserve"> for Girls, Norwich, Royaume-Uni. </w:t>
                      </w:r>
                    </w:p>
                  </w:txbxContent>
                </v:textbox>
              </v:rect>
            </w:pict>
          </mc:Fallback>
        </mc:AlternateContent>
      </w:r>
    </w:p>
    <w:p w14:paraId="07790117" w14:textId="77777777" w:rsidR="00F74E05" w:rsidRDefault="00F74E05">
      <w:pPr>
        <w:tabs>
          <w:tab w:val="left" w:pos="9510"/>
        </w:tabs>
      </w:pPr>
    </w:p>
    <w:p w14:paraId="482B7CE9" w14:textId="77777777" w:rsidR="00F74E05" w:rsidRDefault="00864B7C">
      <w:pPr>
        <w:tabs>
          <w:tab w:val="left" w:pos="9510"/>
        </w:tabs>
      </w:pPr>
      <w:r>
        <w:rPr>
          <w:noProof/>
        </w:rPr>
        <w:drawing>
          <wp:anchor distT="36576" distB="36576" distL="36576" distR="36576" simplePos="0" relativeHeight="251672576" behindDoc="0" locked="0" layoutInCell="1" hidden="0" allowOverlap="1" wp14:anchorId="1277918C" wp14:editId="10175964">
            <wp:simplePos x="0" y="0"/>
            <wp:positionH relativeFrom="column">
              <wp:posOffset>1222439</wp:posOffset>
            </wp:positionH>
            <wp:positionV relativeFrom="paragraph">
              <wp:posOffset>157279</wp:posOffset>
            </wp:positionV>
            <wp:extent cx="2066925" cy="1231265"/>
            <wp:effectExtent l="0" t="0" r="0" b="0"/>
            <wp:wrapNone/>
            <wp:docPr id="2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1"/>
                    <a:srcRect/>
                    <a:stretch>
                      <a:fillRect/>
                    </a:stretch>
                  </pic:blipFill>
                  <pic:spPr>
                    <a:xfrm>
                      <a:off x="0" y="0"/>
                      <a:ext cx="2066925" cy="1231265"/>
                    </a:xfrm>
                    <a:prstGeom prst="rect">
                      <a:avLst/>
                    </a:prstGeom>
                    <a:ln/>
                  </pic:spPr>
                </pic:pic>
              </a:graphicData>
            </a:graphic>
          </wp:anchor>
        </w:drawing>
      </w:r>
    </w:p>
    <w:p w14:paraId="4763E144" w14:textId="77777777" w:rsidR="00F74E05" w:rsidRDefault="00F74E05">
      <w:pPr>
        <w:tabs>
          <w:tab w:val="left" w:pos="9510"/>
        </w:tabs>
      </w:pPr>
    </w:p>
    <w:p w14:paraId="5DC5D9C0" w14:textId="77777777" w:rsidR="00F74E05" w:rsidRDefault="00F74E05">
      <w:pPr>
        <w:tabs>
          <w:tab w:val="left" w:pos="9510"/>
        </w:tabs>
      </w:pPr>
    </w:p>
    <w:p w14:paraId="0A3F71BF" w14:textId="77777777" w:rsidR="00F74E05" w:rsidRDefault="00F74E05">
      <w:pPr>
        <w:tabs>
          <w:tab w:val="left" w:pos="9510"/>
        </w:tabs>
      </w:pPr>
    </w:p>
    <w:p w14:paraId="3EFB5B71" w14:textId="77777777" w:rsidR="00F74E05" w:rsidRDefault="00F74E05">
      <w:pPr>
        <w:tabs>
          <w:tab w:val="left" w:pos="9510"/>
        </w:tabs>
      </w:pPr>
    </w:p>
    <w:p w14:paraId="4BEFDA96" w14:textId="77777777" w:rsidR="00F74E05" w:rsidRDefault="00F74E05">
      <w:pPr>
        <w:tabs>
          <w:tab w:val="left" w:pos="9510"/>
        </w:tabs>
      </w:pPr>
    </w:p>
    <w:p w14:paraId="4BA192D8" w14:textId="77777777" w:rsidR="00F74E05" w:rsidRDefault="00F74E05">
      <w:pPr>
        <w:tabs>
          <w:tab w:val="left" w:pos="9510"/>
        </w:tabs>
      </w:pPr>
    </w:p>
    <w:p w14:paraId="108B46F5" w14:textId="77777777" w:rsidR="00F74E05" w:rsidRDefault="00F74E05">
      <w:pPr>
        <w:tabs>
          <w:tab w:val="left" w:pos="9510"/>
        </w:tabs>
      </w:pPr>
    </w:p>
    <w:p w14:paraId="4A2DDA5A" w14:textId="77777777" w:rsidR="00F74E05" w:rsidRDefault="00F74E05">
      <w:pPr>
        <w:tabs>
          <w:tab w:val="left" w:pos="9510"/>
        </w:tabs>
      </w:pPr>
    </w:p>
    <w:p w14:paraId="5C1E951F" w14:textId="77777777" w:rsidR="00F74E05" w:rsidRDefault="00F74E05">
      <w:pPr>
        <w:tabs>
          <w:tab w:val="left" w:pos="9510"/>
        </w:tabs>
      </w:pPr>
    </w:p>
    <w:p w14:paraId="1C4BABB8" w14:textId="77777777" w:rsidR="00F74E05" w:rsidRDefault="00F74E05">
      <w:pPr>
        <w:tabs>
          <w:tab w:val="left" w:pos="9510"/>
        </w:tabs>
      </w:pPr>
    </w:p>
    <w:p w14:paraId="1E076313" w14:textId="77777777" w:rsidR="00F74E05" w:rsidRDefault="00F74E05">
      <w:pPr>
        <w:tabs>
          <w:tab w:val="left" w:pos="9510"/>
        </w:tabs>
      </w:pPr>
    </w:p>
    <w:p w14:paraId="1C709058" w14:textId="77777777" w:rsidR="00F74E05" w:rsidRDefault="00F74E05">
      <w:pPr>
        <w:tabs>
          <w:tab w:val="left" w:pos="9510"/>
        </w:tabs>
      </w:pPr>
    </w:p>
    <w:p w14:paraId="255E3B8A" w14:textId="77777777" w:rsidR="00F74E05" w:rsidRDefault="00F74E05">
      <w:pPr>
        <w:tabs>
          <w:tab w:val="left" w:pos="9510"/>
        </w:tabs>
      </w:pPr>
    </w:p>
    <w:p w14:paraId="2B1EE01F" w14:textId="77777777" w:rsidR="00F74E05" w:rsidRDefault="00F74E05">
      <w:pPr>
        <w:tabs>
          <w:tab w:val="left" w:pos="9510"/>
        </w:tabs>
      </w:pPr>
    </w:p>
    <w:p w14:paraId="5A88C792" w14:textId="77777777" w:rsidR="00F74E05" w:rsidRDefault="00F74E05">
      <w:pPr>
        <w:tabs>
          <w:tab w:val="left" w:pos="9510"/>
        </w:tabs>
      </w:pPr>
    </w:p>
    <w:p w14:paraId="4C5D22BA" w14:textId="77777777" w:rsidR="00F74E05" w:rsidRDefault="00F74E05">
      <w:pPr>
        <w:tabs>
          <w:tab w:val="left" w:pos="9510"/>
        </w:tabs>
      </w:pPr>
    </w:p>
    <w:p w14:paraId="2C0A089F" w14:textId="77777777" w:rsidR="00F74E05" w:rsidRDefault="00F74E05">
      <w:pPr>
        <w:tabs>
          <w:tab w:val="left" w:pos="9510"/>
        </w:tabs>
      </w:pPr>
    </w:p>
    <w:p w14:paraId="17F98771" w14:textId="77777777" w:rsidR="00F74E05" w:rsidRDefault="00F74E05">
      <w:pPr>
        <w:tabs>
          <w:tab w:val="left" w:pos="9510"/>
        </w:tabs>
      </w:pPr>
    </w:p>
    <w:p w14:paraId="5ACDBF0F" w14:textId="6C243D52" w:rsidR="0040316A" w:rsidRDefault="0040316A">
      <w:r>
        <w:br w:type="page"/>
      </w:r>
    </w:p>
    <w:p w14:paraId="455157B8" w14:textId="79D7762C" w:rsidR="00F74E05" w:rsidRDefault="00321DEE">
      <w:pPr>
        <w:tabs>
          <w:tab w:val="left" w:pos="9510"/>
        </w:tabs>
      </w:pPr>
      <w:r>
        <w:rPr>
          <w:noProof/>
        </w:rPr>
        <w:lastRenderedPageBreak/>
        <mc:AlternateContent>
          <mc:Choice Requires="wps">
            <w:drawing>
              <wp:anchor distT="36576" distB="36576" distL="36576" distR="36576" simplePos="0" relativeHeight="251673600" behindDoc="0" locked="0" layoutInCell="1" hidden="0" allowOverlap="1" wp14:anchorId="6ACD0746" wp14:editId="30516DC3">
                <wp:simplePos x="0" y="0"/>
                <wp:positionH relativeFrom="column">
                  <wp:posOffset>-1270</wp:posOffset>
                </wp:positionH>
                <wp:positionV relativeFrom="paragraph">
                  <wp:posOffset>108304</wp:posOffset>
                </wp:positionV>
                <wp:extent cx="6814185" cy="551987"/>
                <wp:effectExtent l="0" t="0" r="0" b="0"/>
                <wp:wrapNone/>
                <wp:docPr id="3" name="Rectangle 3"/>
                <wp:cNvGraphicFramePr/>
                <a:graphic xmlns:a="http://schemas.openxmlformats.org/drawingml/2006/main">
                  <a:graphicData uri="http://schemas.microsoft.com/office/word/2010/wordprocessingShape">
                    <wps:wsp>
                      <wps:cNvSpPr/>
                      <wps:spPr>
                        <a:xfrm>
                          <a:off x="0" y="0"/>
                          <a:ext cx="6814185" cy="551987"/>
                        </a:xfrm>
                        <a:prstGeom prst="rect">
                          <a:avLst/>
                        </a:prstGeom>
                        <a:noFill/>
                        <a:ln>
                          <a:noFill/>
                        </a:ln>
                      </wps:spPr>
                      <wps:txbx>
                        <w:txbxContent>
                          <w:p w14:paraId="6ABF2B01" w14:textId="165A2F5B" w:rsidR="00F74E05" w:rsidRDefault="00864B7C">
                            <w:pPr>
                              <w:textDirection w:val="btLr"/>
                            </w:pPr>
                            <w:r>
                              <w:rPr>
                                <w:b/>
                                <w:color w:val="1A616F"/>
                                <w:sz w:val="36"/>
                              </w:rPr>
                              <w:t>SECTION</w:t>
                            </w:r>
                            <w:r w:rsidR="004D3F3D">
                              <w:rPr>
                                <w:b/>
                                <w:color w:val="1A616F"/>
                                <w:sz w:val="36"/>
                              </w:rPr>
                              <w:t> </w:t>
                            </w:r>
                            <w:r>
                              <w:rPr>
                                <w:b/>
                                <w:color w:val="1A616F"/>
                                <w:sz w:val="36"/>
                              </w:rPr>
                              <w:t>4</w:t>
                            </w:r>
                            <w:r w:rsidR="004D3F3D">
                              <w:rPr>
                                <w:b/>
                                <w:color w:val="1A616F"/>
                                <w:sz w:val="36"/>
                              </w:rPr>
                              <w:t> </w:t>
                            </w:r>
                            <w:r>
                              <w:rPr>
                                <w:b/>
                                <w:color w:val="1A616F"/>
                                <w:sz w:val="36"/>
                              </w:rPr>
                              <w:t xml:space="preserve">: Études de cas </w:t>
                            </w:r>
                          </w:p>
                        </w:txbxContent>
                      </wps:txbx>
                      <wps:bodyPr spcFirstLastPara="1" wrap="square" lIns="36575" tIns="36575" rIns="36575" bIns="36575" anchor="t" anchorCtr="0">
                        <a:noAutofit/>
                      </wps:bodyPr>
                    </wps:wsp>
                  </a:graphicData>
                </a:graphic>
              </wp:anchor>
            </w:drawing>
          </mc:Choice>
          <mc:Fallback>
            <w:pict>
              <v:rect w14:anchorId="6ACD0746" id="Rectangle 3" o:spid="_x0000_s1040" style="position:absolute;margin-left:-.1pt;margin-top:8.55pt;width:536.55pt;height:43.45pt;z-index:25167360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" filled="f" stroked="f">
                <v:textbox inset="1.016mm,1.016mm,1.016mm,1.016mm">
                  <w:txbxContent>
                    <w:p w14:paraId="6ABF2B01" w14:textId="165A2F5B" w:rsidR="00F74E05" w:rsidRDefault="00864B7C">
                      <w:pPr>
                        <w:textDirection w:val="btLr"/>
                      </w:pPr>
                      <w:r>
                        <w:rPr>
                          <w:b/>
                          <w:color w:val="1A616F"/>
                          <w:sz w:val="36"/>
                        </w:rPr>
                        <w:t>SECTION</w:t>
                      </w:r>
                      <w:r w:rsidR="004D3F3D">
                        <w:rPr>
                          <w:b/>
                          <w:color w:val="1A616F"/>
                          <w:sz w:val="36"/>
                        </w:rPr>
                        <w:t> </w:t>
                      </w:r>
                      <w:r>
                        <w:rPr>
                          <w:b/>
                          <w:color w:val="1A616F"/>
                          <w:sz w:val="36"/>
                        </w:rPr>
                        <w:t>4</w:t>
                      </w:r>
                      <w:r w:rsidR="004D3F3D">
                        <w:rPr>
                          <w:b/>
                          <w:color w:val="1A616F"/>
                          <w:sz w:val="36"/>
                        </w:rPr>
                        <w:t> </w:t>
                      </w:r>
                      <w:r>
                        <w:rPr>
                          <w:b/>
                          <w:color w:val="1A616F"/>
                          <w:sz w:val="36"/>
                        </w:rPr>
                        <w:t xml:space="preserve">: Études de cas </w:t>
                      </w:r>
                    </w:p>
                  </w:txbxContent>
                </v:textbox>
              </v:rect>
            </w:pict>
          </mc:Fallback>
        </mc:AlternateContent>
      </w:r>
    </w:p>
    <w:p w14:paraId="22278774" w14:textId="6F4DBDA5" w:rsidR="00F74E05" w:rsidRDefault="00321DEE">
      <w:pPr>
        <w:tabs>
          <w:tab w:val="left" w:pos="9510"/>
        </w:tabs>
      </w:pPr>
      <w:r>
        <w:rPr>
          <w:noProof/>
        </w:rPr>
        <mc:AlternateContent>
          <mc:Choice Requires="wps">
            <w:drawing>
              <wp:anchor distT="36576" distB="36576" distL="36576" distR="36576" simplePos="0" relativeHeight="251674624" behindDoc="0" locked="0" layoutInCell="1" hidden="0" allowOverlap="1" wp14:anchorId="601F0F15" wp14:editId="7D522736">
                <wp:simplePos x="0" y="0"/>
                <wp:positionH relativeFrom="column">
                  <wp:posOffset>-127000</wp:posOffset>
                </wp:positionH>
                <wp:positionV relativeFrom="paragraph">
                  <wp:posOffset>228659</wp:posOffset>
                </wp:positionV>
                <wp:extent cx="4946400" cy="6368902"/>
                <wp:effectExtent l="12700" t="12700" r="19685" b="19685"/>
                <wp:wrapNone/>
                <wp:docPr id="13" name="Rectangle 13"/>
                <wp:cNvGraphicFramePr/>
                <a:graphic xmlns:a="http://schemas.openxmlformats.org/drawingml/2006/main">
                  <a:graphicData uri="http://schemas.microsoft.com/office/word/2010/wordprocessingShape">
                    <wps:wsp>
                      <wps:cNvSpPr/>
                      <wps:spPr>
                        <a:xfrm>
                          <a:off x="0" y="0"/>
                          <a:ext cx="4946400" cy="6368902"/>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6668AB42" w14:textId="093B842B" w:rsidR="00F74E05" w:rsidRDefault="00864B7C">
                            <w:pPr>
                              <w:textDirection w:val="btLr"/>
                            </w:pPr>
                            <w:r>
                              <w:rPr>
                                <w:color w:val="000000"/>
                                <w:sz w:val="24"/>
                              </w:rPr>
                              <w:t>Cette section comprend deux exemples concrets d'utilisation d</w:t>
                            </w:r>
                            <w:r w:rsidR="00C95C32">
                              <w:rPr>
                                <w:color w:val="000000"/>
                                <w:sz w:val="24"/>
                              </w:rPr>
                              <w:t>e la trousse</w:t>
                            </w:r>
                            <w:r>
                              <w:rPr>
                                <w:color w:val="000000"/>
                                <w:sz w:val="24"/>
                              </w:rPr>
                              <w:t xml:space="preserve"> T-SEDA par des enseignants, rédigés par des membres de l'équipe de développement. </w:t>
                            </w:r>
                          </w:p>
                          <w:p w14:paraId="587EE189" w14:textId="77777777" w:rsidR="00F74E05" w:rsidRDefault="00864B7C" w:rsidP="00285321">
                            <w:pPr>
                              <w:pStyle w:val="ListParagraph"/>
                              <w:numPr>
                                <w:ilvl w:val="0"/>
                                <w:numId w:val="11"/>
                              </w:numPr>
                              <w:textDirection w:val="btLr"/>
                            </w:pPr>
                            <w:r w:rsidRPr="00285321">
                              <w:rPr>
                                <w:color w:val="000000"/>
                                <w:sz w:val="24"/>
                              </w:rPr>
                              <w:t xml:space="preserve">Le premier est basé sur un petit projet dans lequel des éléments de T-SEDA ont été utilisés pour étudier dans quelle mesure la participation des élèves au dialogue en petits groupes pouvait être considérée comme équitable. </w:t>
                            </w:r>
                          </w:p>
                          <w:p w14:paraId="169F2774" w14:textId="0610E648" w:rsidR="00F74E05" w:rsidRDefault="00864B7C" w:rsidP="00285321">
                            <w:pPr>
                              <w:pStyle w:val="ListParagraph"/>
                              <w:numPr>
                                <w:ilvl w:val="0"/>
                                <w:numId w:val="11"/>
                              </w:numPr>
                              <w:textDirection w:val="btLr"/>
                            </w:pPr>
                            <w:r w:rsidRPr="00285321">
                              <w:rPr>
                                <w:color w:val="000000"/>
                                <w:sz w:val="24"/>
                              </w:rPr>
                              <w:t>Le second, axé sur la participation des enseignants et des él</w:t>
                            </w:r>
                            <w:r w:rsidR="00285321">
                              <w:rPr>
                                <w:color w:val="000000"/>
                                <w:sz w:val="24"/>
                              </w:rPr>
                              <w:t>è</w:t>
                            </w:r>
                            <w:r w:rsidRPr="00285321">
                              <w:rPr>
                                <w:color w:val="000000"/>
                                <w:sz w:val="24"/>
                              </w:rPr>
                              <w:t xml:space="preserve">ves au dialogue en classe entière, est basé sur le projet de recherche de maîtrise d'un enseignant qui fait partie de l'équipe de développement de la T-SEDA. </w:t>
                            </w:r>
                          </w:p>
                          <w:p w14:paraId="72B94915" w14:textId="1AC8F976" w:rsidR="00F74E05" w:rsidRDefault="00864B7C">
                            <w:pPr>
                              <w:textDirection w:val="btLr"/>
                            </w:pPr>
                            <w:r>
                              <w:rPr>
                                <w:color w:val="000000"/>
                                <w:sz w:val="24"/>
                              </w:rPr>
                              <w:t xml:space="preserve">Les deux exemples comprennent des notes de soutien (dans la colonne de droite) pour montrer les points et les questions clés qui sous-tendent chaque </w:t>
                            </w:r>
                            <w:r w:rsidR="00C95C32">
                              <w:rPr>
                                <w:color w:val="000000"/>
                                <w:sz w:val="24"/>
                              </w:rPr>
                              <w:t>étude</w:t>
                            </w:r>
                            <w:r>
                              <w:rPr>
                                <w:color w:val="000000"/>
                                <w:sz w:val="24"/>
                              </w:rPr>
                              <w:t xml:space="preserve"> de cas. </w:t>
                            </w:r>
                          </w:p>
                          <w:p w14:paraId="49359075" w14:textId="3C7E555E" w:rsidR="00F74E05" w:rsidRDefault="00864B7C">
                            <w:pPr>
                              <w:textDirection w:val="btLr"/>
                            </w:pPr>
                            <w:r>
                              <w:rPr>
                                <w:b/>
                                <w:color w:val="000000"/>
                                <w:sz w:val="24"/>
                              </w:rPr>
                              <w:t>Remarque</w:t>
                            </w:r>
                            <w:r w:rsidR="006E637A">
                              <w:rPr>
                                <w:color w:val="000000"/>
                                <w:sz w:val="24"/>
                              </w:rPr>
                              <w:t> </w:t>
                            </w:r>
                            <w:r>
                              <w:rPr>
                                <w:color w:val="000000"/>
                                <w:sz w:val="24"/>
                              </w:rPr>
                              <w:t>: ces deux études de cas contiennent beaucoup d</w:t>
                            </w:r>
                            <w:r w:rsidR="006E637A">
                              <w:rPr>
                                <w:color w:val="000000"/>
                                <w:sz w:val="24"/>
                              </w:rPr>
                              <w:t>’</w:t>
                            </w:r>
                            <w:r>
                              <w:rPr>
                                <w:color w:val="000000"/>
                                <w:sz w:val="24"/>
                              </w:rPr>
                              <w:t>informations et sont assez longues. Il s</w:t>
                            </w:r>
                            <w:r w:rsidR="006E637A">
                              <w:rPr>
                                <w:color w:val="000000"/>
                                <w:sz w:val="24"/>
                              </w:rPr>
                              <w:t>’</w:t>
                            </w:r>
                            <w:r>
                              <w:rPr>
                                <w:color w:val="000000"/>
                                <w:sz w:val="24"/>
                              </w:rPr>
                              <w:t>agit de montrer des exemples détaillés du processus d</w:t>
                            </w:r>
                            <w:r w:rsidR="006E637A">
                              <w:rPr>
                                <w:color w:val="000000"/>
                                <w:sz w:val="24"/>
                              </w:rPr>
                              <w:t>’</w:t>
                            </w:r>
                            <w:r w:rsidR="009828C7">
                              <w:rPr>
                                <w:color w:val="000000"/>
                                <w:sz w:val="24"/>
                              </w:rPr>
                              <w:t>investigation</w:t>
                            </w:r>
                            <w:r w:rsidR="006E637A">
                              <w:rPr>
                                <w:color w:val="000000"/>
                                <w:sz w:val="24"/>
                              </w:rPr>
                              <w:t> </w:t>
                            </w:r>
                            <w:r>
                              <w:rPr>
                                <w:color w:val="000000"/>
                                <w:sz w:val="24"/>
                              </w:rPr>
                              <w:t>: vous n</w:t>
                            </w:r>
                            <w:r w:rsidR="006E637A">
                              <w:rPr>
                                <w:color w:val="000000"/>
                                <w:sz w:val="24"/>
                              </w:rPr>
                              <w:t>’</w:t>
                            </w:r>
                            <w:r>
                              <w:rPr>
                                <w:color w:val="000000"/>
                                <w:sz w:val="24"/>
                              </w:rPr>
                              <w:t>aurez peut-être pas besoin d</w:t>
                            </w:r>
                            <w:r w:rsidR="006E637A">
                              <w:rPr>
                                <w:color w:val="000000"/>
                                <w:sz w:val="24"/>
                              </w:rPr>
                              <w:t>’</w:t>
                            </w:r>
                            <w:r>
                              <w:rPr>
                                <w:color w:val="000000"/>
                                <w:sz w:val="24"/>
                              </w:rPr>
                              <w:t>ajouter autant d</w:t>
                            </w:r>
                            <w:r w:rsidR="006E637A">
                              <w:rPr>
                                <w:color w:val="000000"/>
                                <w:sz w:val="24"/>
                              </w:rPr>
                              <w:t>’</w:t>
                            </w:r>
                            <w:r>
                              <w:rPr>
                                <w:color w:val="000000"/>
                                <w:sz w:val="24"/>
                              </w:rPr>
                              <w:t xml:space="preserve">informations dans vos propres rapports, en fonction de votre objectif et de votre </w:t>
                            </w:r>
                            <w:r w:rsidR="00C95C32">
                              <w:rPr>
                                <w:color w:val="000000"/>
                                <w:sz w:val="24"/>
                              </w:rPr>
                              <w:t>destinataire</w:t>
                            </w:r>
                            <w:r>
                              <w:rPr>
                                <w:color w:val="000000"/>
                                <w:sz w:val="24"/>
                              </w:rPr>
                              <w:t>.</w:t>
                            </w:r>
                          </w:p>
                          <w:p w14:paraId="26F3ACA6" w14:textId="77777777" w:rsidR="00F74E05" w:rsidRDefault="00864B7C">
                            <w:pPr>
                              <w:textDirection w:val="btLr"/>
                            </w:pPr>
                            <w:r>
                              <w:rPr>
                                <w:color w:val="000000"/>
                                <w:sz w:val="24"/>
                              </w:rPr>
                              <w:t xml:space="preserve"> </w:t>
                            </w:r>
                          </w:p>
                          <w:p w14:paraId="6D333578" w14:textId="0E042970" w:rsidR="00F74E05" w:rsidRDefault="00864B7C">
                            <w:pPr>
                              <w:textDirection w:val="btLr"/>
                            </w:pPr>
                            <w:r>
                              <w:rPr>
                                <w:color w:val="000000"/>
                                <w:sz w:val="24"/>
                              </w:rPr>
                              <w:t xml:space="preserve">          Un canevas vierge est inclus dans nos ressources en ligne pour développer vos propres exemples de travail. Un exemple concis de travail peut également être un moyen très efficace de partager les résultats d</w:t>
                            </w:r>
                            <w:r w:rsidR="004D3F3D">
                              <w:rPr>
                                <w:color w:val="000000"/>
                                <w:sz w:val="24"/>
                              </w:rPr>
                              <w:t>’</w:t>
                            </w:r>
                            <w:r>
                              <w:rPr>
                                <w:color w:val="000000"/>
                                <w:sz w:val="24"/>
                              </w:rPr>
                              <w:t xml:space="preserve">une </w:t>
                            </w:r>
                            <w:r w:rsidR="00321DEE">
                              <w:rPr>
                                <w:color w:val="000000"/>
                                <w:sz w:val="24"/>
                              </w:rPr>
                              <w:t>investigation</w:t>
                            </w:r>
                            <w:r>
                              <w:rPr>
                                <w:color w:val="000000"/>
                                <w:sz w:val="24"/>
                              </w:rPr>
                              <w:t xml:space="preserve"> avec des collègues. </w:t>
                            </w:r>
                          </w:p>
                          <w:p w14:paraId="6ABC79FA" w14:textId="77777777" w:rsidR="00E06818" w:rsidRPr="00E06818" w:rsidRDefault="00864B7C" w:rsidP="00E06818">
                            <w:pPr>
                              <w:textDirection w:val="btLr"/>
                              <w:rPr>
                                <w:color w:val="000000"/>
                                <w:sz w:val="24"/>
                                <w:lang w:val="en-GB"/>
                              </w:rPr>
                            </w:pPr>
                            <w:r>
                              <w:rPr>
                                <w:color w:val="000000"/>
                                <w:sz w:val="24"/>
                              </w:rPr>
                              <w:t>Vous pouvez également lire d</w:t>
                            </w:r>
                            <w:r w:rsidR="004D3F3D">
                              <w:rPr>
                                <w:color w:val="000000"/>
                                <w:sz w:val="24"/>
                              </w:rPr>
                              <w:t>’</w:t>
                            </w:r>
                            <w:r>
                              <w:rPr>
                                <w:color w:val="000000"/>
                                <w:sz w:val="24"/>
                              </w:rPr>
                              <w:t>autres exemples d</w:t>
                            </w:r>
                            <w:r w:rsidR="004D3F3D">
                              <w:rPr>
                                <w:color w:val="000000"/>
                                <w:sz w:val="24"/>
                              </w:rPr>
                              <w:t>’</w:t>
                            </w:r>
                            <w:r>
                              <w:rPr>
                                <w:color w:val="000000"/>
                                <w:sz w:val="24"/>
                              </w:rPr>
                              <w:t xml:space="preserve">études de cas → </w:t>
                            </w:r>
                            <w:hyperlink r:id="rId32" w:tgtFrame="_blank" w:tooltip="Original URL: https://library.camtree.org/search?query=t-seda. Click or tap if you trust this link." w:history="1">
                              <w:r w:rsidR="00E06818" w:rsidRPr="00E06818">
                                <w:rPr>
                                  <w:rStyle w:val="Hyperlink"/>
                                  <w:sz w:val="24"/>
                                  <w:szCs w:val="24"/>
                                  <w:lang w:val="en-GB"/>
                                </w:rPr>
                                <w:t>https://library.camtree.org/search?query=t-seda</w:t>
                              </w:r>
                            </w:hyperlink>
                            <w:r w:rsidR="00E06818" w:rsidRPr="00E06818">
                              <w:rPr>
                                <w:color w:val="000000"/>
                                <w:sz w:val="24"/>
                                <w:lang w:val="en-GB"/>
                              </w:rPr>
                              <w:t> </w:t>
                            </w:r>
                          </w:p>
                          <w:p w14:paraId="60971C47" w14:textId="5BA051F2" w:rsidR="00F74E05" w:rsidRDefault="00F74E05">
                            <w:pPr>
                              <w:textDirection w:val="btLr"/>
                            </w:pP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601F0F15" id="Rectangle 13" o:spid="_x0000_s1041" style="position:absolute;margin-left:-10pt;margin-top:18pt;width:389.5pt;height:501.5pt;z-index:2516746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" strokecolor="#2791a6" strokeweight="2.5pt">
                <v:stroke startarrowwidth="narrow" startarrowlength="short" endarrowwidth="narrow" endarrowlength="short"/>
                <v:textbox inset="2.53958mm,2.53958mm,2.53958mm,2.53958mm">
                  <w:txbxContent>
                    <w:p w14:paraId="6668AB42" w14:textId="093B842B" w:rsidR="00F74E05" w:rsidRDefault="00864B7C">
                      <w:pPr>
                        <w:textDirection w:val="btLr"/>
                      </w:pPr>
                      <w:r>
                        <w:rPr>
                          <w:color w:val="000000"/>
                          <w:sz w:val="24"/>
                        </w:rPr>
                        <w:t>Cette section comprend deux exemples concrets d'utilisation d</w:t>
                      </w:r>
                      <w:r w:rsidR="00C95C32">
                        <w:rPr>
                          <w:color w:val="000000"/>
                          <w:sz w:val="24"/>
                        </w:rPr>
                        <w:t>e la trousse</w:t>
                      </w:r>
                      <w:r>
                        <w:rPr>
                          <w:color w:val="000000"/>
                          <w:sz w:val="24"/>
                        </w:rPr>
                        <w:t xml:space="preserve"> T-SEDA par des enseignants, rédigés par des membres de l'équipe de développement. </w:t>
                      </w:r>
                    </w:p>
                    <w:p w14:paraId="587EE189" w14:textId="77777777" w:rsidR="00F74E05" w:rsidRDefault="00864B7C" w:rsidP="00285321">
                      <w:pPr>
                        <w:pStyle w:val="ListParagraph"/>
                        <w:numPr>
                          <w:ilvl w:val="0"/>
                          <w:numId w:val="11"/>
                        </w:numPr>
                        <w:textDirection w:val="btLr"/>
                      </w:pPr>
                      <w:r w:rsidRPr="00285321">
                        <w:rPr>
                          <w:color w:val="000000"/>
                          <w:sz w:val="24"/>
                        </w:rPr>
                        <w:t xml:space="preserve">Le premier est basé sur un petit projet dans lequel des éléments de T-SEDA ont été utilisés pour étudier dans quelle mesure la participation des élèves au dialogue en petits groupes pouvait être considérée comme équitable. </w:t>
                      </w:r>
                    </w:p>
                    <w:p w14:paraId="169F2774" w14:textId="0610E648" w:rsidR="00F74E05" w:rsidRDefault="00864B7C" w:rsidP="00285321">
                      <w:pPr>
                        <w:pStyle w:val="ListParagraph"/>
                        <w:numPr>
                          <w:ilvl w:val="0"/>
                          <w:numId w:val="11"/>
                        </w:numPr>
                        <w:textDirection w:val="btLr"/>
                      </w:pPr>
                      <w:r w:rsidRPr="00285321">
                        <w:rPr>
                          <w:color w:val="000000"/>
                          <w:sz w:val="24"/>
                        </w:rPr>
                        <w:t>Le second, axé sur la participation des enseignants et des él</w:t>
                      </w:r>
                      <w:r w:rsidR="00285321">
                        <w:rPr>
                          <w:color w:val="000000"/>
                          <w:sz w:val="24"/>
                        </w:rPr>
                        <w:t>è</w:t>
                      </w:r>
                      <w:r w:rsidRPr="00285321">
                        <w:rPr>
                          <w:color w:val="000000"/>
                          <w:sz w:val="24"/>
                        </w:rPr>
                        <w:t xml:space="preserve">ves au dialogue en classe entière, est basé sur le projet de recherche de maîtrise d'un enseignant qui fait partie de l'équipe de développement de la T-SEDA. </w:t>
                      </w:r>
                    </w:p>
                    <w:p w14:paraId="72B94915" w14:textId="1AC8F976" w:rsidR="00F74E05" w:rsidRDefault="00864B7C">
                      <w:pPr>
                        <w:textDirection w:val="btLr"/>
                      </w:pPr>
                      <w:r>
                        <w:rPr>
                          <w:color w:val="000000"/>
                          <w:sz w:val="24"/>
                        </w:rPr>
                        <w:t xml:space="preserve">Les deux exemples comprennent des notes de soutien (dans la colonne de droite) pour montrer les points et les questions clés qui sous-tendent chaque </w:t>
                      </w:r>
                      <w:r w:rsidR="00C95C32">
                        <w:rPr>
                          <w:color w:val="000000"/>
                          <w:sz w:val="24"/>
                        </w:rPr>
                        <w:t>étude</w:t>
                      </w:r>
                      <w:r>
                        <w:rPr>
                          <w:color w:val="000000"/>
                          <w:sz w:val="24"/>
                        </w:rPr>
                        <w:t xml:space="preserve"> de cas. </w:t>
                      </w:r>
                    </w:p>
                    <w:p w14:paraId="49359075" w14:textId="3C7E555E" w:rsidR="00F74E05" w:rsidRDefault="00864B7C">
                      <w:pPr>
                        <w:textDirection w:val="btLr"/>
                      </w:pPr>
                      <w:r>
                        <w:rPr>
                          <w:b/>
                          <w:color w:val="000000"/>
                          <w:sz w:val="24"/>
                        </w:rPr>
                        <w:t>Remarque</w:t>
                      </w:r>
                      <w:r w:rsidR="006E637A">
                        <w:rPr>
                          <w:color w:val="000000"/>
                          <w:sz w:val="24"/>
                        </w:rPr>
                        <w:t> </w:t>
                      </w:r>
                      <w:r>
                        <w:rPr>
                          <w:color w:val="000000"/>
                          <w:sz w:val="24"/>
                        </w:rPr>
                        <w:t>: ces deux études de cas contiennent beaucoup d</w:t>
                      </w:r>
                      <w:r w:rsidR="006E637A">
                        <w:rPr>
                          <w:color w:val="000000"/>
                          <w:sz w:val="24"/>
                        </w:rPr>
                        <w:t>’</w:t>
                      </w:r>
                      <w:r>
                        <w:rPr>
                          <w:color w:val="000000"/>
                          <w:sz w:val="24"/>
                        </w:rPr>
                        <w:t>informations et sont assez longues. Il s</w:t>
                      </w:r>
                      <w:r w:rsidR="006E637A">
                        <w:rPr>
                          <w:color w:val="000000"/>
                          <w:sz w:val="24"/>
                        </w:rPr>
                        <w:t>’</w:t>
                      </w:r>
                      <w:r>
                        <w:rPr>
                          <w:color w:val="000000"/>
                          <w:sz w:val="24"/>
                        </w:rPr>
                        <w:t>agit de montrer des exemples détaillés du processus d</w:t>
                      </w:r>
                      <w:r w:rsidR="006E637A">
                        <w:rPr>
                          <w:color w:val="000000"/>
                          <w:sz w:val="24"/>
                        </w:rPr>
                        <w:t>’</w:t>
                      </w:r>
                      <w:r w:rsidR="009828C7">
                        <w:rPr>
                          <w:color w:val="000000"/>
                          <w:sz w:val="24"/>
                        </w:rPr>
                        <w:t>investigation</w:t>
                      </w:r>
                      <w:r w:rsidR="006E637A">
                        <w:rPr>
                          <w:color w:val="000000"/>
                          <w:sz w:val="24"/>
                        </w:rPr>
                        <w:t> </w:t>
                      </w:r>
                      <w:r>
                        <w:rPr>
                          <w:color w:val="000000"/>
                          <w:sz w:val="24"/>
                        </w:rPr>
                        <w:t>: vous n</w:t>
                      </w:r>
                      <w:r w:rsidR="006E637A">
                        <w:rPr>
                          <w:color w:val="000000"/>
                          <w:sz w:val="24"/>
                        </w:rPr>
                        <w:t>’</w:t>
                      </w:r>
                      <w:r>
                        <w:rPr>
                          <w:color w:val="000000"/>
                          <w:sz w:val="24"/>
                        </w:rPr>
                        <w:t>aurez peut-être pas besoin d</w:t>
                      </w:r>
                      <w:r w:rsidR="006E637A">
                        <w:rPr>
                          <w:color w:val="000000"/>
                          <w:sz w:val="24"/>
                        </w:rPr>
                        <w:t>’</w:t>
                      </w:r>
                      <w:r>
                        <w:rPr>
                          <w:color w:val="000000"/>
                          <w:sz w:val="24"/>
                        </w:rPr>
                        <w:t>ajouter autant d</w:t>
                      </w:r>
                      <w:r w:rsidR="006E637A">
                        <w:rPr>
                          <w:color w:val="000000"/>
                          <w:sz w:val="24"/>
                        </w:rPr>
                        <w:t>’</w:t>
                      </w:r>
                      <w:r>
                        <w:rPr>
                          <w:color w:val="000000"/>
                          <w:sz w:val="24"/>
                        </w:rPr>
                        <w:t xml:space="preserve">informations dans vos propres rapports, en fonction de votre objectif et de votre </w:t>
                      </w:r>
                      <w:r w:rsidR="00C95C32">
                        <w:rPr>
                          <w:color w:val="000000"/>
                          <w:sz w:val="24"/>
                        </w:rPr>
                        <w:t>destinataire</w:t>
                      </w:r>
                      <w:r>
                        <w:rPr>
                          <w:color w:val="000000"/>
                          <w:sz w:val="24"/>
                        </w:rPr>
                        <w:t>.</w:t>
                      </w:r>
                    </w:p>
                    <w:p w14:paraId="26F3ACA6" w14:textId="77777777" w:rsidR="00F74E05" w:rsidRDefault="00864B7C">
                      <w:pPr>
                        <w:textDirection w:val="btLr"/>
                      </w:pPr>
                      <w:r>
                        <w:rPr>
                          <w:color w:val="000000"/>
                          <w:sz w:val="24"/>
                        </w:rPr>
                        <w:t xml:space="preserve"> </w:t>
                      </w:r>
                    </w:p>
                    <w:p w14:paraId="6D333578" w14:textId="0E042970" w:rsidR="00F74E05" w:rsidRDefault="00864B7C">
                      <w:pPr>
                        <w:textDirection w:val="btLr"/>
                      </w:pPr>
                      <w:r>
                        <w:rPr>
                          <w:color w:val="000000"/>
                          <w:sz w:val="24"/>
                        </w:rPr>
                        <w:t xml:space="preserve">          Un canevas vierge est inclus dans nos ressources en ligne pour développer vos propres exemples de travail. Un exemple concis de travail peut également être un moyen très efficace de partager les résultats d</w:t>
                      </w:r>
                      <w:r w:rsidR="004D3F3D">
                        <w:rPr>
                          <w:color w:val="000000"/>
                          <w:sz w:val="24"/>
                        </w:rPr>
                        <w:t>’</w:t>
                      </w:r>
                      <w:r>
                        <w:rPr>
                          <w:color w:val="000000"/>
                          <w:sz w:val="24"/>
                        </w:rPr>
                        <w:t xml:space="preserve">une </w:t>
                      </w:r>
                      <w:r w:rsidR="00321DEE">
                        <w:rPr>
                          <w:color w:val="000000"/>
                          <w:sz w:val="24"/>
                        </w:rPr>
                        <w:t>investigation</w:t>
                      </w:r>
                      <w:r>
                        <w:rPr>
                          <w:color w:val="000000"/>
                          <w:sz w:val="24"/>
                        </w:rPr>
                        <w:t xml:space="preserve"> avec des collègues. </w:t>
                      </w:r>
                    </w:p>
                    <w:p w14:paraId="6ABC79FA" w14:textId="77777777" w:rsidR="00E06818" w:rsidRPr="00E06818" w:rsidRDefault="00864B7C" w:rsidP="00E06818">
                      <w:pPr>
                        <w:textDirection w:val="btLr"/>
                        <w:rPr>
                          <w:color w:val="000000"/>
                          <w:sz w:val="24"/>
                          <w:lang w:val="en-GB"/>
                        </w:rPr>
                      </w:pPr>
                      <w:r>
                        <w:rPr>
                          <w:color w:val="000000"/>
                          <w:sz w:val="24"/>
                        </w:rPr>
                        <w:t>Vous pouvez également lire d</w:t>
                      </w:r>
                      <w:r w:rsidR="004D3F3D">
                        <w:rPr>
                          <w:color w:val="000000"/>
                          <w:sz w:val="24"/>
                        </w:rPr>
                        <w:t>’</w:t>
                      </w:r>
                      <w:r>
                        <w:rPr>
                          <w:color w:val="000000"/>
                          <w:sz w:val="24"/>
                        </w:rPr>
                        <w:t>autres exemples d</w:t>
                      </w:r>
                      <w:r w:rsidR="004D3F3D">
                        <w:rPr>
                          <w:color w:val="000000"/>
                          <w:sz w:val="24"/>
                        </w:rPr>
                        <w:t>’</w:t>
                      </w:r>
                      <w:r>
                        <w:rPr>
                          <w:color w:val="000000"/>
                          <w:sz w:val="24"/>
                        </w:rPr>
                        <w:t xml:space="preserve">études de cas → </w:t>
                      </w:r>
                      <w:hyperlink r:id="rId33" w:tgtFrame="_blank" w:tooltip="Original URL: https://library.camtree.org/search?query=t-seda. Click or tap if you trust this link." w:history="1">
                        <w:r w:rsidR="00E06818" w:rsidRPr="00E06818">
                          <w:rPr>
                            <w:rStyle w:val="Hyperlink"/>
                            <w:sz w:val="24"/>
                            <w:szCs w:val="24"/>
                            <w:lang w:val="en-GB"/>
                          </w:rPr>
                          <w:t>https://library.camtree.org/search?query=t-seda</w:t>
                        </w:r>
                      </w:hyperlink>
                      <w:r w:rsidR="00E06818" w:rsidRPr="00E06818">
                        <w:rPr>
                          <w:color w:val="000000"/>
                          <w:sz w:val="24"/>
                          <w:lang w:val="en-GB"/>
                        </w:rPr>
                        <w:t> </w:t>
                      </w:r>
                    </w:p>
                    <w:p w14:paraId="60971C47" w14:textId="5BA051F2" w:rsidR="00F74E05" w:rsidRDefault="00F74E05">
                      <w:pPr>
                        <w:textDirection w:val="btLr"/>
                      </w:pPr>
                    </w:p>
                  </w:txbxContent>
                </v:textbox>
              </v:rect>
            </w:pict>
          </mc:Fallback>
        </mc:AlternateContent>
      </w:r>
    </w:p>
    <w:p w14:paraId="61844149" w14:textId="4FAE5DB5" w:rsidR="00F74E05" w:rsidRDefault="00F74E05">
      <w:pPr>
        <w:tabs>
          <w:tab w:val="left" w:pos="9510"/>
        </w:tabs>
      </w:pPr>
    </w:p>
    <w:p w14:paraId="29C966B0" w14:textId="77777777" w:rsidR="00F74E05" w:rsidRDefault="00F74E05">
      <w:pPr>
        <w:tabs>
          <w:tab w:val="left" w:pos="9510"/>
        </w:tabs>
      </w:pPr>
    </w:p>
    <w:p w14:paraId="2E752742" w14:textId="77777777" w:rsidR="00F74E05" w:rsidRDefault="00F74E05">
      <w:pPr>
        <w:tabs>
          <w:tab w:val="left" w:pos="9510"/>
        </w:tabs>
      </w:pPr>
    </w:p>
    <w:p w14:paraId="5F6FE717" w14:textId="77777777" w:rsidR="00F74E05" w:rsidRDefault="00F74E05">
      <w:pPr>
        <w:tabs>
          <w:tab w:val="left" w:pos="9510"/>
        </w:tabs>
      </w:pPr>
    </w:p>
    <w:p w14:paraId="63014E92" w14:textId="77777777" w:rsidR="00F74E05" w:rsidRDefault="00F74E05">
      <w:pPr>
        <w:tabs>
          <w:tab w:val="left" w:pos="9510"/>
        </w:tabs>
      </w:pPr>
    </w:p>
    <w:p w14:paraId="4430227C" w14:textId="77777777" w:rsidR="00F74E05" w:rsidRDefault="00F74E05">
      <w:pPr>
        <w:tabs>
          <w:tab w:val="left" w:pos="9510"/>
        </w:tabs>
      </w:pPr>
    </w:p>
    <w:p w14:paraId="05A7DB06" w14:textId="77777777" w:rsidR="00F74E05" w:rsidRDefault="00864B7C">
      <w:pPr>
        <w:tabs>
          <w:tab w:val="left" w:pos="9510"/>
        </w:tabs>
      </w:pPr>
      <w:r>
        <w:rPr>
          <w:noProof/>
        </w:rPr>
        <w:drawing>
          <wp:anchor distT="36576" distB="36576" distL="36576" distR="36576" simplePos="0" relativeHeight="251675648" behindDoc="0" locked="0" layoutInCell="1" hidden="0" allowOverlap="1" wp14:anchorId="686649F1" wp14:editId="372F9FD5">
            <wp:simplePos x="0" y="0"/>
            <wp:positionH relativeFrom="column">
              <wp:posOffset>5222939</wp:posOffset>
            </wp:positionH>
            <wp:positionV relativeFrom="paragraph">
              <wp:posOffset>160401</wp:posOffset>
            </wp:positionV>
            <wp:extent cx="4405313" cy="2936875"/>
            <wp:effectExtent l="0" t="0" r="0" b="0"/>
            <wp:wrapNone/>
            <wp:docPr id="30" name="image11.jpg" descr="case-study[1]"/>
            <wp:cNvGraphicFramePr/>
            <a:graphic xmlns:a="http://schemas.openxmlformats.org/drawingml/2006/main">
              <a:graphicData uri="http://schemas.openxmlformats.org/drawingml/2006/picture">
                <pic:pic xmlns:pic="http://schemas.openxmlformats.org/drawingml/2006/picture">
                  <pic:nvPicPr>
                    <pic:cNvPr id="0" name="image11.jpg" descr="case-study[1]"/>
                    <pic:cNvPicPr preferRelativeResize="0"/>
                  </pic:nvPicPr>
                  <pic:blipFill>
                    <a:blip r:embed="rId34"/>
                    <a:srcRect/>
                    <a:stretch>
                      <a:fillRect/>
                    </a:stretch>
                  </pic:blipFill>
                  <pic:spPr>
                    <a:xfrm>
                      <a:off x="0" y="0"/>
                      <a:ext cx="4405313" cy="2936875"/>
                    </a:xfrm>
                    <a:prstGeom prst="rect">
                      <a:avLst/>
                    </a:prstGeom>
                    <a:ln/>
                  </pic:spPr>
                </pic:pic>
              </a:graphicData>
            </a:graphic>
          </wp:anchor>
        </w:drawing>
      </w:r>
    </w:p>
    <w:p w14:paraId="138A1ED8" w14:textId="77777777" w:rsidR="00F74E05" w:rsidRDefault="00F74E05">
      <w:pPr>
        <w:tabs>
          <w:tab w:val="left" w:pos="9510"/>
        </w:tabs>
      </w:pPr>
    </w:p>
    <w:p w14:paraId="34CDF7A5" w14:textId="77777777" w:rsidR="00F74E05" w:rsidRDefault="00F74E05">
      <w:pPr>
        <w:tabs>
          <w:tab w:val="left" w:pos="9510"/>
        </w:tabs>
      </w:pPr>
    </w:p>
    <w:p w14:paraId="5CA2511A" w14:textId="77777777" w:rsidR="00F74E05" w:rsidRDefault="00F74E05">
      <w:pPr>
        <w:tabs>
          <w:tab w:val="left" w:pos="9510"/>
        </w:tabs>
      </w:pPr>
    </w:p>
    <w:p w14:paraId="5A0E3C51" w14:textId="77777777" w:rsidR="00F74E05" w:rsidRDefault="00F74E05">
      <w:pPr>
        <w:tabs>
          <w:tab w:val="left" w:pos="9510"/>
        </w:tabs>
      </w:pPr>
    </w:p>
    <w:p w14:paraId="6F2CE283" w14:textId="77777777" w:rsidR="00F74E05" w:rsidRDefault="00F74E05">
      <w:pPr>
        <w:tabs>
          <w:tab w:val="left" w:pos="9510"/>
        </w:tabs>
      </w:pPr>
    </w:p>
    <w:p w14:paraId="27FABBCB" w14:textId="77777777" w:rsidR="00F74E05" w:rsidRDefault="00F74E05">
      <w:pPr>
        <w:tabs>
          <w:tab w:val="left" w:pos="9510"/>
        </w:tabs>
      </w:pPr>
    </w:p>
    <w:p w14:paraId="59032C7E" w14:textId="77777777" w:rsidR="00F74E05" w:rsidRDefault="00F74E05">
      <w:pPr>
        <w:tabs>
          <w:tab w:val="left" w:pos="9510"/>
        </w:tabs>
      </w:pPr>
    </w:p>
    <w:p w14:paraId="69CEBE21" w14:textId="77777777" w:rsidR="00F74E05" w:rsidRDefault="00F74E05">
      <w:pPr>
        <w:tabs>
          <w:tab w:val="left" w:pos="9510"/>
        </w:tabs>
      </w:pPr>
    </w:p>
    <w:p w14:paraId="3B60E875" w14:textId="77777777" w:rsidR="00F74E05" w:rsidRDefault="00F74E05">
      <w:pPr>
        <w:tabs>
          <w:tab w:val="left" w:pos="9510"/>
        </w:tabs>
      </w:pPr>
    </w:p>
    <w:p w14:paraId="0FC29CA2" w14:textId="77777777" w:rsidR="00F74E05" w:rsidRDefault="00F74E05">
      <w:pPr>
        <w:tabs>
          <w:tab w:val="left" w:pos="9510"/>
        </w:tabs>
      </w:pPr>
    </w:p>
    <w:p w14:paraId="37FFBB4F" w14:textId="408313B0" w:rsidR="00F74E05" w:rsidRDefault="00F74E05">
      <w:pPr>
        <w:tabs>
          <w:tab w:val="left" w:pos="9510"/>
        </w:tabs>
      </w:pPr>
    </w:p>
    <w:p w14:paraId="68C191F9" w14:textId="6423E948" w:rsidR="00F74E05" w:rsidRDefault="00321DEE">
      <w:pPr>
        <w:tabs>
          <w:tab w:val="left" w:pos="9510"/>
        </w:tabs>
      </w:pPr>
      <w:r>
        <w:rPr>
          <w:noProof/>
        </w:rPr>
        <w:drawing>
          <wp:anchor distT="36576" distB="36576" distL="36576" distR="36576" simplePos="0" relativeHeight="251676672" behindDoc="0" locked="0" layoutInCell="1" hidden="0" allowOverlap="1" wp14:anchorId="39137CD4" wp14:editId="3791371C">
            <wp:simplePos x="0" y="0"/>
            <wp:positionH relativeFrom="column">
              <wp:posOffset>62525</wp:posOffset>
            </wp:positionH>
            <wp:positionV relativeFrom="paragraph">
              <wp:posOffset>114521</wp:posOffset>
            </wp:positionV>
            <wp:extent cx="245110" cy="245110"/>
            <wp:effectExtent l="0" t="0" r="0" b="0"/>
            <wp:wrapNone/>
            <wp:docPr id="2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5"/>
                    <a:srcRect/>
                    <a:stretch>
                      <a:fillRect/>
                    </a:stretch>
                  </pic:blipFill>
                  <pic:spPr>
                    <a:xfrm>
                      <a:off x="0" y="0"/>
                      <a:ext cx="245110" cy="245110"/>
                    </a:xfrm>
                    <a:prstGeom prst="rect">
                      <a:avLst/>
                    </a:prstGeom>
                    <a:ln/>
                  </pic:spPr>
                </pic:pic>
              </a:graphicData>
            </a:graphic>
          </wp:anchor>
        </w:drawing>
      </w:r>
    </w:p>
    <w:p w14:paraId="6509FA36" w14:textId="76F3056C" w:rsidR="00F74E05" w:rsidRDefault="00F74E05">
      <w:pPr>
        <w:tabs>
          <w:tab w:val="left" w:pos="9510"/>
        </w:tabs>
      </w:pPr>
    </w:p>
    <w:p w14:paraId="48627498" w14:textId="77777777" w:rsidR="00F74E05" w:rsidRDefault="00F74E05">
      <w:pPr>
        <w:widowControl w:val="0"/>
      </w:pPr>
    </w:p>
    <w:p w14:paraId="041FCE94" w14:textId="77777777" w:rsidR="00F74E05" w:rsidRDefault="00F74E05">
      <w:pPr>
        <w:spacing w:after="0" w:line="240" w:lineRule="auto"/>
        <w:rPr>
          <w:rFonts w:ascii="Times New Roman" w:eastAsia="Times New Roman" w:hAnsi="Times New Roman" w:cs="Times New Roman"/>
          <w:color w:val="000000"/>
          <w:sz w:val="24"/>
          <w:szCs w:val="24"/>
        </w:rPr>
      </w:pPr>
    </w:p>
    <w:tbl>
      <w:tblPr>
        <w:tblStyle w:val="a"/>
        <w:tblW w:w="15593" w:type="dxa"/>
        <w:tblInd w:w="-152" w:type="dxa"/>
        <w:tblLayout w:type="fixed"/>
        <w:tblLook w:val="0400" w:firstRow="0" w:lastRow="0" w:firstColumn="0" w:lastColumn="0" w:noHBand="0" w:noVBand="1"/>
      </w:tblPr>
      <w:tblGrid>
        <w:gridCol w:w="11624"/>
        <w:gridCol w:w="3969"/>
      </w:tblGrid>
      <w:tr w:rsidR="00C656EF" w14:paraId="7EF896A4" w14:textId="77777777" w:rsidTr="00C656EF">
        <w:trPr>
          <w:trHeight w:val="300"/>
        </w:trPr>
        <w:tc>
          <w:tcPr>
            <w:tcW w:w="116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344B1B2" w14:textId="7C14D072" w:rsidR="00F74E05" w:rsidRDefault="00864B7C">
            <w:pPr>
              <w:widowControl w:val="0"/>
              <w:spacing w:before="200" w:after="0" w:line="276" w:lineRule="auto"/>
              <w:rPr>
                <w:sz w:val="18"/>
                <w:szCs w:val="18"/>
              </w:rPr>
            </w:pPr>
            <w:r>
              <w:rPr>
                <w:b/>
                <w:sz w:val="26"/>
                <w:szCs w:val="26"/>
              </w:rPr>
              <w:lastRenderedPageBreak/>
              <w:t xml:space="preserve"> Étude de cas</w:t>
            </w:r>
            <w:r w:rsidR="00E039D8">
              <w:rPr>
                <w:b/>
                <w:sz w:val="26"/>
                <w:szCs w:val="26"/>
              </w:rPr>
              <w:t> </w:t>
            </w:r>
            <w:r>
              <w:rPr>
                <w:b/>
                <w:sz w:val="26"/>
                <w:szCs w:val="26"/>
              </w:rPr>
              <w:t xml:space="preserve">1 : </w:t>
            </w:r>
            <w:r w:rsidR="009828C7">
              <w:rPr>
                <w:b/>
                <w:sz w:val="26"/>
                <w:szCs w:val="26"/>
              </w:rPr>
              <w:t>Investigation</w:t>
            </w:r>
            <w:r>
              <w:rPr>
                <w:b/>
                <w:sz w:val="26"/>
                <w:szCs w:val="26"/>
              </w:rPr>
              <w:t xml:space="preserve"> sur l</w:t>
            </w:r>
            <w:r w:rsidR="00E039D8">
              <w:rPr>
                <w:b/>
                <w:sz w:val="26"/>
                <w:szCs w:val="26"/>
              </w:rPr>
              <w:t>’</w:t>
            </w:r>
            <w:r>
              <w:rPr>
                <w:b/>
                <w:sz w:val="26"/>
                <w:szCs w:val="26"/>
              </w:rPr>
              <w:t>équité dans la participation des élèves au dialogue</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D61E0C5" w14:textId="77777777" w:rsidR="00F74E05" w:rsidRDefault="00864B7C">
            <w:pPr>
              <w:widowControl w:val="0"/>
              <w:spacing w:before="200" w:line="273" w:lineRule="auto"/>
              <w:jc w:val="center"/>
              <w:rPr>
                <w:sz w:val="18"/>
                <w:szCs w:val="18"/>
              </w:rPr>
            </w:pPr>
            <w:r>
              <w:rPr>
                <w:b/>
                <w:sz w:val="26"/>
                <w:szCs w:val="26"/>
              </w:rPr>
              <w:t>Points et questions</w:t>
            </w:r>
          </w:p>
        </w:tc>
      </w:tr>
      <w:tr w:rsidR="00C656EF" w14:paraId="47258A11" w14:textId="77777777" w:rsidTr="00C656EF">
        <w:tc>
          <w:tcPr>
            <w:tcW w:w="116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1B810CF" w14:textId="7528655C" w:rsidR="00F74E05" w:rsidRDefault="00864B7C">
            <w:pPr>
              <w:widowControl w:val="0"/>
              <w:spacing w:after="0" w:line="273" w:lineRule="auto"/>
            </w:pPr>
            <w:r>
              <w:rPr>
                <w:b/>
              </w:rPr>
              <w:t>Enseignante : Michelle (5e</w:t>
            </w:r>
            <w:r w:rsidR="00E039D8">
              <w:rPr>
                <w:b/>
              </w:rPr>
              <w:t> </w:t>
            </w:r>
            <w:r>
              <w:rPr>
                <w:b/>
              </w:rPr>
              <w:t>année</w:t>
            </w:r>
            <w:r w:rsidR="00266E23">
              <w:rPr>
                <w:b/>
              </w:rPr>
              <w:t> : élèves âgés de 9 ou 10 ans)</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D699929" w14:textId="439D851F" w:rsidR="00F74E05" w:rsidRDefault="00864B7C" w:rsidP="00C656EF">
            <w:pPr>
              <w:widowControl w:val="0"/>
              <w:spacing w:line="273" w:lineRule="auto"/>
              <w:ind w:left="457" w:hanging="360"/>
            </w:pPr>
            <w:r>
              <w:rPr>
                <w:i/>
              </w:rPr>
              <w:t>Nom de l</w:t>
            </w:r>
            <w:r w:rsidR="00E039D8">
              <w:rPr>
                <w:i/>
              </w:rPr>
              <w:t>’</w:t>
            </w:r>
            <w:r>
              <w:rPr>
                <w:i/>
              </w:rPr>
              <w:t>enseignant, groupe d</w:t>
            </w:r>
            <w:r w:rsidR="00E039D8">
              <w:rPr>
                <w:i/>
              </w:rPr>
              <w:t>’</w:t>
            </w:r>
            <w:r>
              <w:rPr>
                <w:i/>
              </w:rPr>
              <w:t>âge</w:t>
            </w:r>
          </w:p>
        </w:tc>
      </w:tr>
      <w:tr w:rsidR="00C656EF" w14:paraId="2BC22A8A" w14:textId="77777777" w:rsidTr="00C656EF">
        <w:trPr>
          <w:trHeight w:val="2937"/>
        </w:trPr>
        <w:tc>
          <w:tcPr>
            <w:tcW w:w="116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2E95A8" w14:textId="52F6C4A9" w:rsidR="00F74E05" w:rsidRDefault="009828C7">
            <w:pPr>
              <w:widowControl w:val="0"/>
              <w:spacing w:before="200" w:line="273" w:lineRule="auto"/>
              <w:rPr>
                <w:rFonts w:ascii="Times New Roman" w:eastAsia="Times New Roman" w:hAnsi="Times New Roman" w:cs="Times New Roman"/>
              </w:rPr>
            </w:pPr>
            <w:r>
              <w:rPr>
                <w:b/>
              </w:rPr>
              <w:t>Investigation</w:t>
            </w:r>
            <w:r w:rsidR="00864B7C">
              <w:rPr>
                <w:b/>
              </w:rPr>
              <w:t> :</w:t>
            </w:r>
            <w:r w:rsidR="00864B7C">
              <w:t xml:space="preserve"> Je voulais en savoir plus sur la participation des enfants au raisonnement dans mes cours de sciences. Mes élèves et moi avions précédemment établi les règles de </w:t>
            </w:r>
            <w:r w:rsidR="00735C30">
              <w:t>fonctionnement</w:t>
            </w:r>
            <w:r w:rsidR="00864B7C">
              <w:t xml:space="preserve"> d</w:t>
            </w:r>
            <w:r w:rsidR="00E039D8">
              <w:t>’</w:t>
            </w:r>
            <w:r w:rsidR="00864B7C">
              <w:t xml:space="preserve">une conversation productive pendant le travail </w:t>
            </w:r>
            <w:r w:rsidR="002936A6">
              <w:t>d’équipe</w:t>
            </w:r>
            <w:r w:rsidR="00864B7C">
              <w:t xml:space="preserve">, et mon impression générale </w:t>
            </w:r>
            <w:r w:rsidR="00E23E01">
              <w:t>était</w:t>
            </w:r>
            <w:r w:rsidR="00864B7C">
              <w:t xml:space="preserve"> que les enfants réagissaient bien. Ma préoccupation, cependant, était que j</w:t>
            </w:r>
            <w:r w:rsidR="00E039D8">
              <w:t>’</w:t>
            </w:r>
            <w:r w:rsidR="00864B7C">
              <w:t>avais l</w:t>
            </w:r>
            <w:r w:rsidR="00E039D8">
              <w:t>’</w:t>
            </w:r>
            <w:r w:rsidR="00864B7C">
              <w:t>impression que certains enfants étaient marginalisés ou exclus des discussions</w:t>
            </w:r>
            <w:r w:rsidR="002936A6">
              <w:t xml:space="preserve"> en équipe</w:t>
            </w:r>
            <w:r w:rsidR="00864B7C">
              <w:t>, tandis que d</w:t>
            </w:r>
            <w:r w:rsidR="00E039D8">
              <w:t>’</w:t>
            </w:r>
            <w:r w:rsidR="00864B7C">
              <w:t>autres parlaient beaucoup sans écouter d</w:t>
            </w:r>
            <w:r w:rsidR="00E039D8">
              <w:t>’</w:t>
            </w:r>
            <w:r w:rsidR="00864B7C">
              <w:t>autres idées. Ce n</w:t>
            </w:r>
            <w:r w:rsidR="00E039D8">
              <w:t>’</w:t>
            </w:r>
            <w:r w:rsidR="00E23E01">
              <w:t>était</w:t>
            </w:r>
            <w:r w:rsidR="00864B7C">
              <w:t xml:space="preserve"> pas mon intention et j</w:t>
            </w:r>
            <w:r w:rsidR="00E039D8">
              <w:t>’</w:t>
            </w:r>
            <w:r w:rsidR="00864B7C">
              <w:t>ai donc décidé de vérifier si les élèves participaient équitablement au dialogue lors des travaux d</w:t>
            </w:r>
            <w:r w:rsidR="00E23E01">
              <w:t>’équipe en science</w:t>
            </w:r>
            <w:r w:rsidR="00864B7C">
              <w:t>. Je voulais également voir s</w:t>
            </w:r>
            <w:r w:rsidR="00E039D8">
              <w:t>’</w:t>
            </w:r>
            <w:r w:rsidR="00864B7C">
              <w:t>il y avait des obstacles clairs à la participation équitable et des opportunités d</w:t>
            </w:r>
            <w:r w:rsidR="00E039D8">
              <w:t>’</w:t>
            </w:r>
            <w:r w:rsidR="00864B7C">
              <w:t>intervenir et de l</w:t>
            </w:r>
            <w:r w:rsidR="00E039D8">
              <w:t>’</w:t>
            </w:r>
            <w:r w:rsidR="00864B7C">
              <w:t>améliorer.</w:t>
            </w:r>
          </w:p>
          <w:p w14:paraId="442FFB96" w14:textId="1CE6717A" w:rsidR="00F74E05" w:rsidRDefault="00864B7C">
            <w:pPr>
              <w:widowControl w:val="0"/>
              <w:spacing w:before="200" w:line="273" w:lineRule="auto"/>
            </w:pPr>
            <w:r>
              <w:t>J</w:t>
            </w:r>
            <w:r w:rsidR="00E039D8">
              <w:t>’</w:t>
            </w:r>
            <w:r>
              <w:t>ai décidé de me concentrer sur seulement deux aspects du dialogue pour rendre les choses gérables. J</w:t>
            </w:r>
            <w:r w:rsidR="00E039D8">
              <w:t>’</w:t>
            </w:r>
            <w:r>
              <w:t>ai choisi R (</w:t>
            </w:r>
            <w:r w:rsidR="008312EA" w:rsidRPr="008312EA">
              <w:t>Rendre le raisonnement explicite</w:t>
            </w:r>
            <w:r>
              <w:t>) parce qu</w:t>
            </w:r>
            <w:r w:rsidR="00E039D8">
              <w:t>’</w:t>
            </w:r>
            <w:r>
              <w:t>il était pertinent par rapport aux objectifs d</w:t>
            </w:r>
            <w:r w:rsidR="00E039D8">
              <w:t>’</w:t>
            </w:r>
            <w:r>
              <w:t>apprentissage des sciences</w:t>
            </w:r>
            <w:r w:rsidR="00E039D8">
              <w:t> </w:t>
            </w:r>
            <w:r>
              <w:t xml:space="preserve">; et B </w:t>
            </w:r>
            <w:r w:rsidRPr="008312EA">
              <w:t>(</w:t>
            </w:r>
            <w:r w:rsidR="008312EA" w:rsidRPr="008312EA">
              <w:t>Développer des idées</w:t>
            </w:r>
            <w:r w:rsidRPr="008312EA">
              <w:t>)</w:t>
            </w:r>
            <w:r>
              <w:t xml:space="preserve"> parce que je voulais voir comment les enfants se répondaient entre eux et tenaient compte des différentes idées dans leur discussion.</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FD3941D" w14:textId="320FB481" w:rsidR="00F74E05" w:rsidRDefault="00864B7C" w:rsidP="00C656EF">
            <w:pPr>
              <w:widowControl w:val="0"/>
              <w:spacing w:after="40" w:line="274" w:lineRule="auto"/>
              <w:ind w:left="457" w:hanging="357"/>
              <w:rPr>
                <w:rFonts w:ascii="Times New Roman" w:eastAsia="Times New Roman" w:hAnsi="Times New Roman" w:cs="Times New Roman"/>
              </w:rPr>
            </w:pPr>
            <w:r>
              <w:rPr>
                <w:i/>
              </w:rPr>
              <w:t>Objectif général de l</w:t>
            </w:r>
            <w:r w:rsidR="00E039D8">
              <w:rPr>
                <w:i/>
              </w:rPr>
              <w:t>’</w:t>
            </w:r>
            <w:r w:rsidR="009828C7">
              <w:rPr>
                <w:i/>
              </w:rPr>
              <w:t>investigation</w:t>
            </w:r>
          </w:p>
          <w:p w14:paraId="72E60894" w14:textId="77777777" w:rsidR="00F74E05" w:rsidRDefault="00864B7C" w:rsidP="00C656EF">
            <w:pPr>
              <w:widowControl w:val="0"/>
              <w:spacing w:after="40" w:line="274" w:lineRule="auto"/>
              <w:ind w:left="457" w:hanging="357"/>
              <w:rPr>
                <w:rFonts w:ascii="Times New Roman" w:eastAsia="Times New Roman" w:hAnsi="Times New Roman" w:cs="Times New Roman"/>
              </w:rPr>
            </w:pPr>
            <w:r>
              <w:rPr>
                <w:i/>
              </w:rPr>
              <w:t>Conditions dialogiques existantes, actions précédentes et évaluation générale du point de départ</w:t>
            </w:r>
          </w:p>
          <w:p w14:paraId="7DE41344" w14:textId="6CE52C14" w:rsidR="00F74E05" w:rsidRDefault="00864B7C" w:rsidP="00C656EF">
            <w:pPr>
              <w:widowControl w:val="0"/>
              <w:spacing w:after="40" w:line="274" w:lineRule="auto"/>
              <w:ind w:left="457" w:hanging="357"/>
              <w:rPr>
                <w:rFonts w:ascii="Times New Roman" w:eastAsia="Times New Roman" w:hAnsi="Times New Roman" w:cs="Times New Roman"/>
              </w:rPr>
            </w:pPr>
            <w:r>
              <w:rPr>
                <w:i/>
              </w:rPr>
              <w:t>Préoccupations spécifiques et objectif de l</w:t>
            </w:r>
            <w:r w:rsidR="00E039D8">
              <w:rPr>
                <w:i/>
              </w:rPr>
              <w:t>’</w:t>
            </w:r>
            <w:r w:rsidR="009828C7">
              <w:rPr>
                <w:i/>
              </w:rPr>
              <w:t>investigation</w:t>
            </w:r>
            <w:r>
              <w:rPr>
                <w:i/>
              </w:rPr>
              <w:t>, et question(s)</w:t>
            </w:r>
          </w:p>
          <w:p w14:paraId="31C4217F" w14:textId="55D4F519" w:rsidR="00F74E05" w:rsidRDefault="00864B7C" w:rsidP="00C656EF">
            <w:pPr>
              <w:widowControl w:val="0"/>
              <w:spacing w:after="40" w:line="274" w:lineRule="auto"/>
              <w:ind w:left="457" w:hanging="357"/>
              <w:rPr>
                <w:rFonts w:ascii="Times New Roman" w:eastAsia="Times New Roman" w:hAnsi="Times New Roman" w:cs="Times New Roman"/>
              </w:rPr>
            </w:pPr>
            <w:proofErr w:type="gramStart"/>
            <w:r>
              <w:rPr>
                <w:i/>
              </w:rPr>
              <w:t>d</w:t>
            </w:r>
            <w:r w:rsidR="00E039D8">
              <w:rPr>
                <w:i/>
              </w:rPr>
              <w:t>’</w:t>
            </w:r>
            <w:r w:rsidR="009828C7">
              <w:rPr>
                <w:i/>
              </w:rPr>
              <w:t>investigation</w:t>
            </w:r>
            <w:proofErr w:type="gramEnd"/>
            <w:r>
              <w:rPr>
                <w:i/>
              </w:rPr>
              <w:t xml:space="preserve"> Résultats escomptés/espérés</w:t>
            </w:r>
          </w:p>
          <w:p w14:paraId="4C45E079" w14:textId="4FBFDA30" w:rsidR="00F74E05" w:rsidRDefault="00864B7C" w:rsidP="00C656EF">
            <w:pPr>
              <w:widowControl w:val="0"/>
              <w:spacing w:after="40" w:line="274" w:lineRule="auto"/>
              <w:ind w:left="457" w:hanging="357"/>
              <w:rPr>
                <w:rFonts w:ascii="Times New Roman" w:eastAsia="Times New Roman" w:hAnsi="Times New Roman" w:cs="Times New Roman"/>
              </w:rPr>
            </w:pPr>
            <w:r>
              <w:rPr>
                <w:i/>
              </w:rPr>
              <w:t>Orientation et gestion de l</w:t>
            </w:r>
            <w:r w:rsidR="00E039D8">
              <w:rPr>
                <w:i/>
              </w:rPr>
              <w:t>’</w:t>
            </w:r>
            <w:r w:rsidR="009828C7">
              <w:rPr>
                <w:i/>
              </w:rPr>
              <w:t>investigation</w:t>
            </w:r>
          </w:p>
          <w:p w14:paraId="2FC16BE8" w14:textId="55785D3A" w:rsidR="00F74E05" w:rsidRDefault="00864B7C" w:rsidP="00C656EF">
            <w:pPr>
              <w:widowControl w:val="0"/>
              <w:spacing w:after="40" w:line="274" w:lineRule="auto"/>
              <w:ind w:left="457" w:hanging="357"/>
              <w:rPr>
                <w:rFonts w:ascii="Times New Roman" w:eastAsia="Times New Roman" w:hAnsi="Times New Roman" w:cs="Times New Roman"/>
              </w:rPr>
            </w:pPr>
            <w:r>
              <w:rPr>
                <w:i/>
              </w:rPr>
              <w:t>Quels aspects du dialogue et pourquoi</w:t>
            </w:r>
            <w:r w:rsidR="00E039D8">
              <w:rPr>
                <w:i/>
              </w:rPr>
              <w:t> </w:t>
            </w:r>
            <w:r>
              <w:rPr>
                <w:i/>
              </w:rPr>
              <w:t>?</w:t>
            </w:r>
          </w:p>
          <w:p w14:paraId="2A5576FA" w14:textId="77777777" w:rsidR="00F74E05" w:rsidRDefault="00864B7C">
            <w:pPr>
              <w:widowControl w:val="0"/>
              <w:spacing w:after="40" w:line="274" w:lineRule="auto"/>
              <w:ind w:left="1440" w:hanging="357"/>
            </w:pPr>
            <w:r>
              <w:rPr>
                <w:i/>
              </w:rPr>
              <w:t>Problèmes pratiques</w:t>
            </w:r>
          </w:p>
        </w:tc>
      </w:tr>
      <w:tr w:rsidR="00C656EF" w14:paraId="700696C6" w14:textId="77777777" w:rsidTr="00C656EF">
        <w:trPr>
          <w:trHeight w:val="5490"/>
        </w:trPr>
        <w:tc>
          <w:tcPr>
            <w:tcW w:w="116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2E6C22E" w14:textId="30073334" w:rsidR="00F74E05" w:rsidRDefault="00864B7C">
            <w:pPr>
              <w:widowControl w:val="0"/>
              <w:spacing w:before="200" w:line="273" w:lineRule="auto"/>
              <w:rPr>
                <w:rFonts w:ascii="Times New Roman" w:eastAsia="Times New Roman" w:hAnsi="Times New Roman" w:cs="Times New Roman"/>
              </w:rPr>
            </w:pPr>
            <w:r>
              <w:rPr>
                <w:b/>
              </w:rPr>
              <w:t>Méthode</w:t>
            </w:r>
            <w:r w:rsidR="00E039D8">
              <w:rPr>
                <w:b/>
              </w:rPr>
              <w:t> </w:t>
            </w:r>
            <w:r>
              <w:rPr>
                <w:b/>
              </w:rPr>
              <w:t>:</w:t>
            </w:r>
            <w:r>
              <w:t xml:space="preserve"> J</w:t>
            </w:r>
            <w:r w:rsidR="00E039D8">
              <w:t>’</w:t>
            </w:r>
            <w:r>
              <w:t>ai décidé d</w:t>
            </w:r>
            <w:r w:rsidR="00E039D8">
              <w:t>’</w:t>
            </w:r>
            <w:r>
              <w:t>utiliser l</w:t>
            </w:r>
            <w:r w:rsidR="00E039D8">
              <w:t>’</w:t>
            </w:r>
            <w:r>
              <w:t>outil d</w:t>
            </w:r>
            <w:r w:rsidR="00E039D8">
              <w:t>’</w:t>
            </w:r>
            <w:r>
              <w:t>échantillonnage temporel T-SEDA. J</w:t>
            </w:r>
            <w:r w:rsidR="00E039D8">
              <w:t>’</w:t>
            </w:r>
            <w:r>
              <w:t>avais déjà une certaine expérience de l</w:t>
            </w:r>
            <w:r w:rsidR="00E039D8">
              <w:t>’</w:t>
            </w:r>
            <w:r>
              <w:t>observation systématique en classe, j</w:t>
            </w:r>
            <w:r w:rsidR="00E039D8">
              <w:t>’</w:t>
            </w:r>
            <w:r>
              <w:t>ai donc estimé qu</w:t>
            </w:r>
            <w:r w:rsidR="00E039D8">
              <w:t>’</w:t>
            </w:r>
            <w:r>
              <w:t>il était raisonnablement possible d</w:t>
            </w:r>
            <w:r w:rsidR="00E039D8">
              <w:t>’</w:t>
            </w:r>
            <w:r>
              <w:t>utiliser correctement l</w:t>
            </w:r>
            <w:r w:rsidR="00E039D8">
              <w:t>’</w:t>
            </w:r>
            <w:r>
              <w:t>échantillonnage temporel et que je pouvais profiter du système plus rigoureux pour capter des aspects plus subtils du discours que je pourrais autrement ignorer. Comme j</w:t>
            </w:r>
            <w:r w:rsidR="00E039D8">
              <w:t>’</w:t>
            </w:r>
            <w:r>
              <w:t xml:space="preserve">avais un </w:t>
            </w:r>
            <w:r w:rsidR="00E23E01">
              <w:t>étudiant</w:t>
            </w:r>
            <w:r>
              <w:t>-enseignant qui m</w:t>
            </w:r>
            <w:r w:rsidR="00E039D8">
              <w:t>’</w:t>
            </w:r>
            <w:r>
              <w:t>aidait en classe lors de deux cours de sciences à venir, je savais que j</w:t>
            </w:r>
            <w:r w:rsidR="00E039D8">
              <w:t>’</w:t>
            </w:r>
            <w:r>
              <w:t>aurais la chance de consacrer une partie de mon temps à l</w:t>
            </w:r>
            <w:r w:rsidR="00E039D8">
              <w:t>’</w:t>
            </w:r>
            <w:r>
              <w:t>observation détaillée «</w:t>
            </w:r>
            <w:r w:rsidR="00E039D8">
              <w:t> </w:t>
            </w:r>
            <w:r>
              <w:t>en direct</w:t>
            </w:r>
            <w:r w:rsidR="00E039D8">
              <w:t> </w:t>
            </w:r>
            <w:r>
              <w:t>».</w:t>
            </w:r>
          </w:p>
          <w:p w14:paraId="79B43493" w14:textId="682A3CD0" w:rsidR="00F74E05" w:rsidRDefault="00864B7C">
            <w:pPr>
              <w:widowControl w:val="0"/>
              <w:spacing w:before="200" w:line="273" w:lineRule="auto"/>
              <w:rPr>
                <w:rFonts w:ascii="Times New Roman" w:eastAsia="Times New Roman" w:hAnsi="Times New Roman" w:cs="Times New Roman"/>
              </w:rPr>
            </w:pPr>
            <w:r>
              <w:rPr>
                <w:color w:val="222222"/>
              </w:rPr>
              <w:t>Les cours portaient sur l</w:t>
            </w:r>
            <w:r w:rsidR="00E039D8">
              <w:rPr>
                <w:color w:val="222222"/>
              </w:rPr>
              <w:t>’</w:t>
            </w:r>
            <w:r>
              <w:rPr>
                <w:color w:val="222222"/>
              </w:rPr>
              <w:t>anatomie de la fleur, avec des tâches d</w:t>
            </w:r>
            <w:r w:rsidR="00E23E01">
              <w:rPr>
                <w:color w:val="222222"/>
              </w:rPr>
              <w:t xml:space="preserve">’équipes </w:t>
            </w:r>
            <w:r>
              <w:rPr>
                <w:color w:val="222222"/>
              </w:rPr>
              <w:t>associées. Par exemple, une tâche impliquait que les enfants travaillent ensemble pour étiqueter les parties d</w:t>
            </w:r>
            <w:r w:rsidR="00E039D8">
              <w:rPr>
                <w:color w:val="222222"/>
              </w:rPr>
              <w:t>’</w:t>
            </w:r>
            <w:r>
              <w:rPr>
                <w:color w:val="222222"/>
              </w:rPr>
              <w:t>une fleur. Ils ont disséqué de vraies fleurs et travaillé sur le tableau blanc interactif après une séquence de questions guidées.</w:t>
            </w:r>
          </w:p>
          <w:p w14:paraId="1151F1C0" w14:textId="7A1A3374" w:rsidR="00F74E05" w:rsidRDefault="00864B7C">
            <w:pPr>
              <w:widowControl w:val="0"/>
              <w:spacing w:line="273" w:lineRule="auto"/>
            </w:pPr>
            <w:r>
              <w:t>J</w:t>
            </w:r>
            <w:r w:rsidR="00E039D8">
              <w:t>’</w:t>
            </w:r>
            <w:r>
              <w:t>ai choisi deux créneaux de 10</w:t>
            </w:r>
            <w:r w:rsidR="00E039D8">
              <w:t> </w:t>
            </w:r>
            <w:r>
              <w:t>minutes pendant lesquels je pouvais observer les élèves pendant la leçon et j</w:t>
            </w:r>
            <w:r w:rsidR="00E039D8">
              <w:t>’</w:t>
            </w:r>
            <w:r>
              <w:t>ai imprimé une copie du schéma d</w:t>
            </w:r>
            <w:r w:rsidR="00E039D8">
              <w:t>’</w:t>
            </w:r>
            <w:r>
              <w:t>échantillonnage du temps et j</w:t>
            </w:r>
            <w:r w:rsidR="00E039D8">
              <w:t>’</w:t>
            </w:r>
            <w:r>
              <w:t>ai configuré une minuterie sur mon téléphone. Pendant les plages horaires choisies, je me suis assis près d</w:t>
            </w:r>
            <w:r w:rsidR="00E23E01">
              <w:t xml:space="preserve">’une </w:t>
            </w:r>
            <w:r>
              <w:t>é</w:t>
            </w:r>
            <w:r w:rsidR="00E23E01">
              <w:t>lève</w:t>
            </w:r>
            <w:r>
              <w:t xml:space="preserve"> à une table séparée. En suivant les instructions, j</w:t>
            </w:r>
            <w:r w:rsidR="00E039D8">
              <w:t>’</w:t>
            </w:r>
            <w:r>
              <w:t xml:space="preserve">ai utilisé des </w:t>
            </w:r>
            <w:r w:rsidR="00E039D8">
              <w:t>« </w:t>
            </w:r>
            <w:r>
              <w:t>fenêtres</w:t>
            </w:r>
            <w:r w:rsidR="00E039D8">
              <w:t> »</w:t>
            </w:r>
            <w:r>
              <w:t xml:space="preserve"> d</w:t>
            </w:r>
            <w:r w:rsidR="00E039D8">
              <w:t>’</w:t>
            </w:r>
            <w:r>
              <w:t>observation de 1</w:t>
            </w:r>
            <w:r w:rsidR="00E039D8">
              <w:t> </w:t>
            </w:r>
            <w:r>
              <w:t>minute et 40</w:t>
            </w:r>
            <w:r w:rsidR="00E039D8">
              <w:t> </w:t>
            </w:r>
            <w:r>
              <w:t>secondes pour l</w:t>
            </w:r>
            <w:r w:rsidR="00E039D8">
              <w:t>’</w:t>
            </w:r>
            <w:r>
              <w:t>observation rapprochée et le codage simultané, suivies de 20</w:t>
            </w:r>
            <w:r w:rsidR="00E039D8">
              <w:t> </w:t>
            </w:r>
            <w:r>
              <w:t>secondes pour se reposer. Pour chaque fenêtre, j</w:t>
            </w:r>
            <w:r w:rsidR="00E039D8">
              <w:t>’</w:t>
            </w:r>
            <w:r>
              <w:t>ai coché la case lorsque l</w:t>
            </w:r>
            <w:r w:rsidR="00E039D8">
              <w:t>’</w:t>
            </w:r>
            <w:r>
              <w:t xml:space="preserve">élève identifié a utilisé </w:t>
            </w:r>
            <w:r w:rsidR="002C1537" w:rsidRPr="002C1537">
              <w:rPr>
                <w:i/>
                <w:iCs/>
              </w:rPr>
              <w:t>Rendre le raisonnement explicite</w:t>
            </w:r>
            <w:r w:rsidR="002C1537">
              <w:t xml:space="preserve"> </w:t>
            </w:r>
            <w:r>
              <w:t xml:space="preserve">(R) ou </w:t>
            </w:r>
            <w:r w:rsidR="002C1537" w:rsidRPr="002C1537">
              <w:rPr>
                <w:i/>
                <w:iCs/>
              </w:rPr>
              <w:t>Développer des idées</w:t>
            </w:r>
            <w:r w:rsidR="002C1537" w:rsidRPr="002C1537">
              <w:t xml:space="preserve"> </w:t>
            </w:r>
            <w:r>
              <w:t>(B) dans ses contributions au dialogue. J</w:t>
            </w:r>
            <w:r w:rsidR="00E039D8">
              <w:t>’</w:t>
            </w:r>
            <w:r>
              <w:t>ai décidé de ne cocher qu</w:t>
            </w:r>
            <w:r w:rsidR="00E039D8">
              <w:t>’</w:t>
            </w:r>
            <w:r>
              <w:t>une seule fois dans chaque fenêtre plutôt que de compter le nombre de contributions, car cela serait gérable et suffisant pour fournir un premier aperçu de la participation de chaque enfant. Une fois l</w:t>
            </w:r>
            <w:r w:rsidR="00E039D8">
              <w:t>’</w:t>
            </w:r>
            <w:r>
              <w:t>échantillonnage temporel terminé, j</w:t>
            </w:r>
            <w:r w:rsidR="00E039D8">
              <w:t>’</w:t>
            </w:r>
            <w:r>
              <w:t>ai utilisé la liste de contrôle T-SEDA pour chaque élève afin d</w:t>
            </w:r>
            <w:r w:rsidR="00E039D8">
              <w:t>’</w:t>
            </w:r>
            <w:r>
              <w:t>évaluer la participation de chaque enfant comme «</w:t>
            </w:r>
            <w:r w:rsidR="00E039D8">
              <w:t> </w:t>
            </w:r>
            <w:r>
              <w:t>élevée</w:t>
            </w:r>
            <w:r w:rsidR="00E039D8">
              <w:t> </w:t>
            </w:r>
            <w:r>
              <w:t>», «</w:t>
            </w:r>
            <w:r w:rsidR="00E039D8">
              <w:t> </w:t>
            </w:r>
            <w:r>
              <w:t>moyenne</w:t>
            </w:r>
            <w:r w:rsidR="00E039D8">
              <w:t> </w:t>
            </w:r>
            <w:r>
              <w:t>» et «</w:t>
            </w:r>
            <w:r w:rsidR="00E039D8">
              <w:t> </w:t>
            </w:r>
            <w:r>
              <w:t>faible</w:t>
            </w:r>
            <w:r w:rsidR="00E039D8">
              <w:t> </w:t>
            </w:r>
            <w:r>
              <w:t>», en jugeant cela par rapport aux niveaux généraux de participation à cette activité (c</w:t>
            </w:r>
            <w:r w:rsidR="00E039D8">
              <w:t>’</w:t>
            </w:r>
            <w:r>
              <w:t>est-à-dire pas la participation typique ou attendue des étudiants individuels à en juger par les impressions précédentes que j</w:t>
            </w:r>
            <w:r w:rsidR="00E039D8">
              <w:t>’</w:t>
            </w:r>
            <w:r>
              <w:t>avais sur les élève</w:t>
            </w:r>
            <w:r w:rsidR="000662D5">
              <w:t>s</w:t>
            </w:r>
            <w:r>
              <w:t>).</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B42074" w14:textId="0A027F91" w:rsidR="00F74E05" w:rsidRDefault="00864B7C" w:rsidP="00C656EF">
            <w:pPr>
              <w:widowControl w:val="0"/>
              <w:spacing w:before="200" w:after="40" w:line="274" w:lineRule="auto"/>
              <w:ind w:left="457" w:hanging="357"/>
              <w:rPr>
                <w:rFonts w:ascii="Times New Roman" w:eastAsia="Times New Roman" w:hAnsi="Times New Roman" w:cs="Times New Roman"/>
              </w:rPr>
            </w:pPr>
            <w:r>
              <w:rPr>
                <w:i/>
              </w:rPr>
              <w:t>Décision sur l</w:t>
            </w:r>
            <w:r w:rsidR="00E039D8">
              <w:rPr>
                <w:i/>
              </w:rPr>
              <w:t>’</w:t>
            </w:r>
            <w:r>
              <w:rPr>
                <w:i/>
              </w:rPr>
              <w:t>approche d</w:t>
            </w:r>
            <w:r w:rsidR="00E039D8">
              <w:rPr>
                <w:i/>
              </w:rPr>
              <w:t>’</w:t>
            </w:r>
            <w:r>
              <w:rPr>
                <w:i/>
              </w:rPr>
              <w:t>observation (en référence aux outils T-SEDA</w:t>
            </w:r>
          </w:p>
          <w:p w14:paraId="0C4DC37B" w14:textId="77777777" w:rsidR="00F74E05" w:rsidRDefault="00864B7C" w:rsidP="00C656EF">
            <w:pPr>
              <w:widowControl w:val="0"/>
              <w:spacing w:after="40" w:line="274" w:lineRule="auto"/>
              <w:ind w:left="457" w:hanging="357"/>
              <w:rPr>
                <w:rFonts w:ascii="Times New Roman" w:eastAsia="Times New Roman" w:hAnsi="Times New Roman" w:cs="Times New Roman"/>
              </w:rPr>
            </w:pPr>
            <w:r>
              <w:rPr>
                <w:i/>
              </w:rPr>
              <w:t>Expérience antérieure et confiance pour continuer</w:t>
            </w:r>
          </w:p>
          <w:p w14:paraId="1E510826" w14:textId="77777777" w:rsidR="00F74E05" w:rsidRDefault="00864B7C" w:rsidP="00C656EF">
            <w:pPr>
              <w:widowControl w:val="0"/>
              <w:spacing w:after="40" w:line="274" w:lineRule="auto"/>
              <w:ind w:left="457" w:hanging="357"/>
              <w:rPr>
                <w:rFonts w:ascii="Times New Roman" w:eastAsia="Times New Roman" w:hAnsi="Times New Roman" w:cs="Times New Roman"/>
              </w:rPr>
            </w:pPr>
            <w:r>
              <w:rPr>
                <w:i/>
              </w:rPr>
              <w:t>Objectifs spécifiques</w:t>
            </w:r>
          </w:p>
          <w:p w14:paraId="25B251B4" w14:textId="77777777" w:rsidR="00F74E05" w:rsidRDefault="00864B7C" w:rsidP="00C656EF">
            <w:pPr>
              <w:widowControl w:val="0"/>
              <w:spacing w:after="40" w:line="274" w:lineRule="auto"/>
              <w:ind w:left="457" w:hanging="357"/>
              <w:rPr>
                <w:rFonts w:ascii="Times New Roman" w:eastAsia="Times New Roman" w:hAnsi="Times New Roman" w:cs="Times New Roman"/>
              </w:rPr>
            </w:pPr>
            <w:r>
              <w:rPr>
                <w:i/>
              </w:rPr>
              <w:t>Considérations pratiques</w:t>
            </w:r>
          </w:p>
          <w:p w14:paraId="44F52D33" w14:textId="3ECC0D79" w:rsidR="00F74E05" w:rsidRDefault="00864B7C" w:rsidP="00C656EF">
            <w:pPr>
              <w:widowControl w:val="0"/>
              <w:spacing w:after="40" w:line="274" w:lineRule="auto"/>
              <w:ind w:left="457" w:hanging="357"/>
              <w:rPr>
                <w:i/>
              </w:rPr>
            </w:pPr>
            <w:r>
              <w:rPr>
                <w:i/>
              </w:rPr>
              <w:t>Objectif de la leçon et de l</w:t>
            </w:r>
            <w:r w:rsidR="00E039D8">
              <w:rPr>
                <w:i/>
              </w:rPr>
              <w:t>’</w:t>
            </w:r>
            <w:r>
              <w:rPr>
                <w:i/>
              </w:rPr>
              <w:t>activité de l</w:t>
            </w:r>
            <w:r w:rsidR="00E039D8">
              <w:rPr>
                <w:i/>
              </w:rPr>
              <w:t>’</w:t>
            </w:r>
            <w:r>
              <w:rPr>
                <w:i/>
              </w:rPr>
              <w:t>élève</w:t>
            </w:r>
          </w:p>
          <w:p w14:paraId="0CD3C9F5" w14:textId="35BA2511" w:rsidR="00F74E05" w:rsidRDefault="00864B7C" w:rsidP="00C656EF">
            <w:pPr>
              <w:widowControl w:val="0"/>
              <w:spacing w:after="40" w:line="274" w:lineRule="auto"/>
              <w:ind w:left="457" w:hanging="357"/>
              <w:rPr>
                <w:rFonts w:ascii="Times New Roman" w:eastAsia="Times New Roman" w:hAnsi="Times New Roman" w:cs="Times New Roman"/>
              </w:rPr>
            </w:pPr>
            <w:r>
              <w:rPr>
                <w:i/>
              </w:rPr>
              <w:t>Décisions sur le moment et la durée d</w:t>
            </w:r>
            <w:r w:rsidR="00E039D8">
              <w:rPr>
                <w:i/>
              </w:rPr>
              <w:t>’</w:t>
            </w:r>
            <w:r>
              <w:rPr>
                <w:i/>
              </w:rPr>
              <w:t>observation</w:t>
            </w:r>
          </w:p>
          <w:p w14:paraId="33F779F8" w14:textId="77777777" w:rsidR="00F74E05" w:rsidRDefault="00864B7C" w:rsidP="00C656EF">
            <w:pPr>
              <w:widowControl w:val="0"/>
              <w:spacing w:after="40" w:line="274" w:lineRule="auto"/>
              <w:ind w:left="457" w:hanging="357"/>
              <w:rPr>
                <w:rFonts w:ascii="Times New Roman" w:eastAsia="Times New Roman" w:hAnsi="Times New Roman" w:cs="Times New Roman"/>
              </w:rPr>
            </w:pPr>
            <w:r>
              <w:rPr>
                <w:i/>
              </w:rPr>
              <w:t>Outils techniques et dispositions physiques</w:t>
            </w:r>
          </w:p>
          <w:p w14:paraId="380F0140" w14:textId="543C245E" w:rsidR="00F74E05" w:rsidRDefault="00864B7C" w:rsidP="00C656EF">
            <w:pPr>
              <w:widowControl w:val="0"/>
              <w:spacing w:after="40" w:line="274" w:lineRule="auto"/>
              <w:ind w:left="457" w:hanging="357"/>
              <w:rPr>
                <w:rFonts w:ascii="Times New Roman" w:eastAsia="Times New Roman" w:hAnsi="Times New Roman" w:cs="Times New Roman"/>
              </w:rPr>
            </w:pPr>
            <w:r>
              <w:rPr>
                <w:i/>
              </w:rPr>
              <w:t>Détails de l</w:t>
            </w:r>
            <w:r w:rsidR="00E039D8">
              <w:rPr>
                <w:i/>
              </w:rPr>
              <w:t>’</w:t>
            </w:r>
            <w:r>
              <w:rPr>
                <w:i/>
              </w:rPr>
              <w:t>observation et de l</w:t>
            </w:r>
            <w:r w:rsidR="00E039D8">
              <w:rPr>
                <w:i/>
              </w:rPr>
              <w:t>’</w:t>
            </w:r>
            <w:r>
              <w:rPr>
                <w:i/>
              </w:rPr>
              <w:t xml:space="preserve">enregistrement </w:t>
            </w:r>
            <w:r w:rsidR="00E039D8">
              <w:rPr>
                <w:i/>
              </w:rPr>
              <w:t>[</w:t>
            </w:r>
            <w:r>
              <w:rPr>
                <w:i/>
              </w:rPr>
              <w:t>suivant ou adaptés</w:t>
            </w:r>
            <w:r w:rsidR="00E039D8">
              <w:rPr>
                <w:i/>
              </w:rPr>
              <w:t>]</w:t>
            </w:r>
            <w:r>
              <w:rPr>
                <w:i/>
              </w:rPr>
              <w:t xml:space="preserve"> de l</w:t>
            </w:r>
            <w:r w:rsidR="00E039D8">
              <w:rPr>
                <w:i/>
              </w:rPr>
              <w:t>’</w:t>
            </w:r>
            <w:r>
              <w:rPr>
                <w:i/>
              </w:rPr>
              <w:t>outil T-SEDA pertinent)</w:t>
            </w:r>
          </w:p>
          <w:p w14:paraId="32AFCC24" w14:textId="0CCED72D" w:rsidR="00F74E05" w:rsidRDefault="00864B7C" w:rsidP="00C656EF">
            <w:pPr>
              <w:widowControl w:val="0"/>
              <w:spacing w:after="40" w:line="274" w:lineRule="auto"/>
              <w:ind w:left="457" w:hanging="357"/>
              <w:rPr>
                <w:rFonts w:ascii="Times New Roman" w:eastAsia="Times New Roman" w:hAnsi="Times New Roman" w:cs="Times New Roman"/>
              </w:rPr>
            </w:pPr>
            <w:r>
              <w:rPr>
                <w:i/>
              </w:rPr>
              <w:t>Motifs de l</w:t>
            </w:r>
            <w:r w:rsidR="00E039D8">
              <w:rPr>
                <w:i/>
              </w:rPr>
              <w:t>’</w:t>
            </w:r>
            <w:r>
              <w:rPr>
                <w:i/>
              </w:rPr>
              <w:t>observation et de l</w:t>
            </w:r>
            <w:r w:rsidR="00E039D8">
              <w:rPr>
                <w:i/>
              </w:rPr>
              <w:t>’</w:t>
            </w:r>
            <w:r>
              <w:rPr>
                <w:i/>
              </w:rPr>
              <w:t>enregistrement des décisions</w:t>
            </w:r>
          </w:p>
          <w:p w14:paraId="1D375D64" w14:textId="01F04603" w:rsidR="00F74E05" w:rsidRDefault="00864B7C">
            <w:pPr>
              <w:widowControl w:val="0"/>
              <w:spacing w:after="40" w:line="274" w:lineRule="auto"/>
              <w:ind w:left="714" w:hanging="357"/>
            </w:pPr>
            <w:r>
              <w:rPr>
                <w:i/>
              </w:rPr>
              <w:t>Étapes de l</w:t>
            </w:r>
            <w:r w:rsidR="00E039D8">
              <w:rPr>
                <w:i/>
              </w:rPr>
              <w:t>’</w:t>
            </w:r>
            <w:r w:rsidR="009828C7">
              <w:rPr>
                <w:i/>
              </w:rPr>
              <w:t>investigation</w:t>
            </w:r>
            <w:r>
              <w:rPr>
                <w:i/>
              </w:rPr>
              <w:t xml:space="preserve"> (en référence aux outils T-SEDA utilisés)</w:t>
            </w:r>
          </w:p>
        </w:tc>
      </w:tr>
    </w:tbl>
    <w:p w14:paraId="47D314C7" w14:textId="77777777" w:rsidR="00F74E05" w:rsidRDefault="00F74E05">
      <w:pPr>
        <w:spacing w:after="0" w:line="240" w:lineRule="auto"/>
        <w:rPr>
          <w:rFonts w:ascii="Times New Roman" w:eastAsia="Times New Roman" w:hAnsi="Times New Roman" w:cs="Times New Roman"/>
          <w:color w:val="000000"/>
          <w:sz w:val="24"/>
          <w:szCs w:val="24"/>
        </w:rPr>
      </w:pPr>
    </w:p>
    <w:tbl>
      <w:tblPr>
        <w:tblStyle w:val="a0"/>
        <w:tblW w:w="15441" w:type="dxa"/>
        <w:tblInd w:w="0" w:type="dxa"/>
        <w:tblLayout w:type="fixed"/>
        <w:tblLook w:val="0400" w:firstRow="0" w:lastRow="0" w:firstColumn="0" w:lastColumn="0" w:noHBand="0" w:noVBand="1"/>
      </w:tblPr>
      <w:tblGrid>
        <w:gridCol w:w="10763"/>
        <w:gridCol w:w="426"/>
        <w:gridCol w:w="4252"/>
      </w:tblGrid>
      <w:tr w:rsidR="00C656EF" w14:paraId="3650C940" w14:textId="77777777" w:rsidTr="00C656EF">
        <w:trPr>
          <w:trHeight w:val="2345"/>
        </w:trPr>
        <w:tc>
          <w:tcPr>
            <w:tcW w:w="107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7D0F109" w14:textId="0D32BFF6" w:rsidR="00F74E05" w:rsidRDefault="00864B7C">
            <w:pPr>
              <w:widowControl w:val="0"/>
              <w:spacing w:before="200" w:line="273" w:lineRule="auto"/>
            </w:pPr>
            <w:r>
              <w:rPr>
                <w:b/>
              </w:rPr>
              <w:t xml:space="preserve">Résultats : </w:t>
            </w:r>
            <w:r>
              <w:t>mes notes ont montré des différences claires entre la participation des enfants aux deux leçons : un enfant a été noté comme étant constamment «</w:t>
            </w:r>
            <w:r w:rsidR="00E039D8">
              <w:t> </w:t>
            </w:r>
            <w:r>
              <w:t>élevé</w:t>
            </w:r>
            <w:r w:rsidR="00E039D8">
              <w:t> </w:t>
            </w:r>
            <w:r>
              <w:t xml:space="preserve">» en </w:t>
            </w:r>
            <w:r w:rsidR="002C1537" w:rsidRPr="002C1537">
              <w:rPr>
                <w:i/>
                <w:iCs/>
              </w:rPr>
              <w:t>Rendre le raisonnement explicite</w:t>
            </w:r>
            <w:r w:rsidR="002C1537">
              <w:t xml:space="preserve"> (R) </w:t>
            </w:r>
            <w:r>
              <w:t xml:space="preserve">mais pas </w:t>
            </w:r>
            <w:r w:rsidR="002C1537" w:rsidRPr="002C1537">
              <w:rPr>
                <w:i/>
                <w:iCs/>
              </w:rPr>
              <w:t>Développer des idées</w:t>
            </w:r>
            <w:r w:rsidR="002C1537" w:rsidRPr="002C1537">
              <w:t xml:space="preserve"> </w:t>
            </w:r>
            <w:r w:rsidR="002C1537">
              <w:t>(B)</w:t>
            </w:r>
            <w:r>
              <w:t xml:space="preserve">, et un enfant a été noté comme étant constamment </w:t>
            </w:r>
            <w:r w:rsidR="00E039D8">
              <w:t>« </w:t>
            </w:r>
            <w:r>
              <w:t>faible</w:t>
            </w:r>
            <w:r w:rsidR="00E039D8">
              <w:t> »</w:t>
            </w:r>
            <w:r>
              <w:t xml:space="preserve"> dans les deux cas. Deux autres enfants m</w:t>
            </w:r>
            <w:r w:rsidR="00E039D8">
              <w:t>’</w:t>
            </w:r>
            <w:r>
              <w:t>ont donné une impression plus ambiguë, avec des notes qui différaient entre les deux leçons. L</w:t>
            </w:r>
            <w:r w:rsidR="00E039D8">
              <w:t>’</w:t>
            </w:r>
            <w:r>
              <w:t xml:space="preserve">un </w:t>
            </w:r>
            <w:r w:rsidR="00B271B6">
              <w:t>d</w:t>
            </w:r>
            <w:r w:rsidR="00E039D8">
              <w:t>’</w:t>
            </w:r>
            <w:r w:rsidR="00B271B6">
              <w:t>eux</w:t>
            </w:r>
            <w:r>
              <w:t xml:space="preserve"> avait beaucoup contribué au raisonnement d</w:t>
            </w:r>
            <w:r w:rsidR="00E039D8">
              <w:t>’</w:t>
            </w:r>
            <w:r>
              <w:t>une leçon, mais avait très peu fait pour s</w:t>
            </w:r>
            <w:r w:rsidR="00E039D8">
              <w:t>’</w:t>
            </w:r>
            <w:r>
              <w:t>appuyer sur les idées des autres. Dans la leçon suivante, cet enfant a ensuite fait beaucoup moins de raisonnement et a généralement moins contribué. À la réflexion, j</w:t>
            </w:r>
            <w:r w:rsidR="00E039D8">
              <w:t>’</w:t>
            </w:r>
            <w:r>
              <w:t>ai réalisé que le niveau élevé de raisonnement de cet enfant dans la première leçon s</w:t>
            </w:r>
            <w:r w:rsidR="00E039D8">
              <w:t>’</w:t>
            </w:r>
            <w:r>
              <w:t>est produit lorsque l</w:t>
            </w:r>
            <w:r w:rsidR="00E039D8">
              <w:t>’</w:t>
            </w:r>
            <w:r>
              <w:t>enfant dirigeait la réponse écrite sur le TBI, tandis que dans la leçon suivante, cet enfant regardait les autres dans ce rôle. En ce qui concerne l</w:t>
            </w:r>
            <w:r w:rsidR="00E039D8">
              <w:t>’</w:t>
            </w:r>
            <w:r>
              <w:t>enfant qui a été noté systématiquement bas dans les deux leçons, j</w:t>
            </w:r>
            <w:r w:rsidR="00E039D8">
              <w:t>’</w:t>
            </w:r>
            <w:r>
              <w:t>ai été préoccupé de noter au bas de l</w:t>
            </w:r>
            <w:r w:rsidR="00E039D8">
              <w:t>’</w:t>
            </w:r>
            <w:r>
              <w:t>enregistrement de l</w:t>
            </w:r>
            <w:r w:rsidR="00E039D8">
              <w:t>’</w:t>
            </w:r>
            <w:r>
              <w:t>échantillon de temps qu</w:t>
            </w:r>
            <w:r w:rsidR="00E039D8">
              <w:t>’</w:t>
            </w:r>
            <w:r>
              <w:t>aucun des autres n</w:t>
            </w:r>
            <w:r w:rsidR="00E039D8">
              <w:t>’</w:t>
            </w:r>
            <w:r>
              <w:t>a répondu à aucune de ses suggestions</w:t>
            </w:r>
            <w:r w:rsidR="00E039D8">
              <w:t> </w:t>
            </w:r>
            <w:r>
              <w:t>; ils semblaient juste parler par-dessus lui et continuer leur propre conversation.</w:t>
            </w:r>
          </w:p>
        </w:tc>
        <w:tc>
          <w:tcPr>
            <w:tcW w:w="46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BB9878" w14:textId="2AC00A48" w:rsidR="00F74E05" w:rsidRDefault="00864B7C">
            <w:pPr>
              <w:widowControl w:val="0"/>
              <w:spacing w:before="200" w:after="40" w:line="274" w:lineRule="auto"/>
              <w:ind w:left="714" w:hanging="357"/>
              <w:rPr>
                <w:rFonts w:ascii="Times New Roman" w:eastAsia="Times New Roman" w:hAnsi="Times New Roman" w:cs="Times New Roman"/>
              </w:rPr>
            </w:pPr>
            <w:r>
              <w:rPr>
                <w:i/>
              </w:rPr>
              <w:t>Conclusions générales par rapport aux questions de l</w:t>
            </w:r>
            <w:r w:rsidR="00E039D8">
              <w:rPr>
                <w:i/>
              </w:rPr>
              <w:t>’</w:t>
            </w:r>
            <w:r w:rsidR="009828C7">
              <w:rPr>
                <w:i/>
              </w:rPr>
              <w:t>investigation</w:t>
            </w:r>
          </w:p>
          <w:p w14:paraId="38D52842" w14:textId="15826352" w:rsidR="00F74E05" w:rsidRDefault="00864B7C">
            <w:pPr>
              <w:widowControl w:val="0"/>
              <w:spacing w:after="40" w:line="274" w:lineRule="auto"/>
              <w:ind w:left="714" w:hanging="357"/>
              <w:rPr>
                <w:rFonts w:ascii="Times New Roman" w:eastAsia="Times New Roman" w:hAnsi="Times New Roman" w:cs="Times New Roman"/>
              </w:rPr>
            </w:pPr>
            <w:r>
              <w:rPr>
                <w:i/>
              </w:rPr>
              <w:t>Exemples d</w:t>
            </w:r>
            <w:r w:rsidR="00E039D8">
              <w:rPr>
                <w:i/>
              </w:rPr>
              <w:t>’</w:t>
            </w:r>
            <w:r>
              <w:rPr>
                <w:i/>
              </w:rPr>
              <w:t>observations pertinentes pour l</w:t>
            </w:r>
            <w:r w:rsidR="00E039D8">
              <w:rPr>
                <w:i/>
              </w:rPr>
              <w:t>’</w:t>
            </w:r>
            <w:r w:rsidR="009828C7">
              <w:rPr>
                <w:i/>
              </w:rPr>
              <w:t>investigation</w:t>
            </w:r>
            <w:r>
              <w:rPr>
                <w:i/>
              </w:rPr>
              <w:t>, particulièrement susceptibles d</w:t>
            </w:r>
            <w:r w:rsidR="00E039D8">
              <w:rPr>
                <w:i/>
              </w:rPr>
              <w:t>’</w:t>
            </w:r>
            <w:r>
              <w:rPr>
                <w:i/>
              </w:rPr>
              <w:t xml:space="preserve">appeler une </w:t>
            </w:r>
            <w:r w:rsidR="009828C7">
              <w:rPr>
                <w:i/>
              </w:rPr>
              <w:t>investigation</w:t>
            </w:r>
            <w:r>
              <w:rPr>
                <w:i/>
              </w:rPr>
              <w:t xml:space="preserve"> plus approfondie</w:t>
            </w:r>
          </w:p>
          <w:p w14:paraId="64763EC5" w14:textId="2E6B2F91" w:rsidR="00F74E05" w:rsidRDefault="00864B7C">
            <w:pPr>
              <w:widowControl w:val="0"/>
              <w:spacing w:after="40" w:line="274" w:lineRule="auto"/>
              <w:ind w:left="714" w:hanging="357"/>
              <w:rPr>
                <w:rFonts w:ascii="Times New Roman" w:eastAsia="Times New Roman" w:hAnsi="Times New Roman" w:cs="Times New Roman"/>
              </w:rPr>
            </w:pPr>
            <w:r>
              <w:rPr>
                <w:i/>
              </w:rPr>
              <w:t>Commentaire de réflexion s</w:t>
            </w:r>
            <w:r w:rsidR="00E039D8">
              <w:rPr>
                <w:i/>
              </w:rPr>
              <w:t>’</w:t>
            </w:r>
            <w:r>
              <w:rPr>
                <w:i/>
              </w:rPr>
              <w:t>appuyant sur les connaissances plus larges de l</w:t>
            </w:r>
            <w:r w:rsidR="00E039D8">
              <w:rPr>
                <w:i/>
              </w:rPr>
              <w:t>’</w:t>
            </w:r>
            <w:r>
              <w:rPr>
                <w:i/>
              </w:rPr>
              <w:t>enseignant sur les enfants et la classe</w:t>
            </w:r>
          </w:p>
          <w:p w14:paraId="275300C2" w14:textId="4E916EF7" w:rsidR="00F74E05" w:rsidRDefault="00864B7C">
            <w:pPr>
              <w:widowControl w:val="0"/>
              <w:spacing w:after="40" w:line="274" w:lineRule="auto"/>
              <w:ind w:left="714" w:hanging="357"/>
            </w:pPr>
            <w:r>
              <w:rPr>
                <w:i/>
              </w:rPr>
              <w:t>Identification de problèmes potentiellement graves qui n</w:t>
            </w:r>
            <w:r w:rsidR="00E039D8">
              <w:rPr>
                <w:i/>
              </w:rPr>
              <w:t>’</w:t>
            </w:r>
            <w:r>
              <w:rPr>
                <w:i/>
              </w:rPr>
              <w:t>étaient pas évidents auparavant (apprentissage</w:t>
            </w:r>
            <w:r w:rsidR="00E039D8">
              <w:rPr>
                <w:i/>
              </w:rPr>
              <w:t> </w:t>
            </w:r>
            <w:r>
              <w:rPr>
                <w:i/>
              </w:rPr>
              <w:t>; social</w:t>
            </w:r>
            <w:r w:rsidR="00E039D8">
              <w:rPr>
                <w:i/>
              </w:rPr>
              <w:t> </w:t>
            </w:r>
            <w:r>
              <w:rPr>
                <w:i/>
              </w:rPr>
              <w:t>; etc.)</w:t>
            </w:r>
          </w:p>
        </w:tc>
      </w:tr>
      <w:tr w:rsidR="00C656EF" w14:paraId="30586F0A" w14:textId="77777777" w:rsidTr="00C656EF">
        <w:trPr>
          <w:trHeight w:val="2506"/>
        </w:trPr>
        <w:tc>
          <w:tcPr>
            <w:tcW w:w="1118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4456D9F" w14:textId="1B39E9C6" w:rsidR="00F74E05" w:rsidRDefault="00864B7C">
            <w:pPr>
              <w:widowControl w:val="0"/>
              <w:spacing w:before="200" w:line="273" w:lineRule="auto"/>
            </w:pPr>
            <w:r>
              <w:rPr>
                <w:b/>
              </w:rPr>
              <w:t xml:space="preserve">Évaluation : </w:t>
            </w:r>
            <w:r>
              <w:t>j</w:t>
            </w:r>
            <w:r w:rsidR="00E039D8">
              <w:t>’</w:t>
            </w:r>
            <w:r>
              <w:t>ai trouvé que c</w:t>
            </w:r>
            <w:r w:rsidR="00E039D8">
              <w:t>’</w:t>
            </w:r>
            <w:r>
              <w:t xml:space="preserve">était une courte </w:t>
            </w:r>
            <w:r w:rsidR="009828C7">
              <w:t>investigation</w:t>
            </w:r>
            <w:r>
              <w:t xml:space="preserve"> gérable. Grâce à ces observations de 10</w:t>
            </w:r>
            <w:r w:rsidR="00E039D8">
              <w:t> </w:t>
            </w:r>
            <w:r>
              <w:t>minutes, j</w:t>
            </w:r>
            <w:r w:rsidR="00E039D8">
              <w:t>’</w:t>
            </w:r>
            <w:r>
              <w:t>ai pu confirmer et approfondir ma compréhension de la participation des enfants au travail d</w:t>
            </w:r>
            <w:r w:rsidR="002936A6">
              <w:t xml:space="preserve">’équipe en </w:t>
            </w:r>
            <w:r>
              <w:t>scien</w:t>
            </w:r>
            <w:r w:rsidR="002936A6">
              <w:t>ce</w:t>
            </w:r>
            <w:r>
              <w:t>. Pour une fois, j</w:t>
            </w:r>
            <w:r w:rsidR="00E039D8">
              <w:t>’</w:t>
            </w:r>
            <w:r>
              <w:t>ai confirmé qu</w:t>
            </w:r>
            <w:r w:rsidR="00E039D8">
              <w:t>’</w:t>
            </w:r>
            <w:r>
              <w:t>effectivement tous les élèves ne participaient pas de la même manière au groupe. J</w:t>
            </w:r>
            <w:r w:rsidR="00E039D8">
              <w:t>’</w:t>
            </w:r>
            <w:r>
              <w:t>ai aussi remarqué des aspects des interactions et des activités des enfants qui m</w:t>
            </w:r>
            <w:r w:rsidR="00E039D8">
              <w:t>’</w:t>
            </w:r>
            <w:r>
              <w:t xml:space="preserve">avaient </w:t>
            </w:r>
            <w:r w:rsidR="002936A6">
              <w:t>échappé</w:t>
            </w:r>
            <w:r>
              <w:t xml:space="preserve"> auparavant. À la réflexion, je pense qu</w:t>
            </w:r>
            <w:r w:rsidR="00E039D8">
              <w:t>’</w:t>
            </w:r>
            <w:r>
              <w:t>en se référant uniquement au montant réel des contributions de chaque enfant, il n</w:t>
            </w:r>
            <w:r w:rsidR="00E039D8">
              <w:t>’</w:t>
            </w:r>
            <w:r>
              <w:t>y a pas eu de participation équitable au dialogue. Cependant, les enfants semblaient partager différents éléments de la tâche entre eux, alors assumaient-ils la responsabilité collective de «</w:t>
            </w:r>
            <w:r w:rsidR="00E039D8">
              <w:t> </w:t>
            </w:r>
            <w:r>
              <w:t>répartir le travail</w:t>
            </w:r>
            <w:r w:rsidR="00E039D8">
              <w:t> </w:t>
            </w:r>
            <w:r>
              <w:t>» et de terminer la tâche en groupe</w:t>
            </w:r>
            <w:r w:rsidR="00E039D8">
              <w:t> </w:t>
            </w:r>
            <w:r>
              <w:t>? Cela m</w:t>
            </w:r>
            <w:r w:rsidR="00E039D8">
              <w:t>’</w:t>
            </w:r>
            <w:r>
              <w:t>a fait réfléchir à ce que j</w:t>
            </w:r>
            <w:r w:rsidR="00E039D8">
              <w:t>’</w:t>
            </w:r>
            <w:r>
              <w:t xml:space="preserve">avais compris et attendu de la participation des enfants au travail </w:t>
            </w:r>
            <w:r w:rsidR="002936A6">
              <w:t>d’équipe</w:t>
            </w:r>
            <w:r>
              <w:t xml:space="preserve"> et à ce que je dis aux enfants qu</w:t>
            </w:r>
            <w:r w:rsidR="00E039D8">
              <w:t>’</w:t>
            </w:r>
            <w:r>
              <w:t>on attend d</w:t>
            </w:r>
            <w:r w:rsidR="00E039D8">
              <w:t>’</w:t>
            </w:r>
            <w:r>
              <w:t>eux. Peut-être pourrions-nous affiner cela, en particulier en ce qui concerne la façon dont les contributions individuelles à la parole, à l</w:t>
            </w:r>
            <w:r w:rsidR="00E039D8">
              <w:t>’</w:t>
            </w:r>
            <w:r>
              <w:t>activité et aux relations sociales peuvent varier dans le temps.</w:t>
            </w:r>
          </w:p>
        </w:tc>
        <w:tc>
          <w:tcPr>
            <w:tcW w:w="4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8B50A5" w14:textId="1B36E13F" w:rsidR="00F74E05" w:rsidRDefault="00864B7C">
            <w:pPr>
              <w:widowControl w:val="0"/>
              <w:spacing w:before="200" w:after="40" w:line="274" w:lineRule="auto"/>
              <w:ind w:left="714" w:hanging="357"/>
              <w:rPr>
                <w:rFonts w:ascii="Times New Roman" w:eastAsia="Times New Roman" w:hAnsi="Times New Roman" w:cs="Times New Roman"/>
              </w:rPr>
            </w:pPr>
            <w:r>
              <w:rPr>
                <w:i/>
              </w:rPr>
              <w:t xml:space="preserve">Évaluation globale des résultats et de la </w:t>
            </w:r>
            <w:r w:rsidR="000662D5">
              <w:rPr>
                <w:i/>
              </w:rPr>
              <w:t>faisabilité</w:t>
            </w:r>
          </w:p>
          <w:p w14:paraId="29A1824A" w14:textId="77777777" w:rsidR="00F74E05" w:rsidRDefault="00864B7C">
            <w:pPr>
              <w:widowControl w:val="0"/>
              <w:spacing w:after="40" w:line="274" w:lineRule="auto"/>
              <w:ind w:left="714" w:hanging="357"/>
              <w:rPr>
                <w:rFonts w:ascii="Times New Roman" w:eastAsia="Times New Roman" w:hAnsi="Times New Roman" w:cs="Times New Roman"/>
              </w:rPr>
            </w:pPr>
            <w:r>
              <w:rPr>
                <w:i/>
              </w:rPr>
              <w:t>Points spécifiques</w:t>
            </w:r>
          </w:p>
          <w:p w14:paraId="34101B23" w14:textId="3CB31478" w:rsidR="00F74E05" w:rsidRDefault="00864B7C">
            <w:pPr>
              <w:widowControl w:val="0"/>
              <w:spacing w:after="40" w:line="274" w:lineRule="auto"/>
              <w:ind w:left="714" w:hanging="357"/>
              <w:rPr>
                <w:rFonts w:ascii="Times New Roman" w:eastAsia="Times New Roman" w:hAnsi="Times New Roman" w:cs="Times New Roman"/>
              </w:rPr>
            </w:pPr>
            <w:proofErr w:type="gramStart"/>
            <w:r>
              <w:rPr>
                <w:i/>
              </w:rPr>
              <w:t>relevés</w:t>
            </w:r>
            <w:proofErr w:type="gramEnd"/>
            <w:r>
              <w:rPr>
                <w:i/>
              </w:rPr>
              <w:t xml:space="preserve"> Résumé de réflexion et conclusions relatives à la ou aux questions d</w:t>
            </w:r>
            <w:r w:rsidR="00E039D8">
              <w:rPr>
                <w:i/>
              </w:rPr>
              <w:t>’</w:t>
            </w:r>
            <w:r w:rsidR="009828C7">
              <w:rPr>
                <w:i/>
              </w:rPr>
              <w:t>investigation</w:t>
            </w:r>
          </w:p>
          <w:p w14:paraId="09E1A3E0" w14:textId="54617C94" w:rsidR="00F74E05" w:rsidRPr="00C656EF" w:rsidRDefault="00864B7C" w:rsidP="00C656EF">
            <w:pPr>
              <w:widowControl w:val="0"/>
              <w:spacing w:after="40" w:line="274" w:lineRule="auto"/>
              <w:ind w:left="714" w:hanging="357"/>
              <w:rPr>
                <w:rFonts w:ascii="Times New Roman" w:eastAsia="Times New Roman" w:hAnsi="Times New Roman" w:cs="Times New Roman"/>
              </w:rPr>
            </w:pPr>
            <w:r>
              <w:rPr>
                <w:i/>
              </w:rPr>
              <w:t>Réflexions critiques plus larges sur le dialogue et l</w:t>
            </w:r>
            <w:r w:rsidR="00E039D8">
              <w:rPr>
                <w:i/>
              </w:rPr>
              <w:t>’</w:t>
            </w:r>
            <w:r>
              <w:rPr>
                <w:i/>
              </w:rPr>
              <w:t>apprentissage en classe</w:t>
            </w:r>
          </w:p>
        </w:tc>
      </w:tr>
      <w:tr w:rsidR="00C656EF" w14:paraId="54AB568C" w14:textId="77777777" w:rsidTr="00C656EF">
        <w:trPr>
          <w:trHeight w:val="2789"/>
        </w:trPr>
        <w:tc>
          <w:tcPr>
            <w:tcW w:w="107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BA8A1FB" w14:textId="50AB6C65" w:rsidR="00F74E05" w:rsidRDefault="00864B7C">
            <w:pPr>
              <w:widowControl w:val="0"/>
              <w:spacing w:before="200" w:line="273" w:lineRule="auto"/>
            </w:pPr>
            <w:r>
              <w:rPr>
                <w:b/>
              </w:rPr>
              <w:t>Quelle est la prochaine étape</w:t>
            </w:r>
            <w:r w:rsidR="00E039D8">
              <w:rPr>
                <w:b/>
              </w:rPr>
              <w:t> </w:t>
            </w:r>
            <w:r>
              <w:rPr>
                <w:b/>
              </w:rPr>
              <w:t xml:space="preserve">? </w:t>
            </w:r>
            <w:r>
              <w:t>Après avoir été à l</w:t>
            </w:r>
            <w:r w:rsidR="00E039D8">
              <w:t>’</w:t>
            </w:r>
            <w:r>
              <w:t xml:space="preserve">écoute de la question de la participation équitable au travail </w:t>
            </w:r>
            <w:r w:rsidR="002936A6">
              <w:t>d’équipe</w:t>
            </w:r>
            <w:r>
              <w:t>, j</w:t>
            </w:r>
            <w:r w:rsidR="00E039D8">
              <w:t>’</w:t>
            </w:r>
            <w:r>
              <w:t xml:space="preserve">ai décidé de poursuivre mon </w:t>
            </w:r>
            <w:r w:rsidR="009828C7">
              <w:t>investigation</w:t>
            </w:r>
            <w:r>
              <w:t xml:space="preserve"> de deux manière</w:t>
            </w:r>
            <w:r w:rsidR="000662D5">
              <w:t>s</w:t>
            </w:r>
            <w:r>
              <w:t> : (1) en priorité, en observant l</w:t>
            </w:r>
            <w:r w:rsidR="00E039D8">
              <w:t>’</w:t>
            </w:r>
            <w:r>
              <w:t xml:space="preserve">enfant qui était systématiquement noté </w:t>
            </w:r>
            <w:r w:rsidR="00E039D8">
              <w:t>« </w:t>
            </w:r>
            <w:r>
              <w:t>faible</w:t>
            </w:r>
            <w:r w:rsidR="00E039D8">
              <w:t> »</w:t>
            </w:r>
            <w:r w:rsidR="00FA732E">
              <w:t xml:space="preserve">, </w:t>
            </w:r>
            <w:r>
              <w:t>et aussi lui parler individuellement de ses sentiments sur l</w:t>
            </w:r>
            <w:r w:rsidR="00E039D8">
              <w:t>’</w:t>
            </w:r>
            <w:r>
              <w:t>apprentissage en classe</w:t>
            </w:r>
            <w:r w:rsidR="00E039D8">
              <w:t> </w:t>
            </w:r>
            <w:r>
              <w:t>; (2) trouver d</w:t>
            </w:r>
            <w:r w:rsidR="00E039D8">
              <w:t>’</w:t>
            </w:r>
            <w:r>
              <w:t>autres occasions d</w:t>
            </w:r>
            <w:r w:rsidR="00E039D8">
              <w:t>’</w:t>
            </w:r>
            <w:r>
              <w:t xml:space="preserve">observer systématiquement des </w:t>
            </w:r>
            <w:r w:rsidR="002936A6">
              <w:t>équipes</w:t>
            </w:r>
            <w:r>
              <w:t xml:space="preserve"> pour développer ma capacité à capturer les interactions des enfants, pour m</w:t>
            </w:r>
            <w:r w:rsidR="00E039D8">
              <w:t>’</w:t>
            </w:r>
            <w:r>
              <w:t>assurer que je ne me fie pas trop à mes hypothèses sur les enfants. Pour ce faire, ce que j</w:t>
            </w:r>
            <w:r w:rsidR="00E039D8">
              <w:t>’</w:t>
            </w:r>
            <w:r>
              <w:t>ai l</w:t>
            </w:r>
            <w:r w:rsidR="00E039D8">
              <w:t>’</w:t>
            </w:r>
            <w:r>
              <w:t>intention de faire est d</w:t>
            </w:r>
            <w:r w:rsidR="00E039D8">
              <w:t>’</w:t>
            </w:r>
            <w:r>
              <w:t xml:space="preserve">utiliser la partie B du </w:t>
            </w:r>
            <w:r w:rsidR="002936A6">
              <w:t>système</w:t>
            </w:r>
            <w:r>
              <w:t xml:space="preserve"> T-SEDA, en adaptant le format pour créer un tableau de pointage pour l</w:t>
            </w:r>
            <w:r w:rsidR="00E039D8">
              <w:t>’</w:t>
            </w:r>
            <w:r>
              <w:t>ensemble de chaque période d</w:t>
            </w:r>
            <w:r w:rsidR="00E039D8">
              <w:t>’</w:t>
            </w:r>
            <w:r>
              <w:t>observation. Cela pourrait m</w:t>
            </w:r>
            <w:r w:rsidR="00E039D8">
              <w:t>’</w:t>
            </w:r>
            <w:r>
              <w:t>aider à atteindre mes nouveaux objectifs sans avoir à répéter l</w:t>
            </w:r>
            <w:r w:rsidR="00E039D8">
              <w:t>’</w:t>
            </w:r>
            <w:r>
              <w:t>échantillonnage temporel intensif de la partie A. En fin de compte, j</w:t>
            </w:r>
            <w:r w:rsidR="00E039D8">
              <w:t>’</w:t>
            </w:r>
            <w:r>
              <w:t>ai toujours l</w:t>
            </w:r>
            <w:r w:rsidR="00E039D8">
              <w:t>’</w:t>
            </w:r>
            <w:r>
              <w:t>intention d</w:t>
            </w:r>
            <w:r w:rsidR="00E039D8">
              <w:t>’</w:t>
            </w:r>
            <w:r>
              <w:t xml:space="preserve">identifier les obstacles à la participation des élèves </w:t>
            </w:r>
            <w:r w:rsidR="009837CD">
              <w:t>en équipe</w:t>
            </w:r>
            <w:r>
              <w:t>, afin de pouvoir les soutenir et d</w:t>
            </w:r>
            <w:r w:rsidR="00E039D8">
              <w:t>’</w:t>
            </w:r>
            <w:r>
              <w:t>améliorer l</w:t>
            </w:r>
            <w:r w:rsidR="00E039D8">
              <w:t>’</w:t>
            </w:r>
            <w:r>
              <w:t>inclusion des enfants en classe.</w:t>
            </w:r>
          </w:p>
        </w:tc>
        <w:tc>
          <w:tcPr>
            <w:tcW w:w="46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5B01BD" w14:textId="1491B062" w:rsidR="00F74E05" w:rsidRDefault="00864B7C">
            <w:pPr>
              <w:widowControl w:val="0"/>
              <w:spacing w:after="40" w:line="274" w:lineRule="auto"/>
              <w:ind w:left="714" w:hanging="357"/>
              <w:rPr>
                <w:rFonts w:ascii="Times New Roman" w:eastAsia="Times New Roman" w:hAnsi="Times New Roman" w:cs="Times New Roman"/>
              </w:rPr>
            </w:pPr>
            <w:r>
              <w:rPr>
                <w:i/>
              </w:rPr>
              <w:t>Identification des prochaines étapes de l</w:t>
            </w:r>
            <w:r w:rsidR="00E039D8">
              <w:rPr>
                <w:i/>
              </w:rPr>
              <w:t>’</w:t>
            </w:r>
            <w:r w:rsidR="009828C7">
              <w:rPr>
                <w:i/>
              </w:rPr>
              <w:t>investigation</w:t>
            </w:r>
          </w:p>
          <w:p w14:paraId="015E6430" w14:textId="77777777" w:rsidR="00F74E05" w:rsidRDefault="00864B7C">
            <w:pPr>
              <w:widowControl w:val="0"/>
              <w:spacing w:after="40" w:line="274" w:lineRule="auto"/>
              <w:ind w:left="714" w:hanging="357"/>
              <w:rPr>
                <w:rFonts w:ascii="Times New Roman" w:eastAsia="Times New Roman" w:hAnsi="Times New Roman" w:cs="Times New Roman"/>
              </w:rPr>
            </w:pPr>
            <w:r>
              <w:rPr>
                <w:i/>
              </w:rPr>
              <w:t>Priorités (par exemple, en relation avec toute préoccupation sérieuse émergente) et développement général</w:t>
            </w:r>
          </w:p>
          <w:p w14:paraId="1D364594" w14:textId="5C4573BF" w:rsidR="00F74E05" w:rsidRDefault="00864B7C">
            <w:pPr>
              <w:widowControl w:val="0"/>
              <w:spacing w:after="40" w:line="274" w:lineRule="auto"/>
              <w:ind w:left="714" w:hanging="357"/>
              <w:rPr>
                <w:rFonts w:ascii="Times New Roman" w:eastAsia="Times New Roman" w:hAnsi="Times New Roman" w:cs="Times New Roman"/>
              </w:rPr>
            </w:pPr>
            <w:r>
              <w:rPr>
                <w:i/>
              </w:rPr>
              <w:t>Utilisation potentielle d</w:t>
            </w:r>
            <w:r w:rsidR="00E039D8">
              <w:rPr>
                <w:i/>
              </w:rPr>
              <w:t>’</w:t>
            </w:r>
            <w:r>
              <w:rPr>
                <w:i/>
              </w:rPr>
              <w:t>autres outils d</w:t>
            </w:r>
            <w:r w:rsidR="00E039D8">
              <w:rPr>
                <w:i/>
              </w:rPr>
              <w:t>’</w:t>
            </w:r>
            <w:r w:rsidR="009828C7">
              <w:rPr>
                <w:i/>
              </w:rPr>
              <w:t>investigation</w:t>
            </w:r>
            <w:r>
              <w:rPr>
                <w:i/>
              </w:rPr>
              <w:t xml:space="preserve"> (par exemple, entretiens)</w:t>
            </w:r>
          </w:p>
          <w:p w14:paraId="461804D3" w14:textId="77777777" w:rsidR="00F74E05" w:rsidRDefault="00864B7C">
            <w:pPr>
              <w:widowControl w:val="0"/>
              <w:spacing w:after="40" w:line="274" w:lineRule="auto"/>
              <w:ind w:left="714" w:hanging="357"/>
              <w:rPr>
                <w:rFonts w:ascii="Times New Roman" w:eastAsia="Times New Roman" w:hAnsi="Times New Roman" w:cs="Times New Roman"/>
              </w:rPr>
            </w:pPr>
            <w:r>
              <w:rPr>
                <w:i/>
              </w:rPr>
              <w:t>Utilisation ultérieure des outils T-SEDA (y compris la justification de toute adaptation)</w:t>
            </w:r>
          </w:p>
          <w:p w14:paraId="227DF1A0" w14:textId="279616B7" w:rsidR="00F74E05" w:rsidRDefault="00864B7C">
            <w:pPr>
              <w:widowControl w:val="0"/>
              <w:spacing w:after="40" w:line="274" w:lineRule="auto"/>
              <w:ind w:left="714" w:hanging="357"/>
            </w:pPr>
            <w:r>
              <w:rPr>
                <w:i/>
              </w:rPr>
              <w:t>Objectifs ultimes en matière d</w:t>
            </w:r>
            <w:r w:rsidR="00E039D8">
              <w:rPr>
                <w:i/>
              </w:rPr>
              <w:t>’</w:t>
            </w:r>
            <w:r>
              <w:rPr>
                <w:i/>
              </w:rPr>
              <w:t>éducation valeurs et priorités pour les élèves</w:t>
            </w:r>
          </w:p>
        </w:tc>
      </w:tr>
    </w:tbl>
    <w:p w14:paraId="4C242761" w14:textId="77777777" w:rsidR="00F74E05" w:rsidRDefault="00F74E05">
      <w:pPr>
        <w:spacing w:after="0" w:line="240" w:lineRule="auto"/>
        <w:rPr>
          <w:rFonts w:ascii="Times New Roman" w:eastAsia="Times New Roman" w:hAnsi="Times New Roman" w:cs="Times New Roman"/>
          <w:color w:val="000000"/>
          <w:sz w:val="24"/>
          <w:szCs w:val="24"/>
        </w:rPr>
      </w:pPr>
    </w:p>
    <w:tbl>
      <w:tblPr>
        <w:tblStyle w:val="a1"/>
        <w:tblW w:w="15158" w:type="dxa"/>
        <w:tblInd w:w="0" w:type="dxa"/>
        <w:tblLayout w:type="fixed"/>
        <w:tblLook w:val="0400" w:firstRow="0" w:lastRow="0" w:firstColumn="0" w:lastColumn="0" w:noHBand="0" w:noVBand="1"/>
      </w:tblPr>
      <w:tblGrid>
        <w:gridCol w:w="10875"/>
        <w:gridCol w:w="4283"/>
      </w:tblGrid>
      <w:tr w:rsidR="00C656EF" w14:paraId="5D4CE90F" w14:textId="77777777" w:rsidTr="00C656EF">
        <w:trPr>
          <w:trHeight w:val="961"/>
        </w:trPr>
        <w:tc>
          <w:tcPr>
            <w:tcW w:w="10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078B02" w14:textId="1EAABB42" w:rsidR="00F74E05" w:rsidRDefault="00864B7C">
            <w:pPr>
              <w:widowControl w:val="0"/>
              <w:spacing w:line="273" w:lineRule="auto"/>
            </w:pPr>
            <w:r>
              <w:rPr>
                <w:b/>
                <w:sz w:val="26"/>
                <w:szCs w:val="26"/>
              </w:rPr>
              <w:t>Étude de cas</w:t>
            </w:r>
            <w:r w:rsidR="00E039D8">
              <w:rPr>
                <w:b/>
                <w:sz w:val="28"/>
                <w:szCs w:val="28"/>
              </w:rPr>
              <w:t> </w:t>
            </w:r>
            <w:r>
              <w:rPr>
                <w:b/>
                <w:sz w:val="28"/>
                <w:szCs w:val="28"/>
              </w:rPr>
              <w:t>2</w:t>
            </w:r>
            <w:r w:rsidR="00E039D8">
              <w:rPr>
                <w:b/>
                <w:sz w:val="28"/>
                <w:szCs w:val="28"/>
              </w:rPr>
              <w:t> </w:t>
            </w:r>
            <w:r>
              <w:rPr>
                <w:sz w:val="28"/>
                <w:szCs w:val="28"/>
              </w:rPr>
              <w:t>:</w:t>
            </w:r>
            <w:r>
              <w:rPr>
                <w:b/>
                <w:sz w:val="28"/>
                <w:szCs w:val="28"/>
              </w:rPr>
              <w:t xml:space="preserve"> </w:t>
            </w:r>
            <w:r w:rsidR="009828C7">
              <w:rPr>
                <w:b/>
                <w:sz w:val="28"/>
                <w:szCs w:val="28"/>
              </w:rPr>
              <w:t>Investigation</w:t>
            </w:r>
            <w:r>
              <w:rPr>
                <w:b/>
                <w:sz w:val="28"/>
                <w:szCs w:val="28"/>
              </w:rPr>
              <w:t xml:space="preserve"> sur le niveau et la nature de la participation des enseignants et des élèves au dialogue avec toute la classe</w:t>
            </w:r>
          </w:p>
        </w:tc>
        <w:tc>
          <w:tcPr>
            <w:tcW w:w="4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6C8C3E" w14:textId="77777777" w:rsidR="00F74E05" w:rsidRDefault="00864B7C">
            <w:pPr>
              <w:widowControl w:val="0"/>
              <w:spacing w:line="273" w:lineRule="auto"/>
              <w:jc w:val="center"/>
            </w:pPr>
            <w:r>
              <w:rPr>
                <w:b/>
                <w:sz w:val="28"/>
                <w:szCs w:val="28"/>
              </w:rPr>
              <w:t xml:space="preserve"> Détails à inclure</w:t>
            </w:r>
          </w:p>
        </w:tc>
      </w:tr>
      <w:tr w:rsidR="00C656EF" w14:paraId="77E8765A" w14:textId="77777777" w:rsidTr="00C656EF">
        <w:trPr>
          <w:trHeight w:val="464"/>
        </w:trPr>
        <w:tc>
          <w:tcPr>
            <w:tcW w:w="10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95C9AD" w14:textId="71A1C701" w:rsidR="00F74E05" w:rsidRDefault="00864B7C">
            <w:pPr>
              <w:widowControl w:val="0"/>
              <w:spacing w:line="273" w:lineRule="auto"/>
            </w:pPr>
            <w:r>
              <w:rPr>
                <w:b/>
              </w:rPr>
              <w:t>Enseignante</w:t>
            </w:r>
            <w:r w:rsidR="00E039D8">
              <w:rPr>
                <w:b/>
              </w:rPr>
              <w:t> </w:t>
            </w:r>
            <w:r>
              <w:rPr>
                <w:b/>
              </w:rPr>
              <w:t xml:space="preserve">: Lisa </w:t>
            </w:r>
            <w:r w:rsidR="00A01B8A">
              <w:rPr>
                <w:b/>
              </w:rPr>
              <w:t>(5e année : élèves âgés de 9 ou 10 ans)</w:t>
            </w:r>
          </w:p>
        </w:tc>
        <w:tc>
          <w:tcPr>
            <w:tcW w:w="4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66DAE7" w14:textId="77777777" w:rsidR="00F74E05" w:rsidRDefault="00864B7C">
            <w:pPr>
              <w:widowControl w:val="0"/>
              <w:spacing w:line="273" w:lineRule="auto"/>
              <w:ind w:left="720" w:hanging="360"/>
            </w:pPr>
            <w:r>
              <w:rPr>
                <w:i/>
              </w:rPr>
              <w:t>Nom (ou pseudonyme)</w:t>
            </w:r>
          </w:p>
        </w:tc>
      </w:tr>
      <w:tr w:rsidR="00C656EF" w14:paraId="63A8523B" w14:textId="77777777" w:rsidTr="00C656EF">
        <w:trPr>
          <w:trHeight w:val="1925"/>
        </w:trPr>
        <w:tc>
          <w:tcPr>
            <w:tcW w:w="10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1161DE" w14:textId="774663EC" w:rsidR="00F74E05" w:rsidRDefault="009828C7">
            <w:pPr>
              <w:widowControl w:val="0"/>
              <w:spacing w:line="273" w:lineRule="auto"/>
            </w:pPr>
            <w:r>
              <w:rPr>
                <w:b/>
              </w:rPr>
              <w:t>Investigation</w:t>
            </w:r>
            <w:r w:rsidR="00E039D8">
              <w:rPr>
                <w:b/>
              </w:rPr>
              <w:t> </w:t>
            </w:r>
            <w:r w:rsidR="00864B7C">
              <w:t>: J</w:t>
            </w:r>
            <w:r w:rsidR="00E039D8">
              <w:t>’</w:t>
            </w:r>
            <w:r w:rsidR="00864B7C">
              <w:t>enseignais une seule leçon sur la photosynthèse et je voulais savoir dans quelle mesure je pourrais guider les élèves lors d</w:t>
            </w:r>
            <w:r w:rsidR="00E039D8">
              <w:t>’</w:t>
            </w:r>
            <w:r w:rsidR="00864B7C">
              <w:t>une discussion de départ et dans quelle mesure les étudiants seraient capables d</w:t>
            </w:r>
            <w:r w:rsidR="00E039D8">
              <w:t>’</w:t>
            </w:r>
            <w:r w:rsidR="00864B7C">
              <w:t>exprimer leurs idées et connaissances antérieures. J</w:t>
            </w:r>
            <w:r w:rsidR="00E039D8">
              <w:t>’</w:t>
            </w:r>
            <w:r w:rsidR="00864B7C">
              <w:t>ai décidé de me concentrer sur G (</w:t>
            </w:r>
            <w:r w:rsidR="003E615B" w:rsidRPr="003E615B">
              <w:t>Orienter le dialogue ou l’activité</w:t>
            </w:r>
            <w:r w:rsidR="00864B7C">
              <w:t>) par rapport à mon propre rôle, et E (</w:t>
            </w:r>
            <w:r w:rsidR="001F0AD4" w:rsidRPr="001F0AD4">
              <w:t>Exprimer ou inviter des idées</w:t>
            </w:r>
            <w:r w:rsidR="00864B7C">
              <w:t>) par rapport aux élèves.</w:t>
            </w:r>
          </w:p>
        </w:tc>
        <w:tc>
          <w:tcPr>
            <w:tcW w:w="4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44F33" w14:textId="08595247" w:rsidR="00F74E05" w:rsidRDefault="00864B7C">
            <w:pPr>
              <w:widowControl w:val="0"/>
              <w:spacing w:line="273" w:lineRule="auto"/>
              <w:ind w:left="720" w:hanging="360"/>
              <w:rPr>
                <w:rFonts w:ascii="Times New Roman" w:eastAsia="Times New Roman" w:hAnsi="Times New Roman" w:cs="Times New Roman"/>
              </w:rPr>
            </w:pPr>
            <w:r>
              <w:rPr>
                <w:i/>
              </w:rPr>
              <w:t>Quel</w:t>
            </w:r>
            <w:r w:rsidR="000662D5">
              <w:rPr>
                <w:i/>
              </w:rPr>
              <w:t>s</w:t>
            </w:r>
            <w:r>
              <w:rPr>
                <w:i/>
              </w:rPr>
              <w:t xml:space="preserve"> </w:t>
            </w:r>
            <w:r w:rsidR="000662D5">
              <w:rPr>
                <w:i/>
              </w:rPr>
              <w:t>son</w:t>
            </w:r>
            <w:r>
              <w:rPr>
                <w:i/>
              </w:rPr>
              <w:t>t le sujet et l</w:t>
            </w:r>
            <w:r w:rsidR="00E039D8">
              <w:rPr>
                <w:i/>
              </w:rPr>
              <w:t>’</w:t>
            </w:r>
            <w:r>
              <w:rPr>
                <w:i/>
              </w:rPr>
              <w:t>objectif de la leçon</w:t>
            </w:r>
            <w:r w:rsidR="00E039D8">
              <w:rPr>
                <w:i/>
              </w:rPr>
              <w:t> </w:t>
            </w:r>
            <w:r>
              <w:rPr>
                <w:i/>
              </w:rPr>
              <w:t>?</w:t>
            </w:r>
          </w:p>
          <w:p w14:paraId="1EBF314B" w14:textId="38847584" w:rsidR="00F74E05" w:rsidRDefault="00864B7C">
            <w:pPr>
              <w:widowControl w:val="0"/>
              <w:spacing w:line="273" w:lineRule="auto"/>
              <w:ind w:left="720" w:hanging="360"/>
              <w:rPr>
                <w:rFonts w:ascii="Times New Roman" w:eastAsia="Times New Roman" w:hAnsi="Times New Roman" w:cs="Times New Roman"/>
              </w:rPr>
            </w:pPr>
            <w:r>
              <w:rPr>
                <w:i/>
              </w:rPr>
              <w:t>Quelle est la raison de l</w:t>
            </w:r>
            <w:r w:rsidR="00E039D8">
              <w:rPr>
                <w:i/>
              </w:rPr>
              <w:t>’</w:t>
            </w:r>
            <w:r w:rsidR="009828C7">
              <w:rPr>
                <w:i/>
              </w:rPr>
              <w:t>investigation</w:t>
            </w:r>
            <w:r w:rsidR="00E039D8">
              <w:rPr>
                <w:i/>
              </w:rPr>
              <w:t> </w:t>
            </w:r>
            <w:r>
              <w:rPr>
                <w:i/>
              </w:rPr>
              <w:t>?</w:t>
            </w:r>
          </w:p>
          <w:p w14:paraId="27D2D4F4" w14:textId="4C9D12D5" w:rsidR="00F74E05" w:rsidRDefault="00864B7C">
            <w:pPr>
              <w:widowControl w:val="0"/>
              <w:spacing w:line="273" w:lineRule="auto"/>
              <w:ind w:left="720" w:hanging="360"/>
              <w:rPr>
                <w:rFonts w:ascii="Times New Roman" w:eastAsia="Times New Roman" w:hAnsi="Times New Roman" w:cs="Times New Roman"/>
              </w:rPr>
            </w:pPr>
            <w:r>
              <w:rPr>
                <w:i/>
              </w:rPr>
              <w:t>Y a-t-il un apprentissage antérieur pertinent</w:t>
            </w:r>
            <w:r w:rsidR="00E039D8">
              <w:rPr>
                <w:i/>
              </w:rPr>
              <w:t> </w:t>
            </w:r>
            <w:r>
              <w:rPr>
                <w:i/>
              </w:rPr>
              <w:t>?</w:t>
            </w:r>
          </w:p>
          <w:p w14:paraId="5E404BC9" w14:textId="28AA31D5" w:rsidR="00F74E05" w:rsidRDefault="00864B7C">
            <w:pPr>
              <w:widowControl w:val="0"/>
              <w:spacing w:line="273" w:lineRule="auto"/>
              <w:ind w:left="720" w:hanging="360"/>
            </w:pPr>
            <w:r>
              <w:rPr>
                <w:i/>
              </w:rPr>
              <w:t>Quelle sera l</w:t>
            </w:r>
            <w:r w:rsidR="00E039D8">
              <w:rPr>
                <w:i/>
              </w:rPr>
              <w:t>’</w:t>
            </w:r>
            <w:r>
              <w:rPr>
                <w:i/>
              </w:rPr>
              <w:t>orientation dialogique</w:t>
            </w:r>
            <w:r w:rsidR="00E039D8">
              <w:rPr>
                <w:i/>
              </w:rPr>
              <w:t> </w:t>
            </w:r>
            <w:r>
              <w:rPr>
                <w:i/>
              </w:rPr>
              <w:t>? (</w:t>
            </w:r>
            <w:proofErr w:type="gramStart"/>
            <w:r>
              <w:rPr>
                <w:i/>
              </w:rPr>
              <w:t>codes</w:t>
            </w:r>
            <w:proofErr w:type="gramEnd"/>
            <w:r>
              <w:rPr>
                <w:i/>
              </w:rPr>
              <w:t xml:space="preserve"> choisis)</w:t>
            </w:r>
          </w:p>
        </w:tc>
      </w:tr>
      <w:tr w:rsidR="00C656EF" w14:paraId="2677731A" w14:textId="77777777" w:rsidTr="00C656EF">
        <w:trPr>
          <w:trHeight w:val="2131"/>
        </w:trPr>
        <w:tc>
          <w:tcPr>
            <w:tcW w:w="10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79712" w14:textId="0629A19C" w:rsidR="00F74E05" w:rsidRDefault="00864B7C">
            <w:pPr>
              <w:widowControl w:val="0"/>
              <w:spacing w:line="273" w:lineRule="auto"/>
            </w:pPr>
            <w:r>
              <w:rPr>
                <w:b/>
              </w:rPr>
              <w:t>Méthode</w:t>
            </w:r>
            <w:r w:rsidR="00E039D8">
              <w:rPr>
                <w:b/>
              </w:rPr>
              <w:t> </w:t>
            </w:r>
            <w:r>
              <w:t>: J</w:t>
            </w:r>
            <w:r w:rsidR="0097574C">
              <w:t>’</w:t>
            </w:r>
            <w:r>
              <w:t>ai décidé d</w:t>
            </w:r>
            <w:r w:rsidR="0097574C">
              <w:t>’</w:t>
            </w:r>
            <w:r>
              <w:t xml:space="preserve">utiliser </w:t>
            </w:r>
            <w:r w:rsidR="00A01B8A">
              <w:t>outil 2</w:t>
            </w:r>
            <w:r w:rsidR="00A01B8A">
              <w:rPr>
                <w:vertAlign w:val="superscript"/>
              </w:rPr>
              <w:t xml:space="preserve"> </w:t>
            </w:r>
            <w:r w:rsidR="00A01B8A">
              <w:t>E</w:t>
            </w:r>
            <w:r w:rsidR="005708FE">
              <w:t> </w:t>
            </w:r>
            <w:r w:rsidR="00471651">
              <w:t>(</w:t>
            </w:r>
            <w:r>
              <w:t>vue d</w:t>
            </w:r>
            <w:r w:rsidR="0097574C">
              <w:t>’</w:t>
            </w:r>
            <w:r>
              <w:t>ensemble de toute la classe) du T-SEDA. C</w:t>
            </w:r>
            <w:r w:rsidR="0097574C">
              <w:t>’</w:t>
            </w:r>
            <w:r>
              <w:t>était en partie parce que je n</w:t>
            </w:r>
            <w:r w:rsidR="0097574C">
              <w:t>’</w:t>
            </w:r>
            <w:r>
              <w:t>avais pas d</w:t>
            </w:r>
            <w:r w:rsidR="0097574C">
              <w:t>’</w:t>
            </w:r>
            <w:r>
              <w:t xml:space="preserve">autres adultes à qui faire appel pendant la leçon. Je voulais mener un dialogue avec toute la classe dans lequel je serais impliqué, donc observer et coder le dialogue </w:t>
            </w:r>
            <w:r w:rsidR="0097574C">
              <w:t>« </w:t>
            </w:r>
            <w:r>
              <w:t>en direct</w:t>
            </w:r>
            <w:r w:rsidR="0097574C">
              <w:t> »</w:t>
            </w:r>
            <w:r>
              <w:t xml:space="preserve"> ne serait pas possible, j</w:t>
            </w:r>
            <w:r w:rsidR="0097574C">
              <w:t>’</w:t>
            </w:r>
            <w:r>
              <w:t>ai donc décidé d</w:t>
            </w:r>
            <w:r w:rsidR="0097574C">
              <w:t>’</w:t>
            </w:r>
            <w:r>
              <w:t>enregistrer en audio la discussion d</w:t>
            </w:r>
            <w:r w:rsidR="0097574C">
              <w:t>’</w:t>
            </w:r>
            <w:r>
              <w:t>introduction de la leçon et de l</w:t>
            </w:r>
            <w:r w:rsidR="0097574C">
              <w:t>’</w:t>
            </w:r>
            <w:r>
              <w:t>écouter plus tard. Avec cette méthode, j</w:t>
            </w:r>
            <w:r w:rsidR="0097574C">
              <w:t>’</w:t>
            </w:r>
            <w:r>
              <w:t>ai pu réfléchir sur le dialogue après la leçon afin d</w:t>
            </w:r>
            <w:r w:rsidR="0097574C">
              <w:t>’</w:t>
            </w:r>
            <w:r>
              <w:t>identifier les occurrences de G et E. La nature de la discussion était d</w:t>
            </w:r>
            <w:r w:rsidR="0097574C">
              <w:t>’</w:t>
            </w:r>
            <w:r>
              <w:t xml:space="preserve">obtenir et de tirer parti des connaissances préalables des élèves sur la photosynthèse et de guider leur discussion vers une compréhension plus complète des processus impliqués dans les plantes </w:t>
            </w:r>
            <w:r w:rsidR="009837CD">
              <w:t>lorsqu’elles synthétisent</w:t>
            </w:r>
            <w:r>
              <w:t xml:space="preserve"> le glucose.</w:t>
            </w:r>
          </w:p>
        </w:tc>
        <w:tc>
          <w:tcPr>
            <w:tcW w:w="4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1B6E1F" w14:textId="3A676B71" w:rsidR="00F74E05" w:rsidRDefault="00864B7C">
            <w:pPr>
              <w:widowControl w:val="0"/>
              <w:spacing w:line="273" w:lineRule="auto"/>
              <w:ind w:left="720" w:hanging="360"/>
              <w:rPr>
                <w:rFonts w:ascii="Times New Roman" w:eastAsia="Times New Roman" w:hAnsi="Times New Roman" w:cs="Times New Roman"/>
              </w:rPr>
            </w:pPr>
            <w:r>
              <w:rPr>
                <w:i/>
              </w:rPr>
              <w:t>Comment le T-SEDA sera-t-il utilisé</w:t>
            </w:r>
            <w:r w:rsidR="0097574C">
              <w:rPr>
                <w:i/>
              </w:rPr>
              <w:t> </w:t>
            </w:r>
            <w:r>
              <w:rPr>
                <w:i/>
              </w:rPr>
              <w:t>?</w:t>
            </w:r>
          </w:p>
          <w:p w14:paraId="175C7A46" w14:textId="6AA4DA3E" w:rsidR="00F74E05" w:rsidRDefault="00864B7C">
            <w:pPr>
              <w:widowControl w:val="0"/>
              <w:spacing w:line="273" w:lineRule="auto"/>
              <w:ind w:left="720" w:hanging="360"/>
              <w:rPr>
                <w:rFonts w:ascii="Times New Roman" w:eastAsia="Times New Roman" w:hAnsi="Times New Roman" w:cs="Times New Roman"/>
              </w:rPr>
            </w:pPr>
            <w:r>
              <w:rPr>
                <w:i/>
              </w:rPr>
              <w:t>Pourquoi T-SEDA sera-t-il utilisé de cette manière</w:t>
            </w:r>
            <w:r w:rsidR="0097574C">
              <w:rPr>
                <w:i/>
              </w:rPr>
              <w:t> </w:t>
            </w:r>
            <w:r>
              <w:rPr>
                <w:i/>
              </w:rPr>
              <w:t>?</w:t>
            </w:r>
          </w:p>
          <w:p w14:paraId="51CB8F31" w14:textId="0090C8EA" w:rsidR="00F74E05" w:rsidRDefault="00864B7C">
            <w:pPr>
              <w:widowControl w:val="0"/>
              <w:spacing w:line="273" w:lineRule="auto"/>
              <w:ind w:left="720" w:hanging="360"/>
              <w:rPr>
                <w:rFonts w:ascii="Times New Roman" w:eastAsia="Times New Roman" w:hAnsi="Times New Roman" w:cs="Times New Roman"/>
              </w:rPr>
            </w:pPr>
            <w:r>
              <w:rPr>
                <w:i/>
              </w:rPr>
              <w:t xml:space="preserve">Des équipements </w:t>
            </w:r>
            <w:proofErr w:type="spellStart"/>
            <w:r>
              <w:rPr>
                <w:i/>
              </w:rPr>
              <w:t>seront-ils</w:t>
            </w:r>
            <w:proofErr w:type="spellEnd"/>
            <w:r>
              <w:rPr>
                <w:i/>
              </w:rPr>
              <w:t xml:space="preserve"> utilisés pour faciliter l</w:t>
            </w:r>
            <w:r w:rsidR="0097574C">
              <w:rPr>
                <w:i/>
              </w:rPr>
              <w:t>’</w:t>
            </w:r>
            <w:r>
              <w:rPr>
                <w:i/>
              </w:rPr>
              <w:t>utilisation du T-SEDA, et pourquoi</w:t>
            </w:r>
            <w:r w:rsidR="0097574C">
              <w:rPr>
                <w:i/>
              </w:rPr>
              <w:t> </w:t>
            </w:r>
            <w:r>
              <w:rPr>
                <w:i/>
              </w:rPr>
              <w:t>?</w:t>
            </w:r>
          </w:p>
          <w:p w14:paraId="09413ABF" w14:textId="1F56E930" w:rsidR="00F74E05" w:rsidRDefault="00864B7C">
            <w:pPr>
              <w:widowControl w:val="0"/>
              <w:spacing w:line="273" w:lineRule="auto"/>
              <w:ind w:left="720" w:hanging="360"/>
            </w:pPr>
            <w:r>
              <w:rPr>
                <w:i/>
              </w:rPr>
              <w:t>Quelle est la nature du dialogue à coder</w:t>
            </w:r>
            <w:r w:rsidR="0097574C">
              <w:rPr>
                <w:i/>
              </w:rPr>
              <w:t> </w:t>
            </w:r>
            <w:r>
              <w:rPr>
                <w:i/>
              </w:rPr>
              <w:t>?</w:t>
            </w:r>
          </w:p>
        </w:tc>
      </w:tr>
      <w:tr w:rsidR="00C656EF" w14:paraId="0F1249D4" w14:textId="77777777" w:rsidTr="00C656EF">
        <w:trPr>
          <w:trHeight w:val="2136"/>
        </w:trPr>
        <w:tc>
          <w:tcPr>
            <w:tcW w:w="10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876B62" w14:textId="6139DFEF" w:rsidR="00F74E05" w:rsidRDefault="00864B7C">
            <w:pPr>
              <w:widowControl w:val="0"/>
              <w:spacing w:line="273" w:lineRule="auto"/>
            </w:pPr>
            <w:r>
              <w:rPr>
                <w:b/>
              </w:rPr>
              <w:t>Constats</w:t>
            </w:r>
            <w:r>
              <w:t xml:space="preserve"> : </w:t>
            </w:r>
            <w:r w:rsidR="009837CD">
              <w:t>E</w:t>
            </w:r>
            <w:r>
              <w:t>n écoutant l</w:t>
            </w:r>
            <w:r w:rsidR="0097574C">
              <w:t>’</w:t>
            </w:r>
            <w:r>
              <w:t>audio, j</w:t>
            </w:r>
            <w:r w:rsidR="0097574C">
              <w:t>’</w:t>
            </w:r>
            <w:r>
              <w:t>ai remarqué que je semblais apporter plus de contributions au cours de la discussion que mes élèves. Ce n</w:t>
            </w:r>
            <w:r w:rsidR="0097574C">
              <w:t>’</w:t>
            </w:r>
            <w:r>
              <w:t>était pas ce à quoi je m</w:t>
            </w:r>
            <w:r w:rsidR="0097574C">
              <w:t>’</w:t>
            </w:r>
            <w:r>
              <w:t>attendais, alors j</w:t>
            </w:r>
            <w:r w:rsidR="0097574C">
              <w:t>’</w:t>
            </w:r>
            <w:r>
              <w:t>ai décidé de compter combien de contributions j</w:t>
            </w:r>
            <w:r w:rsidR="0097574C">
              <w:t>’</w:t>
            </w:r>
            <w:r>
              <w:t xml:space="preserve">avais </w:t>
            </w:r>
            <w:proofErr w:type="gramStart"/>
            <w:r w:rsidR="009837CD">
              <w:t>fait</w:t>
            </w:r>
            <w:r w:rsidR="000662D5">
              <w:t>es</w:t>
            </w:r>
            <w:proofErr w:type="gramEnd"/>
            <w:r>
              <w:t xml:space="preserve"> et combien avaient été faites par la classe. J</w:t>
            </w:r>
            <w:r w:rsidR="0097574C">
              <w:t>’</w:t>
            </w:r>
            <w:r>
              <w:t>ai constaté qu</w:t>
            </w:r>
            <w:r w:rsidR="0097574C">
              <w:t>’</w:t>
            </w:r>
            <w:r>
              <w:t xml:space="preserve">au cours de la discussion, </w:t>
            </w:r>
            <w:r w:rsidR="009837CD">
              <w:t>j’avais</w:t>
            </w:r>
            <w:r>
              <w:t xml:space="preserve"> fait 95</w:t>
            </w:r>
            <w:r w:rsidR="0097574C">
              <w:t> </w:t>
            </w:r>
            <w:r>
              <w:t xml:space="preserve">contributions, tandis que les </w:t>
            </w:r>
            <w:r w:rsidR="009837CD">
              <w:t>élèves</w:t>
            </w:r>
            <w:r>
              <w:t xml:space="preserve"> </w:t>
            </w:r>
            <w:r w:rsidR="009837CD">
              <w:t>avaient</w:t>
            </w:r>
            <w:r>
              <w:t xml:space="preserve"> fait 46</w:t>
            </w:r>
            <w:r w:rsidR="0097574C">
              <w:t> </w:t>
            </w:r>
            <w:r>
              <w:t>contributions. Après avoir compté le nombre total de contributions versées, j</w:t>
            </w:r>
            <w:r w:rsidR="0097574C">
              <w:t>’</w:t>
            </w:r>
            <w:r>
              <w:t>ai décidé de calculer le pourcentage d</w:t>
            </w:r>
            <w:r w:rsidR="0097574C">
              <w:t>’</w:t>
            </w:r>
            <w:r>
              <w:t>incidence des contributions G et E apportées au cours de la discussion et de les utiliser pour évaluer le niveau des contributions tel que défini par le T-SEDA. Le pourcentage des contributions des enseignants codées G était de 54 % du total, une note de 3, tandis que le pourcentage d</w:t>
            </w:r>
            <w:r w:rsidR="0097574C">
              <w:t>’</w:t>
            </w:r>
            <w:r>
              <w:t>incidence des contributions des élèves codées E était de 70 % du total, une note de 4.</w:t>
            </w:r>
          </w:p>
        </w:tc>
        <w:tc>
          <w:tcPr>
            <w:tcW w:w="4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2F7E9F" w14:textId="047B46A7" w:rsidR="00F74E05" w:rsidRDefault="00864B7C">
            <w:pPr>
              <w:widowControl w:val="0"/>
              <w:spacing w:line="273" w:lineRule="auto"/>
              <w:ind w:left="720" w:hanging="360"/>
              <w:rPr>
                <w:rFonts w:ascii="Times New Roman" w:eastAsia="Times New Roman" w:hAnsi="Times New Roman" w:cs="Times New Roman"/>
              </w:rPr>
            </w:pPr>
            <w:r>
              <w:rPr>
                <w:i/>
              </w:rPr>
              <w:t>Qu</w:t>
            </w:r>
            <w:r w:rsidR="0097574C">
              <w:rPr>
                <w:i/>
              </w:rPr>
              <w:t>’</w:t>
            </w:r>
            <w:r>
              <w:rPr>
                <w:i/>
              </w:rPr>
              <w:t>est-ce qui a été remarqué pendant le dialogue</w:t>
            </w:r>
            <w:r w:rsidR="0097574C">
              <w:rPr>
                <w:i/>
              </w:rPr>
              <w:t> </w:t>
            </w:r>
            <w:r>
              <w:rPr>
                <w:i/>
              </w:rPr>
              <w:t>?</w:t>
            </w:r>
          </w:p>
          <w:p w14:paraId="4E196271" w14:textId="53705E63" w:rsidR="00F74E05" w:rsidRDefault="00864B7C">
            <w:pPr>
              <w:widowControl w:val="0"/>
              <w:spacing w:line="273" w:lineRule="auto"/>
              <w:ind w:left="720" w:hanging="360"/>
              <w:rPr>
                <w:rFonts w:ascii="Times New Roman" w:eastAsia="Times New Roman" w:hAnsi="Times New Roman" w:cs="Times New Roman"/>
              </w:rPr>
            </w:pPr>
            <w:r>
              <w:rPr>
                <w:i/>
              </w:rPr>
              <w:t>Des mesures ont-elles été prises à la suite de ces observations</w:t>
            </w:r>
            <w:r w:rsidR="0097574C">
              <w:rPr>
                <w:i/>
              </w:rPr>
              <w:t> </w:t>
            </w:r>
            <w:r>
              <w:rPr>
                <w:i/>
              </w:rPr>
              <w:t>?</w:t>
            </w:r>
          </w:p>
          <w:p w14:paraId="3EE26A3C" w14:textId="77777777" w:rsidR="00F74E05" w:rsidRDefault="00864B7C">
            <w:pPr>
              <w:widowControl w:val="0"/>
              <w:spacing w:after="0" w:line="273" w:lineRule="auto"/>
            </w:pPr>
            <w:r>
              <w:t> </w:t>
            </w:r>
          </w:p>
        </w:tc>
      </w:tr>
    </w:tbl>
    <w:p w14:paraId="4BA70F2D" w14:textId="77777777" w:rsidR="00F74E05" w:rsidRDefault="00F74E05">
      <w:pPr>
        <w:tabs>
          <w:tab w:val="left" w:pos="9510"/>
        </w:tabs>
      </w:pPr>
    </w:p>
    <w:p w14:paraId="62FDFDEC" w14:textId="77777777" w:rsidR="00F74E05" w:rsidRDefault="00F74E05">
      <w:pPr>
        <w:tabs>
          <w:tab w:val="left" w:pos="9510"/>
        </w:tabs>
      </w:pPr>
    </w:p>
    <w:p w14:paraId="45033900" w14:textId="77777777" w:rsidR="00F74E05" w:rsidRDefault="00F74E05">
      <w:pPr>
        <w:tabs>
          <w:tab w:val="left" w:pos="9510"/>
        </w:tabs>
      </w:pPr>
    </w:p>
    <w:p w14:paraId="27AE8EEA" w14:textId="2F700498" w:rsidR="00F74E05" w:rsidRDefault="00864B7C">
      <w:pPr>
        <w:spacing w:after="0" w:line="240" w:lineRule="auto"/>
        <w:rPr>
          <w:rFonts w:ascii="Times New Roman" w:eastAsia="Times New Roman" w:hAnsi="Times New Roman" w:cs="Times New Roman"/>
          <w:color w:val="000000"/>
          <w:sz w:val="24"/>
          <w:szCs w:val="24"/>
        </w:rPr>
      </w:pPr>
      <w:r>
        <w:rPr>
          <w:noProof/>
        </w:rPr>
        <mc:AlternateContent>
          <mc:Choice Requires="wps">
            <w:drawing>
              <wp:anchor distT="36576" distB="36576" distL="36576" distR="36576" simplePos="0" relativeHeight="251677696" behindDoc="0" locked="0" layoutInCell="1" hidden="0" allowOverlap="1" wp14:anchorId="51B4F976" wp14:editId="2C35AFFF">
                <wp:simplePos x="0" y="0"/>
                <wp:positionH relativeFrom="column">
                  <wp:posOffset>684276</wp:posOffset>
                </wp:positionH>
                <wp:positionV relativeFrom="paragraph">
                  <wp:posOffset>455676</wp:posOffset>
                </wp:positionV>
                <wp:extent cx="9277350" cy="3488055"/>
                <wp:effectExtent l="0" t="0" r="0" b="0"/>
                <wp:wrapNone/>
                <wp:docPr id="12" name="Rectangle 12"/>
                <wp:cNvGraphicFramePr/>
                <a:graphic xmlns:a="http://schemas.openxmlformats.org/drawingml/2006/main">
                  <a:graphicData uri="http://schemas.microsoft.com/office/word/2010/wordprocessingShape">
                    <wps:wsp>
                      <wps:cNvSpPr/>
                      <wps:spPr>
                        <a:xfrm>
                          <a:off x="0" y="0"/>
                          <a:ext cx="9277350" cy="3488055"/>
                        </a:xfrm>
                        <a:prstGeom prst="rect">
                          <a:avLst/>
                        </a:prstGeom>
                        <a:noFill/>
                        <a:ln>
                          <a:noFill/>
                        </a:ln>
                      </wps:spPr>
                      <wps:txbx>
                        <w:txbxContent>
                          <w:p w14:paraId="394D405F" w14:textId="77777777" w:rsidR="00F74E05" w:rsidRDefault="00F74E0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1B4F976" id="Rectangle 12" o:spid="_x0000_s1042" style="position:absolute;margin-left:53.9pt;margin-top:35.9pt;width:730.5pt;height:274.65pt;z-index:251677696;visibility:visible;mso-wrap-style:square;mso-wrap-distance-left:2.88pt;mso-wrap-distance-top:2.88pt;mso-wrap-distance-right:2.88pt;mso-wrap-distance-bottom:2.88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" filled="f" stroked="f">
                <v:textbox inset="2.53958mm,2.53958mm,2.53958mm,2.53958mm">
                  <w:txbxContent>
                    <w:p w14:paraId="394D405F" w14:textId="77777777" w:rsidR="00F74E05" w:rsidRDefault="00F74E05">
                      <w:pPr>
                        <w:spacing w:after="0" w:line="240" w:lineRule="auto"/>
                        <w:textDirection w:val="btLr"/>
                      </w:pPr>
                    </w:p>
                  </w:txbxContent>
                </v:textbox>
              </v:rect>
            </w:pict>
          </mc:Fallback>
        </mc:AlternateContent>
      </w:r>
    </w:p>
    <w:tbl>
      <w:tblPr>
        <w:tblStyle w:val="a2"/>
        <w:tblW w:w="15765" w:type="dxa"/>
        <w:tblInd w:w="0" w:type="dxa"/>
        <w:tblLayout w:type="fixed"/>
        <w:tblLook w:val="0400" w:firstRow="0" w:lastRow="0" w:firstColumn="0" w:lastColumn="0" w:noHBand="0" w:noVBand="1"/>
      </w:tblPr>
      <w:tblGrid>
        <w:gridCol w:w="10875"/>
        <w:gridCol w:w="4890"/>
      </w:tblGrid>
      <w:tr w:rsidR="00F74E05" w14:paraId="4EAF4E27" w14:textId="77777777">
        <w:trPr>
          <w:trHeight w:val="680"/>
        </w:trPr>
        <w:tc>
          <w:tcPr>
            <w:tcW w:w="10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AD7FA5" w14:textId="21C00372" w:rsidR="00F74E05" w:rsidRDefault="00864B7C">
            <w:pPr>
              <w:widowControl w:val="0"/>
              <w:spacing w:line="273" w:lineRule="auto"/>
              <w:rPr>
                <w:b/>
                <w:sz w:val="24"/>
                <w:szCs w:val="24"/>
              </w:rPr>
            </w:pPr>
            <w:r>
              <w:rPr>
                <w:b/>
                <w:sz w:val="24"/>
                <w:szCs w:val="24"/>
              </w:rPr>
              <w:t>Étude de cas</w:t>
            </w:r>
            <w:r w:rsidR="0097574C">
              <w:rPr>
                <w:b/>
                <w:sz w:val="24"/>
                <w:szCs w:val="24"/>
              </w:rPr>
              <w:t> </w:t>
            </w:r>
            <w:r>
              <w:rPr>
                <w:b/>
                <w:sz w:val="24"/>
                <w:szCs w:val="24"/>
              </w:rPr>
              <w:t>2</w:t>
            </w:r>
            <w:r w:rsidR="0097574C">
              <w:rPr>
                <w:b/>
                <w:sz w:val="24"/>
                <w:szCs w:val="24"/>
              </w:rPr>
              <w:t> </w:t>
            </w:r>
            <w:r>
              <w:rPr>
                <w:b/>
                <w:sz w:val="24"/>
                <w:szCs w:val="24"/>
              </w:rPr>
              <w:t>: Page</w:t>
            </w:r>
            <w:r w:rsidR="0097574C">
              <w:rPr>
                <w:b/>
                <w:sz w:val="24"/>
                <w:szCs w:val="24"/>
              </w:rPr>
              <w:t> </w:t>
            </w:r>
            <w:r>
              <w:rPr>
                <w:b/>
                <w:sz w:val="24"/>
                <w:szCs w:val="24"/>
              </w:rPr>
              <w:t>2</w:t>
            </w:r>
          </w:p>
        </w:tc>
        <w:tc>
          <w:tcPr>
            <w:tcW w:w="4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06D894" w14:textId="77777777" w:rsidR="00F74E05" w:rsidRDefault="00864B7C" w:rsidP="00C656EF">
            <w:pPr>
              <w:widowControl w:val="0"/>
              <w:spacing w:line="273" w:lineRule="auto"/>
              <w:ind w:left="720" w:right="1079" w:hanging="360"/>
            </w:pPr>
            <w:r>
              <w:t> </w:t>
            </w:r>
          </w:p>
        </w:tc>
      </w:tr>
      <w:tr w:rsidR="00F74E05" w14:paraId="06406D54" w14:textId="77777777">
        <w:trPr>
          <w:trHeight w:val="2399"/>
        </w:trPr>
        <w:tc>
          <w:tcPr>
            <w:tcW w:w="10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560456" w14:textId="2D87AE11" w:rsidR="00F74E05" w:rsidRDefault="00864B7C">
            <w:pPr>
              <w:widowControl w:val="0"/>
              <w:spacing w:line="273" w:lineRule="auto"/>
            </w:pPr>
            <w:r>
              <w:rPr>
                <w:b/>
              </w:rPr>
              <w:t>Évaluation</w:t>
            </w:r>
            <w:r w:rsidR="0097574C">
              <w:rPr>
                <w:b/>
              </w:rPr>
              <w:t> </w:t>
            </w:r>
            <w:r>
              <w:t>: J</w:t>
            </w:r>
            <w:r w:rsidR="0097574C">
              <w:t>’</w:t>
            </w:r>
            <w:r>
              <w:t>ai été vraiment surpris que le nombre de contributions que j</w:t>
            </w:r>
            <w:r w:rsidR="0097574C">
              <w:t>’</w:t>
            </w:r>
            <w:r>
              <w:t>ai faites (95) pendant la discussion ait été relativement élevé par rapport au nombre fait par la classe (46). Je pense que cela peut indiquer que les connaissances préalables des élèves sur le sujet de la photosynthèse étaient moins claires que je ne l</w:t>
            </w:r>
            <w:r w:rsidR="0097574C">
              <w:t>’</w:t>
            </w:r>
            <w:r>
              <w:t>avais prévu. Cependant, puisque 70</w:t>
            </w:r>
            <w:r w:rsidR="0097574C">
              <w:t> </w:t>
            </w:r>
            <w:r>
              <w:t>% de ces 46</w:t>
            </w:r>
            <w:r w:rsidR="0097574C">
              <w:t> </w:t>
            </w:r>
            <w:r>
              <w:t>contributions ont été codées en E, cela indique que les élèves avaient des idées à exprimer sur le sujet, même si sur le moment, je pensais qu</w:t>
            </w:r>
            <w:r w:rsidR="0097574C">
              <w:t>’</w:t>
            </w:r>
            <w:r>
              <w:t>ils avaient besoin de beaucoup de conseils pour structurer ces idées et tirer des conclusions.</w:t>
            </w:r>
          </w:p>
        </w:tc>
        <w:tc>
          <w:tcPr>
            <w:tcW w:w="4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F12CBD" w14:textId="715D69F3" w:rsidR="00F74E05" w:rsidRDefault="00864B7C" w:rsidP="00C656EF">
            <w:pPr>
              <w:widowControl w:val="0"/>
              <w:spacing w:line="273" w:lineRule="auto"/>
              <w:ind w:left="720" w:right="1079" w:hanging="360"/>
              <w:rPr>
                <w:rFonts w:ascii="Times New Roman" w:eastAsia="Times New Roman" w:hAnsi="Times New Roman" w:cs="Times New Roman"/>
              </w:rPr>
            </w:pPr>
            <w:r>
              <w:rPr>
                <w:i/>
              </w:rPr>
              <w:t>Y a-t-il eu des observations inattendues pendant le dialogue</w:t>
            </w:r>
            <w:r w:rsidR="0097574C">
              <w:rPr>
                <w:i/>
              </w:rPr>
              <w:t> </w:t>
            </w:r>
            <w:r>
              <w:rPr>
                <w:i/>
              </w:rPr>
              <w:t>?</w:t>
            </w:r>
          </w:p>
          <w:p w14:paraId="6B4E0BCD" w14:textId="1D1947FE" w:rsidR="00F74E05" w:rsidRDefault="00864B7C" w:rsidP="00C656EF">
            <w:pPr>
              <w:widowControl w:val="0"/>
              <w:spacing w:line="273" w:lineRule="auto"/>
              <w:ind w:left="720" w:right="1079" w:hanging="360"/>
              <w:rPr>
                <w:rFonts w:ascii="Times New Roman" w:eastAsia="Times New Roman" w:hAnsi="Times New Roman" w:cs="Times New Roman"/>
              </w:rPr>
            </w:pPr>
            <w:r>
              <w:rPr>
                <w:i/>
              </w:rPr>
              <w:t>Quelles conclusions peut-on tirer des observations sur la nature du dialogue</w:t>
            </w:r>
            <w:r w:rsidR="0097574C">
              <w:rPr>
                <w:i/>
              </w:rPr>
              <w:t> </w:t>
            </w:r>
            <w:r>
              <w:rPr>
                <w:i/>
              </w:rPr>
              <w:t>?</w:t>
            </w:r>
          </w:p>
          <w:p w14:paraId="2C2799B5" w14:textId="58C59ED3" w:rsidR="00F74E05" w:rsidRDefault="00864B7C" w:rsidP="00C656EF">
            <w:pPr>
              <w:widowControl w:val="0"/>
              <w:spacing w:line="273" w:lineRule="auto"/>
              <w:ind w:left="720" w:right="1079" w:hanging="360"/>
            </w:pPr>
            <w:r>
              <w:rPr>
                <w:i/>
              </w:rPr>
              <w:t>Quelles conclusions peut-on tirer du scénario d</w:t>
            </w:r>
            <w:r w:rsidR="0097574C">
              <w:rPr>
                <w:i/>
              </w:rPr>
              <w:t>’</w:t>
            </w:r>
            <w:r>
              <w:rPr>
                <w:i/>
              </w:rPr>
              <w:t>apprentissage</w:t>
            </w:r>
            <w:r w:rsidR="0097574C">
              <w:rPr>
                <w:i/>
              </w:rPr>
              <w:t> </w:t>
            </w:r>
            <w:r>
              <w:rPr>
                <w:i/>
              </w:rPr>
              <w:t>?</w:t>
            </w:r>
          </w:p>
        </w:tc>
      </w:tr>
      <w:tr w:rsidR="00F74E05" w14:paraId="7012029E" w14:textId="77777777">
        <w:trPr>
          <w:trHeight w:val="2399"/>
        </w:trPr>
        <w:tc>
          <w:tcPr>
            <w:tcW w:w="10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AEE84F" w14:textId="6E161CFF" w:rsidR="00F74E05" w:rsidRDefault="00864B7C">
            <w:pPr>
              <w:widowControl w:val="0"/>
              <w:spacing w:line="273" w:lineRule="auto"/>
            </w:pPr>
            <w:r>
              <w:rPr>
                <w:b/>
              </w:rPr>
              <w:t>Prochaines étapes</w:t>
            </w:r>
            <w:r w:rsidR="0097574C">
              <w:rPr>
                <w:b/>
              </w:rPr>
              <w:t> </w:t>
            </w:r>
            <w:r>
              <w:t>: J</w:t>
            </w:r>
            <w:r w:rsidR="0097574C">
              <w:t>’</w:t>
            </w:r>
            <w:r>
              <w:t>ai constaté que j</w:t>
            </w:r>
            <w:r w:rsidR="0097574C">
              <w:t>’</w:t>
            </w:r>
            <w:r>
              <w:t>avais fait un nombre relativement élevé de contributions au cours de la discussion, ce que je n</w:t>
            </w:r>
            <w:r w:rsidR="0097574C">
              <w:t>’</w:t>
            </w:r>
            <w:r>
              <w:t>avais pas l</w:t>
            </w:r>
            <w:r w:rsidR="0097574C">
              <w:t>’</w:t>
            </w:r>
            <w:r>
              <w:t>intention de faire. Ainsi, je pense que lorsqu</w:t>
            </w:r>
            <w:r w:rsidR="0097574C">
              <w:t>’</w:t>
            </w:r>
            <w:r>
              <w:t>on aborde un sujet pour la première fois avec la classe d</w:t>
            </w:r>
            <w:r w:rsidR="0097574C">
              <w:t>’</w:t>
            </w:r>
            <w:r>
              <w:t>âge, même lorsqu</w:t>
            </w:r>
            <w:r w:rsidR="0097574C">
              <w:t>’</w:t>
            </w:r>
            <w:r>
              <w:t>ils ont rencontré le sujet les années précédentes, il pourrait être utile de présenter un rappel de leurs acquis avant de leur demander de tenir une discussion et de partager leurs connaissances. De cette façon, ils seraient mieux préparés à participer à la discussion. Je me demande également si le dialogue de toute la classe pourrait être structuré de telle manière que ma propre contribution puisse être réduite, et j</w:t>
            </w:r>
            <w:r w:rsidR="0097574C">
              <w:t>’</w:t>
            </w:r>
            <w:r>
              <w:t>ai donc décidé d</w:t>
            </w:r>
            <w:r w:rsidR="0097574C">
              <w:t>’</w:t>
            </w:r>
            <w:r>
              <w:t xml:space="preserve">étudier cela avec une </w:t>
            </w:r>
            <w:r w:rsidR="009828C7">
              <w:t>investigation</w:t>
            </w:r>
            <w:r>
              <w:t xml:space="preserve"> plus approfondie.</w:t>
            </w:r>
          </w:p>
        </w:tc>
        <w:tc>
          <w:tcPr>
            <w:tcW w:w="4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1312C4" w14:textId="3CC8245F" w:rsidR="00F74E05" w:rsidRDefault="00864B7C" w:rsidP="00C656EF">
            <w:pPr>
              <w:widowControl w:val="0"/>
              <w:spacing w:line="273" w:lineRule="auto"/>
              <w:ind w:left="720" w:right="1079" w:hanging="360"/>
              <w:rPr>
                <w:rFonts w:ascii="Times New Roman" w:eastAsia="Times New Roman" w:hAnsi="Times New Roman" w:cs="Times New Roman"/>
              </w:rPr>
            </w:pPr>
            <w:r>
              <w:rPr>
                <w:i/>
              </w:rPr>
              <w:t>Quelles réflexions peut-on faire sur la pratique enseignante à partir de cette évaluation</w:t>
            </w:r>
            <w:r w:rsidR="0097574C">
              <w:rPr>
                <w:i/>
              </w:rPr>
              <w:t> </w:t>
            </w:r>
            <w:r>
              <w:rPr>
                <w:i/>
              </w:rPr>
              <w:t>?</w:t>
            </w:r>
          </w:p>
          <w:p w14:paraId="53C3AA9D" w14:textId="4EA04AE1" w:rsidR="00F74E05" w:rsidRDefault="00864B7C" w:rsidP="00C656EF">
            <w:pPr>
              <w:widowControl w:val="0"/>
              <w:spacing w:line="273" w:lineRule="auto"/>
              <w:ind w:left="720" w:right="1079" w:hanging="360"/>
              <w:rPr>
                <w:rFonts w:ascii="Times New Roman" w:eastAsia="Times New Roman" w:hAnsi="Times New Roman" w:cs="Times New Roman"/>
              </w:rPr>
            </w:pPr>
            <w:r>
              <w:rPr>
                <w:i/>
              </w:rPr>
              <w:t>Quelles réflexions peuvent être faites sur la participation des enfants au dialogue à partir de cette évaluation</w:t>
            </w:r>
            <w:r w:rsidR="0097574C">
              <w:rPr>
                <w:i/>
              </w:rPr>
              <w:t> </w:t>
            </w:r>
            <w:r>
              <w:rPr>
                <w:i/>
              </w:rPr>
              <w:t>?</w:t>
            </w:r>
          </w:p>
          <w:p w14:paraId="147538D5" w14:textId="2BF08E60" w:rsidR="00F74E05" w:rsidRDefault="00864B7C" w:rsidP="00C656EF">
            <w:pPr>
              <w:widowControl w:val="0"/>
              <w:spacing w:after="0" w:line="273" w:lineRule="auto"/>
              <w:ind w:left="720" w:right="1079" w:hanging="360"/>
            </w:pPr>
            <w:r>
              <w:rPr>
                <w:i/>
              </w:rPr>
              <w:t xml:space="preserve"> Que pourrait-on faire différemment dans une situation similaire à l</w:t>
            </w:r>
            <w:r w:rsidR="0097574C">
              <w:rPr>
                <w:i/>
              </w:rPr>
              <w:t>’</w:t>
            </w:r>
            <w:r>
              <w:rPr>
                <w:i/>
              </w:rPr>
              <w:t>avenir</w:t>
            </w:r>
            <w:r w:rsidR="0097574C">
              <w:rPr>
                <w:i/>
              </w:rPr>
              <w:t> </w:t>
            </w:r>
            <w:r>
              <w:rPr>
                <w:i/>
              </w:rPr>
              <w:t>?</w:t>
            </w:r>
          </w:p>
        </w:tc>
      </w:tr>
    </w:tbl>
    <w:p w14:paraId="7DFB4CEC" w14:textId="77777777" w:rsidR="00F74E05" w:rsidRDefault="00F74E05">
      <w:pPr>
        <w:tabs>
          <w:tab w:val="left" w:pos="9510"/>
        </w:tabs>
      </w:pPr>
    </w:p>
    <w:p w14:paraId="2CC2FEBC" w14:textId="77777777" w:rsidR="00F74E05" w:rsidRDefault="00F74E05">
      <w:pPr>
        <w:tabs>
          <w:tab w:val="left" w:pos="9510"/>
        </w:tabs>
      </w:pPr>
    </w:p>
    <w:p w14:paraId="4FB335A8" w14:textId="77777777" w:rsidR="00F74E05" w:rsidRDefault="00F74E05">
      <w:pPr>
        <w:tabs>
          <w:tab w:val="left" w:pos="9510"/>
        </w:tabs>
      </w:pPr>
    </w:p>
    <w:p w14:paraId="291E5330" w14:textId="77777777" w:rsidR="00F74E05" w:rsidRDefault="00F74E05">
      <w:pPr>
        <w:tabs>
          <w:tab w:val="left" w:pos="9510"/>
        </w:tabs>
      </w:pPr>
    </w:p>
    <w:p w14:paraId="0B6A1429" w14:textId="77777777" w:rsidR="00F74E05" w:rsidRDefault="00F74E05">
      <w:pPr>
        <w:tabs>
          <w:tab w:val="left" w:pos="9510"/>
        </w:tabs>
      </w:pPr>
    </w:p>
    <w:p w14:paraId="6EBB2992" w14:textId="77777777" w:rsidR="00F74E05" w:rsidRDefault="00F74E05">
      <w:pPr>
        <w:tabs>
          <w:tab w:val="left" w:pos="9510"/>
        </w:tabs>
      </w:pPr>
    </w:p>
    <w:p w14:paraId="7073F549" w14:textId="4FCE17AB" w:rsidR="00F74E05" w:rsidRPr="009837CD" w:rsidRDefault="00F74E05" w:rsidP="009837CD">
      <w:pPr>
        <w:tabs>
          <w:tab w:val="left" w:pos="9510"/>
        </w:tabs>
        <w:sectPr w:rsidR="00F74E05" w:rsidRPr="009837CD" w:rsidSect="00C656EF">
          <w:pgSz w:w="16820" w:h="11900" w:orient="landscape"/>
          <w:pgMar w:top="720" w:right="720" w:bottom="720" w:left="799" w:header="709" w:footer="709" w:gutter="0"/>
          <w:cols w:space="720"/>
          <w:docGrid w:linePitch="272"/>
        </w:sectPr>
      </w:pPr>
    </w:p>
    <w:p w14:paraId="11377A17" w14:textId="0B415A5F" w:rsidR="009837CD" w:rsidRDefault="009837CD">
      <w:pPr>
        <w:rPr>
          <w:b/>
          <w:sz w:val="24"/>
          <w:szCs w:val="24"/>
        </w:rPr>
      </w:pPr>
      <w:r>
        <w:rPr>
          <w:noProof/>
        </w:rPr>
        <w:lastRenderedPageBreak/>
        <mc:AlternateContent>
          <mc:Choice Requires="wps">
            <w:drawing>
              <wp:anchor distT="36576" distB="36576" distL="36576" distR="36576" simplePos="0" relativeHeight="251678720" behindDoc="0" locked="0" layoutInCell="1" hidden="0" allowOverlap="1" wp14:anchorId="08952C55" wp14:editId="53807BAA">
                <wp:simplePos x="0" y="0"/>
                <wp:positionH relativeFrom="column">
                  <wp:posOffset>125095</wp:posOffset>
                </wp:positionH>
                <wp:positionV relativeFrom="paragraph">
                  <wp:posOffset>-169686</wp:posOffset>
                </wp:positionV>
                <wp:extent cx="9777095" cy="780644"/>
                <wp:effectExtent l="0" t="0" r="0" b="0"/>
                <wp:wrapNone/>
                <wp:docPr id="21" name="Rectangle 21"/>
                <wp:cNvGraphicFramePr/>
                <a:graphic xmlns:a="http://schemas.openxmlformats.org/drawingml/2006/main">
                  <a:graphicData uri="http://schemas.microsoft.com/office/word/2010/wordprocessingShape">
                    <wps:wsp>
                      <wps:cNvSpPr/>
                      <wps:spPr>
                        <a:xfrm>
                          <a:off x="0" y="0"/>
                          <a:ext cx="9777095" cy="780644"/>
                        </a:xfrm>
                        <a:prstGeom prst="rect">
                          <a:avLst/>
                        </a:prstGeom>
                        <a:noFill/>
                        <a:ln>
                          <a:noFill/>
                        </a:ln>
                      </wps:spPr>
                      <wps:txbx>
                        <w:txbxContent>
                          <w:p w14:paraId="3B62374E" w14:textId="32F90616" w:rsidR="00F74E05" w:rsidRDefault="00864B7C">
                            <w:pPr>
                              <w:textDirection w:val="btLr"/>
                            </w:pPr>
                            <w:r>
                              <w:rPr>
                                <w:b/>
                                <w:color w:val="1A616F"/>
                                <w:sz w:val="36"/>
                              </w:rPr>
                              <w:t>SECTION</w:t>
                            </w:r>
                            <w:r w:rsidR="004D3F3D">
                              <w:rPr>
                                <w:b/>
                                <w:color w:val="1A616F"/>
                                <w:sz w:val="36"/>
                              </w:rPr>
                              <w:t> </w:t>
                            </w:r>
                            <w:r>
                              <w:rPr>
                                <w:b/>
                                <w:color w:val="1A616F"/>
                                <w:sz w:val="36"/>
                              </w:rPr>
                              <w:t>5</w:t>
                            </w:r>
                            <w:r w:rsidR="004D3F3D">
                              <w:rPr>
                                <w:b/>
                                <w:color w:val="1A616F"/>
                                <w:sz w:val="36"/>
                              </w:rPr>
                              <w:t> </w:t>
                            </w:r>
                            <w:r>
                              <w:rPr>
                                <w:b/>
                                <w:color w:val="1A616F"/>
                                <w:sz w:val="36"/>
                              </w:rPr>
                              <w:t>: Des idées pour mettre en œuvre le dialogue dans votre classe, des références à d</w:t>
                            </w:r>
                            <w:r w:rsidR="004D3F3D">
                              <w:rPr>
                                <w:b/>
                                <w:color w:val="1A616F"/>
                                <w:sz w:val="36"/>
                              </w:rPr>
                              <w:t>’</w:t>
                            </w:r>
                            <w:r>
                              <w:rPr>
                                <w:b/>
                                <w:color w:val="1A616F"/>
                                <w:sz w:val="36"/>
                              </w:rPr>
                              <w:t>autres recherches sur le dialogue et des liens vers d</w:t>
                            </w:r>
                            <w:r w:rsidR="004D3F3D">
                              <w:rPr>
                                <w:b/>
                                <w:color w:val="1A616F"/>
                                <w:sz w:val="36"/>
                              </w:rPr>
                              <w:t>’</w:t>
                            </w:r>
                            <w:r>
                              <w:rPr>
                                <w:b/>
                                <w:color w:val="1A616F"/>
                                <w:sz w:val="36"/>
                              </w:rPr>
                              <w:t xml:space="preserve">autres ressources et activités connexes. </w:t>
                            </w:r>
                          </w:p>
                        </w:txbxContent>
                      </wps:txbx>
                      <wps:bodyPr spcFirstLastPara="1" wrap="square" lIns="36575" tIns="36575" rIns="36575" bIns="36575" anchor="t" anchorCtr="0">
                        <a:noAutofit/>
                      </wps:bodyPr>
                    </wps:wsp>
                  </a:graphicData>
                </a:graphic>
              </wp:anchor>
            </w:drawing>
          </mc:Choice>
          <mc:Fallback>
            <w:pict>
              <v:rect w14:anchorId="08952C55" id="Rectangle 21" o:spid="_x0000_s1043" style="position:absolute;margin-left:9.85pt;margin-top:-13.35pt;width:769.85pt;height:61.45pt;z-index:25167872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" filled="f" stroked="f">
                <v:textbox inset="1.016mm,1.016mm,1.016mm,1.016mm">
                  <w:txbxContent>
                    <w:p w14:paraId="3B62374E" w14:textId="32F90616" w:rsidR="00F74E05" w:rsidRDefault="00864B7C">
                      <w:pPr>
                        <w:textDirection w:val="btLr"/>
                      </w:pPr>
                      <w:r>
                        <w:rPr>
                          <w:b/>
                          <w:color w:val="1A616F"/>
                          <w:sz w:val="36"/>
                        </w:rPr>
                        <w:t>SECTION</w:t>
                      </w:r>
                      <w:r w:rsidR="004D3F3D">
                        <w:rPr>
                          <w:b/>
                          <w:color w:val="1A616F"/>
                          <w:sz w:val="36"/>
                        </w:rPr>
                        <w:t> </w:t>
                      </w:r>
                      <w:r>
                        <w:rPr>
                          <w:b/>
                          <w:color w:val="1A616F"/>
                          <w:sz w:val="36"/>
                        </w:rPr>
                        <w:t>5</w:t>
                      </w:r>
                      <w:r w:rsidR="004D3F3D">
                        <w:rPr>
                          <w:b/>
                          <w:color w:val="1A616F"/>
                          <w:sz w:val="36"/>
                        </w:rPr>
                        <w:t> </w:t>
                      </w:r>
                      <w:r>
                        <w:rPr>
                          <w:b/>
                          <w:color w:val="1A616F"/>
                          <w:sz w:val="36"/>
                        </w:rPr>
                        <w:t>: Des idées pour mettre en œuvre le dialogue dans votre classe, des références à d</w:t>
                      </w:r>
                      <w:r w:rsidR="004D3F3D">
                        <w:rPr>
                          <w:b/>
                          <w:color w:val="1A616F"/>
                          <w:sz w:val="36"/>
                        </w:rPr>
                        <w:t>’</w:t>
                      </w:r>
                      <w:r>
                        <w:rPr>
                          <w:b/>
                          <w:color w:val="1A616F"/>
                          <w:sz w:val="36"/>
                        </w:rPr>
                        <w:t>autres recherches sur le dialogue et des liens vers d</w:t>
                      </w:r>
                      <w:r w:rsidR="004D3F3D">
                        <w:rPr>
                          <w:b/>
                          <w:color w:val="1A616F"/>
                          <w:sz w:val="36"/>
                        </w:rPr>
                        <w:t>’</w:t>
                      </w:r>
                      <w:r>
                        <w:rPr>
                          <w:b/>
                          <w:color w:val="1A616F"/>
                          <w:sz w:val="36"/>
                        </w:rPr>
                        <w:t xml:space="preserve">autres ressources et activités connexes. </w:t>
                      </w:r>
                    </w:p>
                  </w:txbxContent>
                </v:textbox>
              </v:rect>
            </w:pict>
          </mc:Fallback>
        </mc:AlternateContent>
      </w:r>
    </w:p>
    <w:p w14:paraId="5554161C" w14:textId="2C9F4B23" w:rsidR="009837CD" w:rsidRDefault="009837CD">
      <w:pPr>
        <w:rPr>
          <w:b/>
          <w:sz w:val="24"/>
          <w:szCs w:val="24"/>
        </w:rPr>
      </w:pPr>
    </w:p>
    <w:p w14:paraId="7D16F488" w14:textId="2DF9B59D" w:rsidR="00F74E05" w:rsidRDefault="00F74E05">
      <w:pPr>
        <w:rPr>
          <w:sz w:val="24"/>
          <w:szCs w:val="24"/>
        </w:rPr>
      </w:pPr>
    </w:p>
    <w:p w14:paraId="74AFFF89" w14:textId="77777777" w:rsidR="00F74E05" w:rsidRDefault="00F74E05">
      <w:pPr>
        <w:rPr>
          <w:sz w:val="24"/>
          <w:szCs w:val="24"/>
        </w:rPr>
      </w:pPr>
    </w:p>
    <w:p w14:paraId="08855010" w14:textId="7D85231F" w:rsidR="00F74E05" w:rsidRDefault="00F74E05">
      <w:pPr>
        <w:rPr>
          <w:sz w:val="32"/>
          <w:szCs w:val="32"/>
        </w:rPr>
        <w:sectPr w:rsidR="00F74E05" w:rsidSect="003C74CA">
          <w:pgSz w:w="16838" w:h="11906" w:orient="landscape"/>
          <w:pgMar w:top="720" w:right="720" w:bottom="720" w:left="720" w:header="708" w:footer="708" w:gutter="0"/>
          <w:cols w:num="2" w:space="720" w:equalWidth="0">
            <w:col w:w="7338" w:space="720"/>
            <w:col w:w="7338" w:space="0"/>
          </w:cols>
        </w:sectPr>
      </w:pPr>
    </w:p>
    <w:p w14:paraId="7D5D3799" w14:textId="7B3A834E" w:rsidR="009837CD" w:rsidRDefault="00A65C89">
      <w:r>
        <w:rPr>
          <w:noProof/>
          <w:sz w:val="24"/>
          <w:szCs w:val="24"/>
        </w:rPr>
        <mc:AlternateContent>
          <mc:Choice Requires="wps">
            <w:drawing>
              <wp:anchor distT="0" distB="0" distL="114300" distR="114300" simplePos="0" relativeHeight="251696128" behindDoc="0" locked="0" layoutInCell="1" allowOverlap="1" wp14:anchorId="236DEBE7" wp14:editId="4EE48EEE">
                <wp:simplePos x="0" y="0"/>
                <wp:positionH relativeFrom="column">
                  <wp:posOffset>31898</wp:posOffset>
                </wp:positionH>
                <wp:positionV relativeFrom="paragraph">
                  <wp:posOffset>32961</wp:posOffset>
                </wp:positionV>
                <wp:extent cx="4376833" cy="5298440"/>
                <wp:effectExtent l="0" t="0" r="24130" b="16510"/>
                <wp:wrapNone/>
                <wp:docPr id="2" name="Zone de texte 2"/>
                <wp:cNvGraphicFramePr/>
                <a:graphic xmlns:a="http://schemas.openxmlformats.org/drawingml/2006/main">
                  <a:graphicData uri="http://schemas.microsoft.com/office/word/2010/wordprocessingShape">
                    <wps:wsp>
                      <wps:cNvSpPr txBox="1"/>
                      <wps:spPr>
                        <a:xfrm>
                          <a:off x="0" y="0"/>
                          <a:ext cx="4376833" cy="5298440"/>
                        </a:xfrm>
                        <a:prstGeom prst="rect">
                          <a:avLst/>
                        </a:prstGeom>
                        <a:solidFill>
                          <a:schemeClr val="lt1"/>
                        </a:solidFill>
                        <a:ln w="25400">
                          <a:solidFill>
                            <a:srgbClr val="2E91A5"/>
                          </a:solidFill>
                        </a:ln>
                      </wps:spPr>
                      <wps:txbx>
                        <w:txbxContent>
                          <w:p w14:paraId="0173212C" w14:textId="77777777" w:rsidR="009837CD" w:rsidRDefault="009837CD" w:rsidP="009837CD">
                            <w:pPr>
                              <w:rPr>
                                <w:b/>
                                <w:sz w:val="24"/>
                                <w:szCs w:val="24"/>
                              </w:rPr>
                            </w:pPr>
                            <w:r>
                              <w:rPr>
                                <w:b/>
                                <w:sz w:val="24"/>
                                <w:szCs w:val="24"/>
                              </w:rPr>
                              <w:t>Des idées pour mettre en œuvre le dialogue dans votre classe</w:t>
                            </w:r>
                          </w:p>
                          <w:p w14:paraId="38CC361A" w14:textId="03B8B700" w:rsidR="009837CD" w:rsidRDefault="009837CD" w:rsidP="009837CD">
                            <w:pPr>
                              <w:rPr>
                                <w:sz w:val="24"/>
                                <w:szCs w:val="24"/>
                              </w:rPr>
                            </w:pPr>
                            <w:r>
                              <w:rPr>
                                <w:sz w:val="24"/>
                                <w:szCs w:val="24"/>
                              </w:rPr>
                              <w:t xml:space="preserve">Outre le terme générique de "travail en </w:t>
                            </w:r>
                            <w:r w:rsidR="00F34CE6">
                              <w:rPr>
                                <w:sz w:val="24"/>
                                <w:szCs w:val="24"/>
                              </w:rPr>
                              <w:t>équipe</w:t>
                            </w:r>
                            <w:r>
                              <w:rPr>
                                <w:sz w:val="24"/>
                                <w:szCs w:val="24"/>
                              </w:rPr>
                              <w:t xml:space="preserve">", il existe un certain nombre d'approches pédagogiques pour encourager un dialogue productif. De nombreux enseignants sont déjà familiarisés avec certaines d'entre elles : </w:t>
                            </w:r>
                          </w:p>
                          <w:p w14:paraId="0D44683A" w14:textId="77777777" w:rsidR="009837CD" w:rsidRDefault="009837CD" w:rsidP="009837CD">
                            <w:pPr>
                              <w:numPr>
                                <w:ilvl w:val="0"/>
                                <w:numId w:val="2"/>
                              </w:numPr>
                              <w:rPr>
                                <w:sz w:val="24"/>
                                <w:szCs w:val="24"/>
                              </w:rPr>
                            </w:pPr>
                            <w:r>
                              <w:rPr>
                                <w:sz w:val="24"/>
                                <w:szCs w:val="24"/>
                              </w:rPr>
                              <w:t>Points de discussion (</w:t>
                            </w:r>
                            <w:proofErr w:type="spellStart"/>
                            <w:r w:rsidRPr="00F34CE6">
                              <w:rPr>
                                <w:i/>
                                <w:iCs/>
                                <w:sz w:val="24"/>
                                <w:szCs w:val="24"/>
                              </w:rPr>
                              <w:t>talking</w:t>
                            </w:r>
                            <w:proofErr w:type="spellEnd"/>
                            <w:r w:rsidRPr="00F34CE6">
                              <w:rPr>
                                <w:i/>
                                <w:iCs/>
                                <w:sz w:val="24"/>
                                <w:szCs w:val="24"/>
                              </w:rPr>
                              <w:t xml:space="preserve"> points</w:t>
                            </w:r>
                            <w:r>
                              <w:rPr>
                                <w:sz w:val="24"/>
                                <w:szCs w:val="24"/>
                              </w:rPr>
                              <w:t>)</w:t>
                            </w:r>
                          </w:p>
                          <w:p w14:paraId="145F43C7" w14:textId="77777777" w:rsidR="009837CD" w:rsidRDefault="009837CD" w:rsidP="009837CD">
                            <w:pPr>
                              <w:numPr>
                                <w:ilvl w:val="0"/>
                                <w:numId w:val="2"/>
                              </w:numPr>
                              <w:rPr>
                                <w:sz w:val="24"/>
                                <w:szCs w:val="24"/>
                              </w:rPr>
                            </w:pPr>
                            <w:r>
                              <w:rPr>
                                <w:sz w:val="24"/>
                                <w:szCs w:val="24"/>
                              </w:rPr>
                              <w:t>Partenaires de discussion (</w:t>
                            </w:r>
                            <w:proofErr w:type="spellStart"/>
                            <w:r w:rsidRPr="00F34CE6">
                              <w:rPr>
                                <w:i/>
                                <w:iCs/>
                                <w:sz w:val="24"/>
                                <w:szCs w:val="24"/>
                              </w:rPr>
                              <w:t>talking</w:t>
                            </w:r>
                            <w:proofErr w:type="spellEnd"/>
                            <w:r w:rsidRPr="00F34CE6">
                              <w:rPr>
                                <w:i/>
                                <w:iCs/>
                                <w:sz w:val="24"/>
                                <w:szCs w:val="24"/>
                              </w:rPr>
                              <w:t xml:space="preserve"> </w:t>
                            </w:r>
                            <w:proofErr w:type="spellStart"/>
                            <w:r w:rsidRPr="00F34CE6">
                              <w:rPr>
                                <w:i/>
                                <w:iCs/>
                                <w:sz w:val="24"/>
                                <w:szCs w:val="24"/>
                              </w:rPr>
                              <w:t>partners</w:t>
                            </w:r>
                            <w:proofErr w:type="spellEnd"/>
                            <w:r>
                              <w:rPr>
                                <w:sz w:val="24"/>
                                <w:szCs w:val="24"/>
                              </w:rPr>
                              <w:t>)</w:t>
                            </w:r>
                          </w:p>
                          <w:p w14:paraId="25B7E071" w14:textId="77777777" w:rsidR="009837CD" w:rsidRDefault="009837CD" w:rsidP="009837CD">
                            <w:pPr>
                              <w:numPr>
                                <w:ilvl w:val="0"/>
                                <w:numId w:val="2"/>
                              </w:numPr>
                              <w:rPr>
                                <w:sz w:val="24"/>
                                <w:szCs w:val="24"/>
                              </w:rPr>
                            </w:pPr>
                            <w:r>
                              <w:rPr>
                                <w:sz w:val="24"/>
                                <w:szCs w:val="24"/>
                              </w:rPr>
                              <w:t>Pense, parle, partage (</w:t>
                            </w:r>
                            <w:proofErr w:type="spellStart"/>
                            <w:r w:rsidRPr="00F34CE6">
                              <w:rPr>
                                <w:i/>
                                <w:iCs/>
                                <w:sz w:val="24"/>
                                <w:szCs w:val="24"/>
                              </w:rPr>
                              <w:t>think</w:t>
                            </w:r>
                            <w:proofErr w:type="spellEnd"/>
                            <w:r w:rsidRPr="00F34CE6">
                              <w:rPr>
                                <w:i/>
                                <w:iCs/>
                                <w:sz w:val="24"/>
                                <w:szCs w:val="24"/>
                              </w:rPr>
                              <w:t xml:space="preserve"> pair-</w:t>
                            </w:r>
                            <w:proofErr w:type="spellStart"/>
                            <w:r w:rsidRPr="00F34CE6">
                              <w:rPr>
                                <w:i/>
                                <w:iCs/>
                                <w:sz w:val="24"/>
                                <w:szCs w:val="24"/>
                              </w:rPr>
                              <w:t>share</w:t>
                            </w:r>
                            <w:proofErr w:type="spellEnd"/>
                            <w:r>
                              <w:rPr>
                                <w:sz w:val="24"/>
                                <w:szCs w:val="24"/>
                              </w:rPr>
                              <w:t>)</w:t>
                            </w:r>
                          </w:p>
                          <w:p w14:paraId="1A2A1CE7" w14:textId="425B3CC4" w:rsidR="009837CD" w:rsidRDefault="002C42FB" w:rsidP="009837CD">
                            <w:pPr>
                              <w:numPr>
                                <w:ilvl w:val="0"/>
                                <w:numId w:val="2"/>
                              </w:numPr>
                              <w:rPr>
                                <w:sz w:val="24"/>
                                <w:szCs w:val="24"/>
                              </w:rPr>
                            </w:pPr>
                            <w:r>
                              <w:rPr>
                                <w:sz w:val="24"/>
                                <w:szCs w:val="24"/>
                              </w:rPr>
                              <w:t>Session en format</w:t>
                            </w:r>
                            <w:r w:rsidR="009837CD">
                              <w:rPr>
                                <w:sz w:val="24"/>
                                <w:szCs w:val="24"/>
                              </w:rPr>
                              <w:t xml:space="preserve"> questions et réponses (</w:t>
                            </w:r>
                            <w:r w:rsidR="009837CD" w:rsidRPr="00F34CE6">
                              <w:rPr>
                                <w:i/>
                                <w:iCs/>
                                <w:sz w:val="24"/>
                                <w:szCs w:val="24"/>
                              </w:rPr>
                              <w:t xml:space="preserve">hot </w:t>
                            </w:r>
                            <w:proofErr w:type="spellStart"/>
                            <w:r w:rsidR="009837CD" w:rsidRPr="00F34CE6">
                              <w:rPr>
                                <w:i/>
                                <w:iCs/>
                                <w:sz w:val="24"/>
                                <w:szCs w:val="24"/>
                              </w:rPr>
                              <w:t>seating</w:t>
                            </w:r>
                            <w:proofErr w:type="spellEnd"/>
                            <w:r w:rsidR="009837CD">
                              <w:rPr>
                                <w:sz w:val="24"/>
                                <w:szCs w:val="24"/>
                              </w:rPr>
                              <w:t>).</w:t>
                            </w:r>
                          </w:p>
                          <w:p w14:paraId="5CA39931" w14:textId="77777777" w:rsidR="009837CD" w:rsidRDefault="009837CD" w:rsidP="009837CD">
                            <w:pPr>
                              <w:rPr>
                                <w:sz w:val="24"/>
                                <w:szCs w:val="24"/>
                              </w:rPr>
                            </w:pPr>
                            <w:r>
                              <w:rPr>
                                <w:sz w:val="24"/>
                                <w:szCs w:val="24"/>
                              </w:rPr>
                              <w:t xml:space="preserve">Il existe également des approches pédagogiques plus profondes qui facilitent un dialogue éducatif de haute qualité. </w:t>
                            </w:r>
                          </w:p>
                          <w:p w14:paraId="0B38CD63" w14:textId="77777777" w:rsidR="009837CD" w:rsidRDefault="009837CD" w:rsidP="009837CD">
                            <w:pPr>
                              <w:rPr>
                                <w:sz w:val="24"/>
                                <w:szCs w:val="24"/>
                              </w:rPr>
                            </w:pPr>
                            <w:r>
                              <w:rPr>
                                <w:sz w:val="24"/>
                                <w:szCs w:val="24"/>
                              </w:rPr>
                              <w:t>Penser ensemble (</w:t>
                            </w:r>
                            <w:proofErr w:type="spellStart"/>
                            <w:r>
                              <w:fldChar w:fldCharType="begin"/>
                            </w:r>
                            <w:r>
                              <w:instrText>HYPERLINK "https://thinkingtogether.educ.cam.ac.uk/" \h</w:instrText>
                            </w:r>
                            <w:r>
                              <w:fldChar w:fldCharType="separate"/>
                            </w:r>
                            <w:r>
                              <w:rPr>
                                <w:color w:val="1155CC"/>
                                <w:sz w:val="24"/>
                                <w:szCs w:val="24"/>
                                <w:u w:val="single"/>
                              </w:rPr>
                              <w:t>thinking</w:t>
                            </w:r>
                            <w:proofErr w:type="spellEnd"/>
                            <w:r>
                              <w:rPr>
                                <w:color w:val="1155CC"/>
                                <w:sz w:val="24"/>
                                <w:szCs w:val="24"/>
                                <w:u w:val="single"/>
                              </w:rPr>
                              <w:t xml:space="preserve"> </w:t>
                            </w:r>
                            <w:proofErr w:type="spellStart"/>
                            <w:r>
                              <w:rPr>
                                <w:color w:val="1155CC"/>
                                <w:sz w:val="24"/>
                                <w:szCs w:val="24"/>
                                <w:u w:val="single"/>
                              </w:rPr>
                              <w:t>together</w:t>
                            </w:r>
                            <w:proofErr w:type="spellEnd"/>
                            <w:r>
                              <w:fldChar w:fldCharType="end"/>
                            </w:r>
                            <w:r>
                              <w:rPr>
                                <w:sz w:val="24"/>
                                <w:szCs w:val="24"/>
                              </w:rPr>
                              <w:t>)</w:t>
                            </w:r>
                          </w:p>
                          <w:p w14:paraId="1D2C079D" w14:textId="77777777" w:rsidR="009837CD" w:rsidRDefault="009837CD" w:rsidP="009837CD">
                            <w:pPr>
                              <w:rPr>
                                <w:sz w:val="24"/>
                                <w:szCs w:val="24"/>
                              </w:rPr>
                            </w:pPr>
                            <w:r>
                              <w:rPr>
                                <w:sz w:val="24"/>
                                <w:szCs w:val="24"/>
                              </w:rPr>
                              <w:t>La philosophie pour les enfants (P4C)</w:t>
                            </w:r>
                          </w:p>
                          <w:p w14:paraId="3D2CD1CD" w14:textId="559DD8DB" w:rsidR="009837CD" w:rsidRDefault="009837CD" w:rsidP="009837CD">
                            <w:pPr>
                              <w:rPr>
                                <w:sz w:val="24"/>
                                <w:szCs w:val="24"/>
                              </w:rPr>
                            </w:pPr>
                            <w:hyperlink r:id="rId36">
                              <w:r>
                                <w:rPr>
                                  <w:color w:val="1155CC"/>
                                  <w:sz w:val="24"/>
                                  <w:szCs w:val="24"/>
                                  <w:u w:val="single"/>
                                </w:rPr>
                                <w:t xml:space="preserve">Rencontres littéraires dialogiques </w:t>
                              </w:r>
                            </w:hyperlink>
                            <w:r>
                              <w:rPr>
                                <w:sz w:val="24"/>
                                <w:szCs w:val="24"/>
                              </w:rPr>
                              <w:t>(Cercle de lecture)</w:t>
                            </w:r>
                          </w:p>
                          <w:p w14:paraId="7B796F0D" w14:textId="77777777" w:rsidR="009837CD" w:rsidRDefault="009837CD" w:rsidP="009837CD">
                            <w:pPr>
                              <w:rPr>
                                <w:sz w:val="24"/>
                                <w:szCs w:val="24"/>
                              </w:rPr>
                            </w:pPr>
                            <w:hyperlink r:id="rId37">
                              <w:proofErr w:type="spellStart"/>
                              <w:r>
                                <w:rPr>
                                  <w:color w:val="1155CC"/>
                                  <w:sz w:val="24"/>
                                  <w:szCs w:val="24"/>
                                  <w:u w:val="single"/>
                                </w:rPr>
                                <w:t>Halaqah</w:t>
                              </w:r>
                              <w:proofErr w:type="spellEnd"/>
                              <w:r>
                                <w:rPr>
                                  <w:color w:val="1155CC"/>
                                  <w:sz w:val="24"/>
                                  <w:szCs w:val="24"/>
                                  <w:u w:val="single"/>
                                </w:rPr>
                                <w:t xml:space="preserve"> dialogique</w:t>
                              </w:r>
                            </w:hyperlink>
                            <w:r>
                              <w:rPr>
                                <w:sz w:val="24"/>
                                <w:szCs w:val="24"/>
                              </w:rPr>
                              <w:t xml:space="preserve"> </w:t>
                            </w:r>
                          </w:p>
                          <w:p w14:paraId="0CFDD5AF" w14:textId="176C0F74" w:rsidR="00DB7A84" w:rsidRDefault="00DB7A84" w:rsidP="00DB7A84">
                            <w:hyperlink r:id="rId38">
                              <w:proofErr w:type="spellStart"/>
                              <w:r>
                                <w:rPr>
                                  <w:color w:val="1155CC"/>
                                  <w:sz w:val="24"/>
                                  <w:szCs w:val="24"/>
                                  <w:u w:val="single"/>
                                </w:rPr>
                                <w:t>Accountable</w:t>
                              </w:r>
                              <w:proofErr w:type="spellEnd"/>
                              <w:r>
                                <w:rPr>
                                  <w:color w:val="1155CC"/>
                                  <w:sz w:val="24"/>
                                  <w:szCs w:val="24"/>
                                  <w:u w:val="single"/>
                                </w:rPr>
                                <w:t xml:space="preserve"> Talk</w:t>
                              </w:r>
                            </w:hyperlink>
                            <w:r>
                              <w:rPr>
                                <w:sz w:val="24"/>
                                <w:szCs w:val="24"/>
                              </w:rPr>
                              <w:t xml:space="preserve"> Développé aux États-Unis, ce site Web propose des suggestions d</w:t>
                            </w:r>
                            <w:r w:rsidR="004D3F3D">
                              <w:rPr>
                                <w:sz w:val="24"/>
                                <w:szCs w:val="24"/>
                              </w:rPr>
                              <w:t>’</w:t>
                            </w:r>
                            <w:r>
                              <w:rPr>
                                <w:sz w:val="24"/>
                                <w:szCs w:val="24"/>
                              </w:rPr>
                              <w:t>activités en classe qui favorisent le dialogue, ainsi qu</w:t>
                            </w:r>
                            <w:r w:rsidR="004D3F3D">
                              <w:rPr>
                                <w:sz w:val="24"/>
                                <w:szCs w:val="24"/>
                              </w:rPr>
                              <w:t>’</w:t>
                            </w:r>
                            <w:r>
                              <w:rPr>
                                <w:sz w:val="24"/>
                                <w:szCs w:val="24"/>
                              </w:rPr>
                              <w:t>une série de podcasts gratuits sur le dialogue, notamment dans l</w:t>
                            </w:r>
                            <w:r w:rsidR="004D3F3D">
                              <w:rPr>
                                <w:sz w:val="24"/>
                                <w:szCs w:val="24"/>
                              </w:rPr>
                              <w:t>’</w:t>
                            </w:r>
                            <w:r>
                              <w:rPr>
                                <w:sz w:val="24"/>
                                <w:szCs w:val="24"/>
                              </w:rPr>
                              <w:t>enseignement des mathématiques.</w:t>
                            </w:r>
                          </w:p>
                          <w:p w14:paraId="341461EF" w14:textId="77777777" w:rsidR="00DB7A84" w:rsidRDefault="00DB7A84" w:rsidP="009837CD">
                            <w:pPr>
                              <w:rPr>
                                <w:sz w:val="24"/>
                                <w:szCs w:val="24"/>
                              </w:rPr>
                            </w:pPr>
                          </w:p>
                          <w:p w14:paraId="5AD9BC91" w14:textId="77777777" w:rsidR="009837CD" w:rsidRDefault="009837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6DEBE7" id="Zone de texte 2" o:spid="_x0000_s1044" type="#_x0000_t202" style="position:absolute;margin-left:2.5pt;margin-top:2.6pt;width:344.65pt;height:41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" fillcolor="white [3201]" strokecolor="#2e91a5" strokeweight="2pt">
                <v:textbox>
                  <w:txbxContent>
                    <w:p w14:paraId="0173212C" w14:textId="77777777" w:rsidR="009837CD" w:rsidRDefault="009837CD" w:rsidP="009837CD">
                      <w:pPr>
                        <w:rPr>
                          <w:b/>
                          <w:sz w:val="24"/>
                          <w:szCs w:val="24"/>
                        </w:rPr>
                      </w:pPr>
                      <w:r>
                        <w:rPr>
                          <w:b/>
                          <w:sz w:val="24"/>
                          <w:szCs w:val="24"/>
                        </w:rPr>
                        <w:t>Des idées pour mettre en œuvre le dialogue dans votre classe</w:t>
                      </w:r>
                    </w:p>
                    <w:p w14:paraId="38CC361A" w14:textId="03B8B700" w:rsidR="009837CD" w:rsidRDefault="009837CD" w:rsidP="009837CD">
                      <w:pPr>
                        <w:rPr>
                          <w:sz w:val="24"/>
                          <w:szCs w:val="24"/>
                        </w:rPr>
                      </w:pPr>
                      <w:r>
                        <w:rPr>
                          <w:sz w:val="24"/>
                          <w:szCs w:val="24"/>
                        </w:rPr>
                        <w:t xml:space="preserve">Outre le terme générique de "travail en </w:t>
                      </w:r>
                      <w:r w:rsidR="00F34CE6">
                        <w:rPr>
                          <w:sz w:val="24"/>
                          <w:szCs w:val="24"/>
                        </w:rPr>
                        <w:t>équipe</w:t>
                      </w:r>
                      <w:r>
                        <w:rPr>
                          <w:sz w:val="24"/>
                          <w:szCs w:val="24"/>
                        </w:rPr>
                        <w:t xml:space="preserve">", il existe un certain nombre d'approches pédagogiques pour encourager un dialogue productif. De nombreux enseignants sont déjà familiarisés avec certaines d'entre elles : </w:t>
                      </w:r>
                    </w:p>
                    <w:p w14:paraId="0D44683A" w14:textId="77777777" w:rsidR="009837CD" w:rsidRDefault="009837CD" w:rsidP="009837CD">
                      <w:pPr>
                        <w:numPr>
                          <w:ilvl w:val="0"/>
                          <w:numId w:val="2"/>
                        </w:numPr>
                        <w:rPr>
                          <w:sz w:val="24"/>
                          <w:szCs w:val="24"/>
                        </w:rPr>
                      </w:pPr>
                      <w:r>
                        <w:rPr>
                          <w:sz w:val="24"/>
                          <w:szCs w:val="24"/>
                        </w:rPr>
                        <w:t>Points de discussion (</w:t>
                      </w:r>
                      <w:proofErr w:type="spellStart"/>
                      <w:r w:rsidRPr="00F34CE6">
                        <w:rPr>
                          <w:i/>
                          <w:iCs/>
                          <w:sz w:val="24"/>
                          <w:szCs w:val="24"/>
                        </w:rPr>
                        <w:t>talking</w:t>
                      </w:r>
                      <w:proofErr w:type="spellEnd"/>
                      <w:r w:rsidRPr="00F34CE6">
                        <w:rPr>
                          <w:i/>
                          <w:iCs/>
                          <w:sz w:val="24"/>
                          <w:szCs w:val="24"/>
                        </w:rPr>
                        <w:t xml:space="preserve"> points</w:t>
                      </w:r>
                      <w:r>
                        <w:rPr>
                          <w:sz w:val="24"/>
                          <w:szCs w:val="24"/>
                        </w:rPr>
                        <w:t>)</w:t>
                      </w:r>
                    </w:p>
                    <w:p w14:paraId="145F43C7" w14:textId="77777777" w:rsidR="009837CD" w:rsidRDefault="009837CD" w:rsidP="009837CD">
                      <w:pPr>
                        <w:numPr>
                          <w:ilvl w:val="0"/>
                          <w:numId w:val="2"/>
                        </w:numPr>
                        <w:rPr>
                          <w:sz w:val="24"/>
                          <w:szCs w:val="24"/>
                        </w:rPr>
                      </w:pPr>
                      <w:r>
                        <w:rPr>
                          <w:sz w:val="24"/>
                          <w:szCs w:val="24"/>
                        </w:rPr>
                        <w:t>Partenaires de discussion (</w:t>
                      </w:r>
                      <w:proofErr w:type="spellStart"/>
                      <w:r w:rsidRPr="00F34CE6">
                        <w:rPr>
                          <w:i/>
                          <w:iCs/>
                          <w:sz w:val="24"/>
                          <w:szCs w:val="24"/>
                        </w:rPr>
                        <w:t>talking</w:t>
                      </w:r>
                      <w:proofErr w:type="spellEnd"/>
                      <w:r w:rsidRPr="00F34CE6">
                        <w:rPr>
                          <w:i/>
                          <w:iCs/>
                          <w:sz w:val="24"/>
                          <w:szCs w:val="24"/>
                        </w:rPr>
                        <w:t xml:space="preserve"> </w:t>
                      </w:r>
                      <w:proofErr w:type="spellStart"/>
                      <w:r w:rsidRPr="00F34CE6">
                        <w:rPr>
                          <w:i/>
                          <w:iCs/>
                          <w:sz w:val="24"/>
                          <w:szCs w:val="24"/>
                        </w:rPr>
                        <w:t>partners</w:t>
                      </w:r>
                      <w:proofErr w:type="spellEnd"/>
                      <w:r>
                        <w:rPr>
                          <w:sz w:val="24"/>
                          <w:szCs w:val="24"/>
                        </w:rPr>
                        <w:t>)</w:t>
                      </w:r>
                    </w:p>
                    <w:p w14:paraId="25B7E071" w14:textId="77777777" w:rsidR="009837CD" w:rsidRDefault="009837CD" w:rsidP="009837CD">
                      <w:pPr>
                        <w:numPr>
                          <w:ilvl w:val="0"/>
                          <w:numId w:val="2"/>
                        </w:numPr>
                        <w:rPr>
                          <w:sz w:val="24"/>
                          <w:szCs w:val="24"/>
                        </w:rPr>
                      </w:pPr>
                      <w:r>
                        <w:rPr>
                          <w:sz w:val="24"/>
                          <w:szCs w:val="24"/>
                        </w:rPr>
                        <w:t>Pense, parle, partage (</w:t>
                      </w:r>
                      <w:proofErr w:type="spellStart"/>
                      <w:r w:rsidRPr="00F34CE6">
                        <w:rPr>
                          <w:i/>
                          <w:iCs/>
                          <w:sz w:val="24"/>
                          <w:szCs w:val="24"/>
                        </w:rPr>
                        <w:t>think</w:t>
                      </w:r>
                      <w:proofErr w:type="spellEnd"/>
                      <w:r w:rsidRPr="00F34CE6">
                        <w:rPr>
                          <w:i/>
                          <w:iCs/>
                          <w:sz w:val="24"/>
                          <w:szCs w:val="24"/>
                        </w:rPr>
                        <w:t xml:space="preserve"> pair-</w:t>
                      </w:r>
                      <w:proofErr w:type="spellStart"/>
                      <w:r w:rsidRPr="00F34CE6">
                        <w:rPr>
                          <w:i/>
                          <w:iCs/>
                          <w:sz w:val="24"/>
                          <w:szCs w:val="24"/>
                        </w:rPr>
                        <w:t>share</w:t>
                      </w:r>
                      <w:proofErr w:type="spellEnd"/>
                      <w:r>
                        <w:rPr>
                          <w:sz w:val="24"/>
                          <w:szCs w:val="24"/>
                        </w:rPr>
                        <w:t>)</w:t>
                      </w:r>
                    </w:p>
                    <w:p w14:paraId="1A2A1CE7" w14:textId="425B3CC4" w:rsidR="009837CD" w:rsidRDefault="002C42FB" w:rsidP="009837CD">
                      <w:pPr>
                        <w:numPr>
                          <w:ilvl w:val="0"/>
                          <w:numId w:val="2"/>
                        </w:numPr>
                        <w:rPr>
                          <w:sz w:val="24"/>
                          <w:szCs w:val="24"/>
                        </w:rPr>
                      </w:pPr>
                      <w:r>
                        <w:rPr>
                          <w:sz w:val="24"/>
                          <w:szCs w:val="24"/>
                        </w:rPr>
                        <w:t>Session en format</w:t>
                      </w:r>
                      <w:r w:rsidR="009837CD">
                        <w:rPr>
                          <w:sz w:val="24"/>
                          <w:szCs w:val="24"/>
                        </w:rPr>
                        <w:t xml:space="preserve"> questions et réponses (</w:t>
                      </w:r>
                      <w:r w:rsidR="009837CD" w:rsidRPr="00F34CE6">
                        <w:rPr>
                          <w:i/>
                          <w:iCs/>
                          <w:sz w:val="24"/>
                          <w:szCs w:val="24"/>
                        </w:rPr>
                        <w:t xml:space="preserve">hot </w:t>
                      </w:r>
                      <w:proofErr w:type="spellStart"/>
                      <w:r w:rsidR="009837CD" w:rsidRPr="00F34CE6">
                        <w:rPr>
                          <w:i/>
                          <w:iCs/>
                          <w:sz w:val="24"/>
                          <w:szCs w:val="24"/>
                        </w:rPr>
                        <w:t>seating</w:t>
                      </w:r>
                      <w:proofErr w:type="spellEnd"/>
                      <w:r w:rsidR="009837CD">
                        <w:rPr>
                          <w:sz w:val="24"/>
                          <w:szCs w:val="24"/>
                        </w:rPr>
                        <w:t>).</w:t>
                      </w:r>
                    </w:p>
                    <w:p w14:paraId="5CA39931" w14:textId="77777777" w:rsidR="009837CD" w:rsidRDefault="009837CD" w:rsidP="009837CD">
                      <w:pPr>
                        <w:rPr>
                          <w:sz w:val="24"/>
                          <w:szCs w:val="24"/>
                        </w:rPr>
                      </w:pPr>
                      <w:r>
                        <w:rPr>
                          <w:sz w:val="24"/>
                          <w:szCs w:val="24"/>
                        </w:rPr>
                        <w:t xml:space="preserve">Il existe également des approches pédagogiques plus profondes qui facilitent un dialogue éducatif de haute qualité. </w:t>
                      </w:r>
                    </w:p>
                    <w:p w14:paraId="0B38CD63" w14:textId="77777777" w:rsidR="009837CD" w:rsidRDefault="009837CD" w:rsidP="009837CD">
                      <w:pPr>
                        <w:rPr>
                          <w:sz w:val="24"/>
                          <w:szCs w:val="24"/>
                        </w:rPr>
                      </w:pPr>
                      <w:r>
                        <w:rPr>
                          <w:sz w:val="24"/>
                          <w:szCs w:val="24"/>
                        </w:rPr>
                        <w:t>Penser ensemble (</w:t>
                      </w:r>
                      <w:proofErr w:type="spellStart"/>
                      <w:r w:rsidR="004D6C93">
                        <w:fldChar w:fldCharType="begin"/>
                      </w:r>
                      <w:r w:rsidR="004D6C93">
                        <w:instrText xml:space="preserve"> HYPERLINK "https://thinkingtogether.educ.cam.ac.uk/" \h </w:instrText>
                      </w:r>
                      <w:r w:rsidR="004D6C93">
                        <w:fldChar w:fldCharType="separate"/>
                      </w:r>
                      <w:r>
                        <w:rPr>
                          <w:color w:val="1155CC"/>
                          <w:sz w:val="24"/>
                          <w:szCs w:val="24"/>
                          <w:u w:val="single"/>
                        </w:rPr>
                        <w:t>thinking</w:t>
                      </w:r>
                      <w:proofErr w:type="spellEnd"/>
                      <w:r>
                        <w:rPr>
                          <w:color w:val="1155CC"/>
                          <w:sz w:val="24"/>
                          <w:szCs w:val="24"/>
                          <w:u w:val="single"/>
                        </w:rPr>
                        <w:t xml:space="preserve"> </w:t>
                      </w:r>
                      <w:proofErr w:type="spellStart"/>
                      <w:r>
                        <w:rPr>
                          <w:color w:val="1155CC"/>
                          <w:sz w:val="24"/>
                          <w:szCs w:val="24"/>
                          <w:u w:val="single"/>
                        </w:rPr>
                        <w:t>together</w:t>
                      </w:r>
                      <w:proofErr w:type="spellEnd"/>
                      <w:r w:rsidR="004D6C93">
                        <w:rPr>
                          <w:color w:val="1155CC"/>
                          <w:sz w:val="24"/>
                          <w:szCs w:val="24"/>
                          <w:u w:val="single"/>
                        </w:rPr>
                        <w:fldChar w:fldCharType="end"/>
                      </w:r>
                      <w:r>
                        <w:rPr>
                          <w:sz w:val="24"/>
                          <w:szCs w:val="24"/>
                        </w:rPr>
                        <w:t>)</w:t>
                      </w:r>
                    </w:p>
                    <w:p w14:paraId="1D2C079D" w14:textId="77777777" w:rsidR="009837CD" w:rsidRDefault="009837CD" w:rsidP="009837CD">
                      <w:pPr>
                        <w:rPr>
                          <w:sz w:val="24"/>
                          <w:szCs w:val="24"/>
                        </w:rPr>
                      </w:pPr>
                      <w:r>
                        <w:rPr>
                          <w:sz w:val="24"/>
                          <w:szCs w:val="24"/>
                        </w:rPr>
                        <w:t>La philosophie pour les enfants (P4C)</w:t>
                      </w:r>
                    </w:p>
                    <w:p w14:paraId="3D2CD1CD" w14:textId="559DD8DB" w:rsidR="009837CD" w:rsidRDefault="009837CD" w:rsidP="009837CD">
                      <w:pPr>
                        <w:rPr>
                          <w:sz w:val="24"/>
                          <w:szCs w:val="24"/>
                        </w:rPr>
                      </w:pPr>
                      <w:hyperlink r:id="rId40">
                        <w:r>
                          <w:rPr>
                            <w:color w:val="1155CC"/>
                            <w:sz w:val="24"/>
                            <w:szCs w:val="24"/>
                            <w:u w:val="single"/>
                          </w:rPr>
                          <w:t xml:space="preserve">Rencontres littéraires dialogiques </w:t>
                        </w:r>
                      </w:hyperlink>
                      <w:r>
                        <w:rPr>
                          <w:sz w:val="24"/>
                          <w:szCs w:val="24"/>
                        </w:rPr>
                        <w:t>(Cercle de lecture)</w:t>
                      </w:r>
                    </w:p>
                    <w:p w14:paraId="7B796F0D" w14:textId="77777777" w:rsidR="009837CD" w:rsidRDefault="009837CD" w:rsidP="009837CD">
                      <w:pPr>
                        <w:rPr>
                          <w:sz w:val="24"/>
                          <w:szCs w:val="24"/>
                        </w:rPr>
                      </w:pPr>
                      <w:hyperlink r:id="rId41">
                        <w:proofErr w:type="spellStart"/>
                        <w:r>
                          <w:rPr>
                            <w:color w:val="1155CC"/>
                            <w:sz w:val="24"/>
                            <w:szCs w:val="24"/>
                            <w:u w:val="single"/>
                          </w:rPr>
                          <w:t>Halaqah</w:t>
                        </w:r>
                        <w:proofErr w:type="spellEnd"/>
                        <w:r>
                          <w:rPr>
                            <w:color w:val="1155CC"/>
                            <w:sz w:val="24"/>
                            <w:szCs w:val="24"/>
                            <w:u w:val="single"/>
                          </w:rPr>
                          <w:t xml:space="preserve"> dialogique</w:t>
                        </w:r>
                      </w:hyperlink>
                      <w:r>
                        <w:rPr>
                          <w:sz w:val="24"/>
                          <w:szCs w:val="24"/>
                        </w:rPr>
                        <w:t xml:space="preserve"> </w:t>
                      </w:r>
                    </w:p>
                    <w:p w14:paraId="0CFDD5AF" w14:textId="176C0F74" w:rsidR="00DB7A84" w:rsidRDefault="00DB7A84" w:rsidP="00DB7A84">
                      <w:hyperlink r:id="rId42">
                        <w:proofErr w:type="spellStart"/>
                        <w:r>
                          <w:rPr>
                            <w:color w:val="1155CC"/>
                            <w:sz w:val="24"/>
                            <w:szCs w:val="24"/>
                            <w:u w:val="single"/>
                          </w:rPr>
                          <w:t>Accountable</w:t>
                        </w:r>
                        <w:proofErr w:type="spellEnd"/>
                        <w:r>
                          <w:rPr>
                            <w:color w:val="1155CC"/>
                            <w:sz w:val="24"/>
                            <w:szCs w:val="24"/>
                            <w:u w:val="single"/>
                          </w:rPr>
                          <w:t xml:space="preserve"> Talk</w:t>
                        </w:r>
                      </w:hyperlink>
                      <w:r>
                        <w:rPr>
                          <w:sz w:val="24"/>
                          <w:szCs w:val="24"/>
                        </w:rPr>
                        <w:t xml:space="preserve"> Développé aux États-Unis, ce site Web propose des suggestions d</w:t>
                      </w:r>
                      <w:r w:rsidR="004D3F3D">
                        <w:rPr>
                          <w:sz w:val="24"/>
                          <w:szCs w:val="24"/>
                        </w:rPr>
                        <w:t>’</w:t>
                      </w:r>
                      <w:r>
                        <w:rPr>
                          <w:sz w:val="24"/>
                          <w:szCs w:val="24"/>
                        </w:rPr>
                        <w:t>activités en classe qui favorisent le dialogue, ainsi qu</w:t>
                      </w:r>
                      <w:r w:rsidR="004D3F3D">
                        <w:rPr>
                          <w:sz w:val="24"/>
                          <w:szCs w:val="24"/>
                        </w:rPr>
                        <w:t>’</w:t>
                      </w:r>
                      <w:r>
                        <w:rPr>
                          <w:sz w:val="24"/>
                          <w:szCs w:val="24"/>
                        </w:rPr>
                        <w:t>une série de podcasts gratuits sur le dialogue, notamment dans l</w:t>
                      </w:r>
                      <w:r w:rsidR="004D3F3D">
                        <w:rPr>
                          <w:sz w:val="24"/>
                          <w:szCs w:val="24"/>
                        </w:rPr>
                        <w:t>’</w:t>
                      </w:r>
                      <w:r>
                        <w:rPr>
                          <w:sz w:val="24"/>
                          <w:szCs w:val="24"/>
                        </w:rPr>
                        <w:t>enseignement des mathématiques.</w:t>
                      </w:r>
                    </w:p>
                    <w:p w14:paraId="341461EF" w14:textId="77777777" w:rsidR="00DB7A84" w:rsidRDefault="00DB7A84" w:rsidP="009837CD">
                      <w:pPr>
                        <w:rPr>
                          <w:sz w:val="24"/>
                          <w:szCs w:val="24"/>
                        </w:rPr>
                      </w:pPr>
                    </w:p>
                    <w:p w14:paraId="5AD9BC91" w14:textId="77777777" w:rsidR="009837CD" w:rsidRDefault="009837CD"/>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3A73465A" wp14:editId="740D9423">
                <wp:simplePos x="0" y="0"/>
                <wp:positionH relativeFrom="column">
                  <wp:posOffset>4653643</wp:posOffset>
                </wp:positionH>
                <wp:positionV relativeFrom="paragraph">
                  <wp:posOffset>17961</wp:posOffset>
                </wp:positionV>
                <wp:extent cx="5142956" cy="6286500"/>
                <wp:effectExtent l="0" t="0" r="19685" b="19050"/>
                <wp:wrapNone/>
                <wp:docPr id="37" name="Zone de texte 37"/>
                <wp:cNvGraphicFramePr/>
                <a:graphic xmlns:a="http://schemas.openxmlformats.org/drawingml/2006/main">
                  <a:graphicData uri="http://schemas.microsoft.com/office/word/2010/wordprocessingShape">
                    <wps:wsp>
                      <wps:cNvSpPr txBox="1"/>
                      <wps:spPr>
                        <a:xfrm>
                          <a:off x="0" y="0"/>
                          <a:ext cx="5142956" cy="6286500"/>
                        </a:xfrm>
                        <a:prstGeom prst="rect">
                          <a:avLst/>
                        </a:prstGeom>
                        <a:solidFill>
                          <a:schemeClr val="lt1"/>
                        </a:solidFill>
                        <a:ln w="25400">
                          <a:solidFill>
                            <a:srgbClr val="2E91A5"/>
                          </a:solidFill>
                        </a:ln>
                      </wps:spPr>
                      <wps:txbx>
                        <w:txbxContent>
                          <w:p w14:paraId="5A284AFC" w14:textId="19B20266" w:rsidR="009837CD" w:rsidRDefault="009837CD" w:rsidP="009837CD">
                            <w:pPr>
                              <w:rPr>
                                <w:sz w:val="24"/>
                                <w:szCs w:val="24"/>
                              </w:rPr>
                            </w:pPr>
                            <w:r>
                              <w:rPr>
                                <w:sz w:val="24"/>
                                <w:szCs w:val="24"/>
                              </w:rPr>
                              <w:t>D</w:t>
                            </w:r>
                            <w:r w:rsidR="004D3F3D">
                              <w:rPr>
                                <w:sz w:val="24"/>
                                <w:szCs w:val="24"/>
                              </w:rPr>
                              <w:t>’</w:t>
                            </w:r>
                            <w:r>
                              <w:rPr>
                                <w:sz w:val="24"/>
                                <w:szCs w:val="24"/>
                              </w:rPr>
                              <w:t>autres approches et contextes d</w:t>
                            </w:r>
                            <w:r w:rsidR="004D3F3D">
                              <w:rPr>
                                <w:sz w:val="24"/>
                                <w:szCs w:val="24"/>
                              </w:rPr>
                              <w:t>’</w:t>
                            </w:r>
                            <w:r>
                              <w:rPr>
                                <w:sz w:val="24"/>
                                <w:szCs w:val="24"/>
                              </w:rPr>
                              <w:t>activités peuvent favoriser l</w:t>
                            </w:r>
                            <w:r w:rsidR="004D3F3D">
                              <w:rPr>
                                <w:sz w:val="24"/>
                                <w:szCs w:val="24"/>
                              </w:rPr>
                              <w:t>’</w:t>
                            </w:r>
                            <w:r>
                              <w:rPr>
                                <w:sz w:val="24"/>
                                <w:szCs w:val="24"/>
                              </w:rPr>
                              <w:t>engagement dans un dialogue authentique, par exemple</w:t>
                            </w:r>
                          </w:p>
                          <w:p w14:paraId="56D19843" w14:textId="33AEDD09" w:rsidR="009837CD" w:rsidRDefault="009837CD" w:rsidP="009837CD">
                            <w:pPr>
                              <w:numPr>
                                <w:ilvl w:val="0"/>
                                <w:numId w:val="1"/>
                              </w:numPr>
                              <w:rPr>
                                <w:sz w:val="24"/>
                                <w:szCs w:val="24"/>
                              </w:rPr>
                            </w:pPr>
                            <w:proofErr w:type="gramStart"/>
                            <w:r>
                              <w:rPr>
                                <w:sz w:val="24"/>
                                <w:szCs w:val="24"/>
                              </w:rPr>
                              <w:t>assigner</w:t>
                            </w:r>
                            <w:proofErr w:type="gramEnd"/>
                            <w:r>
                              <w:rPr>
                                <w:sz w:val="24"/>
                                <w:szCs w:val="24"/>
                              </w:rPr>
                              <w:t xml:space="preserve"> aux élèves des partenaires de discussion avec lesquels ils pourront échanger des idées</w:t>
                            </w:r>
                            <w:r w:rsidR="004D3F3D">
                              <w:rPr>
                                <w:sz w:val="24"/>
                                <w:szCs w:val="24"/>
                              </w:rPr>
                              <w:t> </w:t>
                            </w:r>
                            <w:r>
                              <w:rPr>
                                <w:sz w:val="24"/>
                                <w:szCs w:val="24"/>
                              </w:rPr>
                              <w:t>;</w:t>
                            </w:r>
                          </w:p>
                          <w:p w14:paraId="41CB1FB3" w14:textId="414DB184" w:rsidR="009837CD" w:rsidRDefault="009837CD" w:rsidP="009837CD">
                            <w:pPr>
                              <w:numPr>
                                <w:ilvl w:val="0"/>
                                <w:numId w:val="1"/>
                              </w:numPr>
                              <w:rPr>
                                <w:sz w:val="24"/>
                                <w:szCs w:val="24"/>
                              </w:rPr>
                            </w:pPr>
                            <w:proofErr w:type="gramStart"/>
                            <w:r>
                              <w:rPr>
                                <w:sz w:val="24"/>
                                <w:szCs w:val="24"/>
                              </w:rPr>
                              <w:t>donner</w:t>
                            </w:r>
                            <w:proofErr w:type="gramEnd"/>
                            <w:r>
                              <w:rPr>
                                <w:sz w:val="24"/>
                                <w:szCs w:val="24"/>
                              </w:rPr>
                              <w:t xml:space="preserve"> aux élèves le temps de travailler en </w:t>
                            </w:r>
                            <w:r w:rsidR="00083ED1">
                              <w:rPr>
                                <w:sz w:val="24"/>
                                <w:szCs w:val="24"/>
                              </w:rPr>
                              <w:t>équipe</w:t>
                            </w:r>
                            <w:r>
                              <w:rPr>
                                <w:sz w:val="24"/>
                                <w:szCs w:val="24"/>
                              </w:rPr>
                              <w:t xml:space="preserve"> pour s</w:t>
                            </w:r>
                            <w:r w:rsidR="004D3F3D">
                              <w:rPr>
                                <w:sz w:val="24"/>
                                <w:szCs w:val="24"/>
                              </w:rPr>
                              <w:t>’</w:t>
                            </w:r>
                            <w:r>
                              <w:rPr>
                                <w:sz w:val="24"/>
                                <w:szCs w:val="24"/>
                              </w:rPr>
                              <w:t>exercer à exprimer et à discuter de leurs idées, ce qui peut constituer un environnement moins menaçant qu</w:t>
                            </w:r>
                            <w:r w:rsidR="004D3F3D">
                              <w:rPr>
                                <w:sz w:val="24"/>
                                <w:szCs w:val="24"/>
                              </w:rPr>
                              <w:t>’</w:t>
                            </w:r>
                            <w:r>
                              <w:rPr>
                                <w:sz w:val="24"/>
                                <w:szCs w:val="24"/>
                              </w:rPr>
                              <w:t>une discussion en classe entière</w:t>
                            </w:r>
                            <w:r w:rsidR="004D3F3D">
                              <w:rPr>
                                <w:sz w:val="24"/>
                                <w:szCs w:val="24"/>
                              </w:rPr>
                              <w:t> </w:t>
                            </w:r>
                            <w:r>
                              <w:rPr>
                                <w:sz w:val="24"/>
                                <w:szCs w:val="24"/>
                              </w:rPr>
                              <w:t xml:space="preserve">; </w:t>
                            </w:r>
                          </w:p>
                          <w:p w14:paraId="288BFC4E" w14:textId="48700C2A" w:rsidR="009837CD" w:rsidRDefault="009837CD" w:rsidP="009837CD">
                            <w:pPr>
                              <w:numPr>
                                <w:ilvl w:val="0"/>
                                <w:numId w:val="1"/>
                              </w:numPr>
                              <w:rPr>
                                <w:sz w:val="24"/>
                                <w:szCs w:val="24"/>
                              </w:rPr>
                            </w:pPr>
                            <w:proofErr w:type="gramStart"/>
                            <w:r>
                              <w:rPr>
                                <w:sz w:val="24"/>
                                <w:szCs w:val="24"/>
                              </w:rPr>
                              <w:t>donner</w:t>
                            </w:r>
                            <w:proofErr w:type="gramEnd"/>
                            <w:r>
                              <w:rPr>
                                <w:sz w:val="24"/>
                                <w:szCs w:val="24"/>
                              </w:rPr>
                              <w:t xml:space="preserve"> aux </w:t>
                            </w:r>
                            <w:r w:rsidR="00083ED1">
                              <w:rPr>
                                <w:sz w:val="24"/>
                                <w:szCs w:val="24"/>
                              </w:rPr>
                              <w:t>équipes</w:t>
                            </w:r>
                            <w:r>
                              <w:rPr>
                                <w:sz w:val="24"/>
                                <w:szCs w:val="24"/>
                              </w:rPr>
                              <w:t xml:space="preserve"> la responsabilité de s</w:t>
                            </w:r>
                            <w:r w:rsidR="004D3F3D">
                              <w:rPr>
                                <w:sz w:val="24"/>
                                <w:szCs w:val="24"/>
                              </w:rPr>
                              <w:t>’</w:t>
                            </w:r>
                            <w:r>
                              <w:rPr>
                                <w:sz w:val="24"/>
                                <w:szCs w:val="24"/>
                              </w:rPr>
                              <w:t>assurer que tous les membres participent et sont écoutés</w:t>
                            </w:r>
                            <w:r w:rsidR="004D3F3D">
                              <w:rPr>
                                <w:sz w:val="24"/>
                                <w:szCs w:val="24"/>
                              </w:rPr>
                              <w:t> </w:t>
                            </w:r>
                            <w:r>
                              <w:rPr>
                                <w:sz w:val="24"/>
                                <w:szCs w:val="24"/>
                              </w:rPr>
                              <w:t>;</w:t>
                            </w:r>
                          </w:p>
                          <w:p w14:paraId="1D5B13DB" w14:textId="31EF6F31" w:rsidR="009837CD" w:rsidRDefault="009837CD" w:rsidP="009837CD">
                            <w:pPr>
                              <w:numPr>
                                <w:ilvl w:val="0"/>
                                <w:numId w:val="1"/>
                              </w:numPr>
                              <w:rPr>
                                <w:sz w:val="24"/>
                                <w:szCs w:val="24"/>
                              </w:rPr>
                            </w:pPr>
                            <w:proofErr w:type="gramStart"/>
                            <w:r>
                              <w:rPr>
                                <w:sz w:val="24"/>
                                <w:szCs w:val="24"/>
                              </w:rPr>
                              <w:t>donner</w:t>
                            </w:r>
                            <w:proofErr w:type="gramEnd"/>
                            <w:r>
                              <w:rPr>
                                <w:sz w:val="24"/>
                                <w:szCs w:val="24"/>
                              </w:rPr>
                              <w:t xml:space="preserve"> aux </w:t>
                            </w:r>
                            <w:r w:rsidR="00083ED1">
                              <w:rPr>
                                <w:sz w:val="24"/>
                                <w:szCs w:val="24"/>
                              </w:rPr>
                              <w:t>équipes</w:t>
                            </w:r>
                            <w:r>
                              <w:rPr>
                                <w:sz w:val="24"/>
                                <w:szCs w:val="24"/>
                              </w:rPr>
                              <w:t xml:space="preserve"> la responsabilité de s</w:t>
                            </w:r>
                            <w:r w:rsidR="004D3F3D">
                              <w:rPr>
                                <w:sz w:val="24"/>
                                <w:szCs w:val="24"/>
                              </w:rPr>
                              <w:t>’</w:t>
                            </w:r>
                            <w:r>
                              <w:rPr>
                                <w:sz w:val="24"/>
                                <w:szCs w:val="24"/>
                              </w:rPr>
                              <w:t>assurer que tous les membres parviennent à comprendre le sujet</w:t>
                            </w:r>
                            <w:r w:rsidR="004D3F3D">
                              <w:rPr>
                                <w:sz w:val="24"/>
                                <w:szCs w:val="24"/>
                              </w:rPr>
                              <w:t> </w:t>
                            </w:r>
                            <w:r>
                              <w:rPr>
                                <w:sz w:val="24"/>
                                <w:szCs w:val="24"/>
                              </w:rPr>
                              <w:t>;</w:t>
                            </w:r>
                          </w:p>
                          <w:p w14:paraId="4A157207" w14:textId="398D51F4" w:rsidR="009837CD" w:rsidRDefault="009837CD" w:rsidP="009837CD">
                            <w:pPr>
                              <w:numPr>
                                <w:ilvl w:val="0"/>
                                <w:numId w:val="1"/>
                              </w:numPr>
                              <w:rPr>
                                <w:sz w:val="24"/>
                                <w:szCs w:val="24"/>
                              </w:rPr>
                            </w:pPr>
                            <w:proofErr w:type="gramStart"/>
                            <w:r>
                              <w:rPr>
                                <w:sz w:val="24"/>
                                <w:szCs w:val="24"/>
                              </w:rPr>
                              <w:t>concevoir</w:t>
                            </w:r>
                            <w:proofErr w:type="gramEnd"/>
                            <w:r>
                              <w:rPr>
                                <w:sz w:val="24"/>
                                <w:szCs w:val="24"/>
                              </w:rPr>
                              <w:t xml:space="preserve"> des tâches ou des questions plus ouvertes qui stimulent la réflexion et n</w:t>
                            </w:r>
                            <w:r w:rsidR="004D3F3D">
                              <w:rPr>
                                <w:sz w:val="24"/>
                                <w:szCs w:val="24"/>
                              </w:rPr>
                              <w:t>’</w:t>
                            </w:r>
                            <w:r>
                              <w:rPr>
                                <w:sz w:val="24"/>
                                <w:szCs w:val="24"/>
                              </w:rPr>
                              <w:t xml:space="preserve">ont pas de bonne réponse (les points de discussion en sont un exemple). </w:t>
                            </w:r>
                          </w:p>
                          <w:p w14:paraId="46984780" w14:textId="194AFB04" w:rsidR="000B01F3" w:rsidRPr="00417D87" w:rsidRDefault="00417D87" w:rsidP="000B01F3">
                            <w:pPr>
                              <w:pStyle w:val="ListParagraph"/>
                              <w:widowControl w:val="0"/>
                              <w:numPr>
                                <w:ilvl w:val="0"/>
                                <w:numId w:val="1"/>
                              </w:numPr>
                              <w:rPr>
                                <w:rFonts w:asciiTheme="majorHAnsi" w:hAnsiTheme="majorHAnsi" w:cstheme="majorHAnsi"/>
                                <w:sz w:val="24"/>
                                <w:szCs w:val="24"/>
                                <w:lang w:val="fr-FR"/>
                              </w:rPr>
                            </w:pPr>
                            <w:proofErr w:type="gramStart"/>
                            <w:r>
                              <w:rPr>
                                <w:rFonts w:asciiTheme="majorHAnsi" w:hAnsiTheme="majorHAnsi" w:cstheme="majorHAnsi"/>
                                <w:sz w:val="24"/>
                                <w:szCs w:val="24"/>
                              </w:rPr>
                              <w:t>t</w:t>
                            </w:r>
                            <w:r w:rsidR="00185FDF" w:rsidRPr="00417D87">
                              <w:rPr>
                                <w:rFonts w:asciiTheme="majorHAnsi" w:hAnsiTheme="majorHAnsi" w:cstheme="majorHAnsi"/>
                                <w:sz w:val="24"/>
                                <w:szCs w:val="24"/>
                              </w:rPr>
                              <w:t>rouver</w:t>
                            </w:r>
                            <w:proofErr w:type="gramEnd"/>
                            <w:r w:rsidR="00185FDF" w:rsidRPr="00417D87">
                              <w:rPr>
                                <w:rFonts w:asciiTheme="majorHAnsi" w:hAnsiTheme="majorHAnsi" w:cstheme="majorHAnsi"/>
                                <w:sz w:val="24"/>
                                <w:szCs w:val="24"/>
                              </w:rPr>
                              <w:t xml:space="preserve"> l’</w:t>
                            </w:r>
                            <w:r>
                              <w:rPr>
                                <w:rFonts w:asciiTheme="majorHAnsi" w:hAnsiTheme="majorHAnsi" w:cstheme="majorHAnsi"/>
                                <w:sz w:val="24"/>
                                <w:szCs w:val="24"/>
                              </w:rPr>
                              <w:t>é</w:t>
                            </w:r>
                            <w:r w:rsidR="00185FDF" w:rsidRPr="00417D87">
                              <w:rPr>
                                <w:rFonts w:asciiTheme="majorHAnsi" w:hAnsiTheme="majorHAnsi" w:cstheme="majorHAnsi"/>
                                <w:sz w:val="24"/>
                                <w:szCs w:val="24"/>
                              </w:rPr>
                              <w:t>quilibre</w:t>
                            </w:r>
                            <w:r w:rsidR="000B01F3" w:rsidRPr="00417D87">
                              <w:rPr>
                                <w:rFonts w:asciiTheme="majorHAnsi" w:hAnsiTheme="majorHAnsi" w:cstheme="majorHAnsi"/>
                                <w:sz w:val="24"/>
                                <w:szCs w:val="24"/>
                                <w:lang w:val="fr-FR"/>
                              </w:rPr>
                              <w:t> </w:t>
                            </w:r>
                            <w:r>
                              <w:rPr>
                                <w:rFonts w:asciiTheme="majorHAnsi" w:hAnsiTheme="majorHAnsi" w:cstheme="majorHAnsi"/>
                                <w:sz w:val="24"/>
                                <w:szCs w:val="24"/>
                                <w:lang w:val="fr-FR"/>
                              </w:rPr>
                              <w:t>(</w:t>
                            </w:r>
                            <w:hyperlink r:id="rId43" w:history="1">
                              <w:r w:rsidR="000B01F3" w:rsidRPr="00417D87">
                                <w:rPr>
                                  <w:rStyle w:val="Hyperlink"/>
                                  <w:rFonts w:asciiTheme="majorHAnsi" w:hAnsiTheme="majorHAnsi" w:cstheme="majorHAnsi"/>
                                  <w:b/>
                                  <w:bCs/>
                                  <w:sz w:val="24"/>
                                  <w:szCs w:val="24"/>
                                  <w:lang w:val="fr-FR"/>
                                </w:rPr>
                                <w:t xml:space="preserve">balancing </w:t>
                              </w:r>
                              <w:proofErr w:type="spellStart"/>
                              <w:r w:rsidR="000B01F3" w:rsidRPr="00417D87">
                                <w:rPr>
                                  <w:rStyle w:val="Hyperlink"/>
                                  <w:rFonts w:asciiTheme="majorHAnsi" w:hAnsiTheme="majorHAnsi" w:cstheme="majorHAnsi"/>
                                  <w:b/>
                                  <w:bCs/>
                                  <w:sz w:val="24"/>
                                  <w:szCs w:val="24"/>
                                  <w:lang w:val="fr-FR"/>
                                </w:rPr>
                                <w:t>teacher</w:t>
                              </w:r>
                              <w:proofErr w:type="spellEnd"/>
                              <w:r w:rsidR="000B01F3" w:rsidRPr="00417D87">
                                <w:rPr>
                                  <w:rStyle w:val="Hyperlink"/>
                                  <w:rFonts w:asciiTheme="majorHAnsi" w:hAnsiTheme="majorHAnsi" w:cstheme="majorHAnsi"/>
                                  <w:b/>
                                  <w:bCs/>
                                  <w:sz w:val="24"/>
                                  <w:szCs w:val="24"/>
                                  <w:lang w:val="fr-FR"/>
                                </w:rPr>
                                <w:t xml:space="preserve"> and </w:t>
                              </w:r>
                              <w:proofErr w:type="spellStart"/>
                              <w:r w:rsidR="000B01F3" w:rsidRPr="00417D87">
                                <w:rPr>
                                  <w:rStyle w:val="Hyperlink"/>
                                  <w:rFonts w:asciiTheme="majorHAnsi" w:hAnsiTheme="majorHAnsi" w:cstheme="majorHAnsi"/>
                                  <w:b/>
                                  <w:bCs/>
                                  <w:sz w:val="24"/>
                                  <w:szCs w:val="24"/>
                                  <w:lang w:val="fr-FR"/>
                                </w:rPr>
                                <w:t>learner</w:t>
                              </w:r>
                              <w:proofErr w:type="spellEnd"/>
                              <w:r w:rsidR="000B01F3" w:rsidRPr="00417D87">
                                <w:rPr>
                                  <w:rStyle w:val="Hyperlink"/>
                                  <w:rFonts w:asciiTheme="majorHAnsi" w:hAnsiTheme="majorHAnsi" w:cstheme="majorHAnsi"/>
                                  <w:b/>
                                  <w:bCs/>
                                  <w:sz w:val="24"/>
                                  <w:szCs w:val="24"/>
                                  <w:lang w:val="fr-FR"/>
                                </w:rPr>
                                <w:t xml:space="preserve"> talk</w:t>
                              </w:r>
                            </w:hyperlink>
                            <w:r>
                              <w:rPr>
                                <w:rFonts w:asciiTheme="majorHAnsi" w:hAnsiTheme="majorHAnsi" w:cstheme="majorHAnsi"/>
                                <w:color w:val="212529"/>
                                <w:sz w:val="24"/>
                                <w:szCs w:val="24"/>
                              </w:rPr>
                              <w:t>) :</w:t>
                            </w:r>
                            <w:r w:rsidR="002D4503" w:rsidRPr="00417D87">
                              <w:rPr>
                                <w:rFonts w:asciiTheme="majorHAnsi" w:hAnsiTheme="majorHAnsi" w:cstheme="majorHAnsi"/>
                                <w:color w:val="212529"/>
                                <w:sz w:val="24"/>
                                <w:szCs w:val="24"/>
                                <w:lang w:val="fr-FR"/>
                              </w:rPr>
                              <w:t xml:space="preserve"> </w:t>
                            </w:r>
                            <w:r>
                              <w:rPr>
                                <w:rFonts w:asciiTheme="majorHAnsi" w:hAnsiTheme="majorHAnsi" w:cstheme="majorHAnsi"/>
                                <w:color w:val="212529"/>
                                <w:sz w:val="24"/>
                                <w:szCs w:val="24"/>
                                <w:lang w:val="fr-FR"/>
                              </w:rPr>
                              <w:t>c</w:t>
                            </w:r>
                            <w:r w:rsidR="002D4503" w:rsidRPr="00417D87">
                              <w:rPr>
                                <w:rFonts w:asciiTheme="majorHAnsi" w:hAnsiTheme="majorHAnsi" w:cstheme="majorHAnsi"/>
                                <w:color w:val="212529"/>
                                <w:sz w:val="24"/>
                                <w:szCs w:val="24"/>
                                <w:lang w:val="fr-FR"/>
                              </w:rPr>
                              <w:t>et article explore dans quelle mesure le temps de parole de l’enseignant</w:t>
                            </w:r>
                            <w:r>
                              <w:rPr>
                                <w:rFonts w:asciiTheme="majorHAnsi" w:hAnsiTheme="majorHAnsi" w:cstheme="majorHAnsi"/>
                                <w:color w:val="212529"/>
                                <w:sz w:val="24"/>
                                <w:szCs w:val="24"/>
                                <w:lang w:val="fr-FR"/>
                              </w:rPr>
                              <w:t xml:space="preserve"> </w:t>
                            </w:r>
                            <w:r w:rsidR="002D4503" w:rsidRPr="00417D87">
                              <w:rPr>
                                <w:rFonts w:asciiTheme="majorHAnsi" w:hAnsiTheme="majorHAnsi" w:cstheme="majorHAnsi"/>
                                <w:color w:val="212529"/>
                                <w:sz w:val="24"/>
                                <w:szCs w:val="24"/>
                                <w:lang w:val="fr-FR"/>
                              </w:rPr>
                              <w:t>devrait être dosé durant une leçon, en soulignant l’importance d’un équilibre entre exposition magistrale et interaction active avec les élèves pour favoriser l’apprentissage.</w:t>
                            </w:r>
                          </w:p>
                          <w:p w14:paraId="33C45C99" w14:textId="77777777" w:rsidR="009837CD" w:rsidRDefault="009837CD" w:rsidP="009837CD">
                            <w:pPr>
                              <w:rPr>
                                <w:sz w:val="24"/>
                                <w:szCs w:val="24"/>
                              </w:rPr>
                            </w:pPr>
                            <w:r w:rsidRPr="002D4503">
                              <w:rPr>
                                <w:sz w:val="24"/>
                                <w:szCs w:val="24"/>
                                <w:lang w:val="fr-FR"/>
                              </w:rPr>
                              <w:t xml:space="preserve"> </w:t>
                            </w:r>
                            <w:r>
                              <w:rPr>
                                <w:sz w:val="24"/>
                                <w:szCs w:val="24"/>
                              </w:rPr>
                              <w:t>Ce</w:t>
                            </w:r>
                            <w:hyperlink r:id="rId44">
                              <w:r>
                                <w:rPr>
                                  <w:color w:val="1155CC"/>
                                  <w:sz w:val="24"/>
                                  <w:szCs w:val="24"/>
                                  <w:u w:val="single"/>
                                </w:rPr>
                                <w:t xml:space="preserve"> site Web </w:t>
                              </w:r>
                            </w:hyperlink>
                            <w:r>
                              <w:rPr>
                                <w:sz w:val="24"/>
                                <w:szCs w:val="24"/>
                              </w:rPr>
                              <w:t>propose un certain nombre de suggestions pour structurer et cibler les activités en petits groupes.</w:t>
                            </w:r>
                          </w:p>
                          <w:p w14:paraId="72BA2D5F" w14:textId="3FB592B2" w:rsidR="00D57EF1" w:rsidRPr="00D57EF1" w:rsidRDefault="00D57EF1" w:rsidP="00D57EF1">
                            <w:pPr>
                              <w:rPr>
                                <w:sz w:val="24"/>
                                <w:szCs w:val="24"/>
                                <w:lang w:val="fr-FR"/>
                              </w:rPr>
                            </w:pPr>
                            <w:r w:rsidRPr="00D57EF1">
                              <w:rPr>
                                <w:sz w:val="24"/>
                                <w:szCs w:val="24"/>
                                <w:lang w:val="fr-FR"/>
                              </w:rPr>
                              <w:t xml:space="preserve">Ce chapitre propose un ensemble accessible d’excellentes stratégies et astuces pour </w:t>
                            </w:r>
                            <w:hyperlink r:id="rId45" w:history="1">
                              <w:r w:rsidRPr="00D57EF1">
                                <w:rPr>
                                  <w:rStyle w:val="Hyperlink"/>
                                  <w:sz w:val="24"/>
                                  <w:szCs w:val="24"/>
                                  <w:lang w:val="fr-FR"/>
                                </w:rPr>
                                <w:t>créer un environnement favorable au dialogue en classe</w:t>
                              </w:r>
                            </w:hyperlink>
                            <w:r w:rsidRPr="00D57EF1">
                              <w:rPr>
                                <w:sz w:val="24"/>
                                <w:szCs w:val="24"/>
                                <w:lang w:val="fr-FR"/>
                              </w:rPr>
                              <w:t>.</w:t>
                            </w:r>
                          </w:p>
                          <w:p w14:paraId="6B6B7977" w14:textId="4654A900" w:rsidR="00D57EF1" w:rsidRPr="00D57EF1" w:rsidRDefault="00D57EF1" w:rsidP="00D57EF1">
                            <w:pPr>
                              <w:rPr>
                                <w:sz w:val="24"/>
                                <w:szCs w:val="24"/>
                                <w:lang w:val="fr-FR"/>
                              </w:rPr>
                            </w:pPr>
                            <w:r w:rsidRPr="00D57EF1">
                              <w:rPr>
                                <w:sz w:val="24"/>
                                <w:szCs w:val="24"/>
                                <w:lang w:val="fr-FR"/>
                              </w:rPr>
                              <w:t xml:space="preserve">Une introduction générale au dialogue éducatif est disponible dans le </w:t>
                            </w:r>
                            <w:hyperlink r:id="rId46" w:history="1">
                              <w:r w:rsidRPr="00D57EF1">
                                <w:rPr>
                                  <w:rStyle w:val="Hyperlink"/>
                                  <w:i/>
                                  <w:iCs/>
                                  <w:sz w:val="24"/>
                                  <w:szCs w:val="24"/>
                                  <w:lang w:val="fr-FR"/>
                                </w:rPr>
                                <w:t>Guide de l’enseignant sur la pédagogie dialogique</w:t>
                              </w:r>
                            </w:hyperlink>
                            <w:r w:rsidRPr="00D57EF1">
                              <w:rPr>
                                <w:sz w:val="24"/>
                                <w:szCs w:val="24"/>
                                <w:lang w:val="fr-FR"/>
                              </w:rPr>
                              <w:t>.</w:t>
                            </w:r>
                          </w:p>
                          <w:p w14:paraId="1F5E1412" w14:textId="77777777" w:rsidR="00D57EF1" w:rsidRPr="00D57EF1" w:rsidRDefault="00D57EF1" w:rsidP="009837CD">
                            <w:pPr>
                              <w:rPr>
                                <w:sz w:val="24"/>
                                <w:szCs w:val="24"/>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3465A" id="Zone de texte 37" o:spid="_x0000_s1045" type="#_x0000_t202" style="position:absolute;margin-left:366.45pt;margin-top:1.4pt;width:404.95pt;height:4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" fillcolor="white [3201]" strokecolor="#2e91a5" strokeweight="2pt">
                <v:textbox>
                  <w:txbxContent>
                    <w:p w14:paraId="5A284AFC" w14:textId="19B20266" w:rsidR="009837CD" w:rsidRDefault="009837CD" w:rsidP="009837CD">
                      <w:pPr>
                        <w:rPr>
                          <w:sz w:val="24"/>
                          <w:szCs w:val="24"/>
                        </w:rPr>
                      </w:pPr>
                      <w:r>
                        <w:rPr>
                          <w:sz w:val="24"/>
                          <w:szCs w:val="24"/>
                        </w:rPr>
                        <w:t>D</w:t>
                      </w:r>
                      <w:r w:rsidR="004D3F3D">
                        <w:rPr>
                          <w:sz w:val="24"/>
                          <w:szCs w:val="24"/>
                        </w:rPr>
                        <w:t>’</w:t>
                      </w:r>
                      <w:r>
                        <w:rPr>
                          <w:sz w:val="24"/>
                          <w:szCs w:val="24"/>
                        </w:rPr>
                        <w:t>autres approches et contextes d</w:t>
                      </w:r>
                      <w:r w:rsidR="004D3F3D">
                        <w:rPr>
                          <w:sz w:val="24"/>
                          <w:szCs w:val="24"/>
                        </w:rPr>
                        <w:t>’</w:t>
                      </w:r>
                      <w:r>
                        <w:rPr>
                          <w:sz w:val="24"/>
                          <w:szCs w:val="24"/>
                        </w:rPr>
                        <w:t>activités peuvent favoriser l</w:t>
                      </w:r>
                      <w:r w:rsidR="004D3F3D">
                        <w:rPr>
                          <w:sz w:val="24"/>
                          <w:szCs w:val="24"/>
                        </w:rPr>
                        <w:t>’</w:t>
                      </w:r>
                      <w:r>
                        <w:rPr>
                          <w:sz w:val="24"/>
                          <w:szCs w:val="24"/>
                        </w:rPr>
                        <w:t>engagement dans un dialogue authentique, par exemple</w:t>
                      </w:r>
                    </w:p>
                    <w:p w14:paraId="56D19843" w14:textId="33AEDD09" w:rsidR="009837CD" w:rsidRDefault="009837CD" w:rsidP="009837CD">
                      <w:pPr>
                        <w:numPr>
                          <w:ilvl w:val="0"/>
                          <w:numId w:val="1"/>
                        </w:numPr>
                        <w:rPr>
                          <w:sz w:val="24"/>
                          <w:szCs w:val="24"/>
                        </w:rPr>
                      </w:pPr>
                      <w:proofErr w:type="gramStart"/>
                      <w:r>
                        <w:rPr>
                          <w:sz w:val="24"/>
                          <w:szCs w:val="24"/>
                        </w:rPr>
                        <w:t>assigner</w:t>
                      </w:r>
                      <w:proofErr w:type="gramEnd"/>
                      <w:r>
                        <w:rPr>
                          <w:sz w:val="24"/>
                          <w:szCs w:val="24"/>
                        </w:rPr>
                        <w:t xml:space="preserve"> aux élèves des partenaires de discussion avec lesquels ils pourront échanger des idées</w:t>
                      </w:r>
                      <w:r w:rsidR="004D3F3D">
                        <w:rPr>
                          <w:sz w:val="24"/>
                          <w:szCs w:val="24"/>
                        </w:rPr>
                        <w:t> </w:t>
                      </w:r>
                      <w:r>
                        <w:rPr>
                          <w:sz w:val="24"/>
                          <w:szCs w:val="24"/>
                        </w:rPr>
                        <w:t>;</w:t>
                      </w:r>
                    </w:p>
                    <w:p w14:paraId="41CB1FB3" w14:textId="414DB184" w:rsidR="009837CD" w:rsidRDefault="009837CD" w:rsidP="009837CD">
                      <w:pPr>
                        <w:numPr>
                          <w:ilvl w:val="0"/>
                          <w:numId w:val="1"/>
                        </w:numPr>
                        <w:rPr>
                          <w:sz w:val="24"/>
                          <w:szCs w:val="24"/>
                        </w:rPr>
                      </w:pPr>
                      <w:proofErr w:type="gramStart"/>
                      <w:r>
                        <w:rPr>
                          <w:sz w:val="24"/>
                          <w:szCs w:val="24"/>
                        </w:rPr>
                        <w:t>donner</w:t>
                      </w:r>
                      <w:proofErr w:type="gramEnd"/>
                      <w:r>
                        <w:rPr>
                          <w:sz w:val="24"/>
                          <w:szCs w:val="24"/>
                        </w:rPr>
                        <w:t xml:space="preserve"> aux élèves le temps de travailler en </w:t>
                      </w:r>
                      <w:r w:rsidR="00083ED1">
                        <w:rPr>
                          <w:sz w:val="24"/>
                          <w:szCs w:val="24"/>
                        </w:rPr>
                        <w:t>équipe</w:t>
                      </w:r>
                      <w:r>
                        <w:rPr>
                          <w:sz w:val="24"/>
                          <w:szCs w:val="24"/>
                        </w:rPr>
                        <w:t xml:space="preserve"> pour s</w:t>
                      </w:r>
                      <w:r w:rsidR="004D3F3D">
                        <w:rPr>
                          <w:sz w:val="24"/>
                          <w:szCs w:val="24"/>
                        </w:rPr>
                        <w:t>’</w:t>
                      </w:r>
                      <w:r>
                        <w:rPr>
                          <w:sz w:val="24"/>
                          <w:szCs w:val="24"/>
                        </w:rPr>
                        <w:t>exercer à exprimer et à discuter de leurs idées, ce qui peut constituer un environnement moins menaçant qu</w:t>
                      </w:r>
                      <w:r w:rsidR="004D3F3D">
                        <w:rPr>
                          <w:sz w:val="24"/>
                          <w:szCs w:val="24"/>
                        </w:rPr>
                        <w:t>’</w:t>
                      </w:r>
                      <w:r>
                        <w:rPr>
                          <w:sz w:val="24"/>
                          <w:szCs w:val="24"/>
                        </w:rPr>
                        <w:t>une discussion en classe entière</w:t>
                      </w:r>
                      <w:r w:rsidR="004D3F3D">
                        <w:rPr>
                          <w:sz w:val="24"/>
                          <w:szCs w:val="24"/>
                        </w:rPr>
                        <w:t> </w:t>
                      </w:r>
                      <w:r>
                        <w:rPr>
                          <w:sz w:val="24"/>
                          <w:szCs w:val="24"/>
                        </w:rPr>
                        <w:t xml:space="preserve">; </w:t>
                      </w:r>
                    </w:p>
                    <w:p w14:paraId="288BFC4E" w14:textId="48700C2A" w:rsidR="009837CD" w:rsidRDefault="009837CD" w:rsidP="009837CD">
                      <w:pPr>
                        <w:numPr>
                          <w:ilvl w:val="0"/>
                          <w:numId w:val="1"/>
                        </w:numPr>
                        <w:rPr>
                          <w:sz w:val="24"/>
                          <w:szCs w:val="24"/>
                        </w:rPr>
                      </w:pPr>
                      <w:proofErr w:type="gramStart"/>
                      <w:r>
                        <w:rPr>
                          <w:sz w:val="24"/>
                          <w:szCs w:val="24"/>
                        </w:rPr>
                        <w:t>donner</w:t>
                      </w:r>
                      <w:proofErr w:type="gramEnd"/>
                      <w:r>
                        <w:rPr>
                          <w:sz w:val="24"/>
                          <w:szCs w:val="24"/>
                        </w:rPr>
                        <w:t xml:space="preserve"> aux </w:t>
                      </w:r>
                      <w:r w:rsidR="00083ED1">
                        <w:rPr>
                          <w:sz w:val="24"/>
                          <w:szCs w:val="24"/>
                        </w:rPr>
                        <w:t>équipes</w:t>
                      </w:r>
                      <w:r>
                        <w:rPr>
                          <w:sz w:val="24"/>
                          <w:szCs w:val="24"/>
                        </w:rPr>
                        <w:t xml:space="preserve"> la responsabilité de s</w:t>
                      </w:r>
                      <w:r w:rsidR="004D3F3D">
                        <w:rPr>
                          <w:sz w:val="24"/>
                          <w:szCs w:val="24"/>
                        </w:rPr>
                        <w:t>’</w:t>
                      </w:r>
                      <w:r>
                        <w:rPr>
                          <w:sz w:val="24"/>
                          <w:szCs w:val="24"/>
                        </w:rPr>
                        <w:t>assurer que tous les membres participent et sont écoutés</w:t>
                      </w:r>
                      <w:r w:rsidR="004D3F3D">
                        <w:rPr>
                          <w:sz w:val="24"/>
                          <w:szCs w:val="24"/>
                        </w:rPr>
                        <w:t> </w:t>
                      </w:r>
                      <w:r>
                        <w:rPr>
                          <w:sz w:val="24"/>
                          <w:szCs w:val="24"/>
                        </w:rPr>
                        <w:t>;</w:t>
                      </w:r>
                    </w:p>
                    <w:p w14:paraId="1D5B13DB" w14:textId="31EF6F31" w:rsidR="009837CD" w:rsidRDefault="009837CD" w:rsidP="009837CD">
                      <w:pPr>
                        <w:numPr>
                          <w:ilvl w:val="0"/>
                          <w:numId w:val="1"/>
                        </w:numPr>
                        <w:rPr>
                          <w:sz w:val="24"/>
                          <w:szCs w:val="24"/>
                        </w:rPr>
                      </w:pPr>
                      <w:proofErr w:type="gramStart"/>
                      <w:r>
                        <w:rPr>
                          <w:sz w:val="24"/>
                          <w:szCs w:val="24"/>
                        </w:rPr>
                        <w:t>donner</w:t>
                      </w:r>
                      <w:proofErr w:type="gramEnd"/>
                      <w:r>
                        <w:rPr>
                          <w:sz w:val="24"/>
                          <w:szCs w:val="24"/>
                        </w:rPr>
                        <w:t xml:space="preserve"> aux </w:t>
                      </w:r>
                      <w:r w:rsidR="00083ED1">
                        <w:rPr>
                          <w:sz w:val="24"/>
                          <w:szCs w:val="24"/>
                        </w:rPr>
                        <w:t>équipes</w:t>
                      </w:r>
                      <w:r>
                        <w:rPr>
                          <w:sz w:val="24"/>
                          <w:szCs w:val="24"/>
                        </w:rPr>
                        <w:t xml:space="preserve"> la responsabilité de s</w:t>
                      </w:r>
                      <w:r w:rsidR="004D3F3D">
                        <w:rPr>
                          <w:sz w:val="24"/>
                          <w:szCs w:val="24"/>
                        </w:rPr>
                        <w:t>’</w:t>
                      </w:r>
                      <w:r>
                        <w:rPr>
                          <w:sz w:val="24"/>
                          <w:szCs w:val="24"/>
                        </w:rPr>
                        <w:t>assurer que tous les membres parviennent à comprendre le sujet</w:t>
                      </w:r>
                      <w:r w:rsidR="004D3F3D">
                        <w:rPr>
                          <w:sz w:val="24"/>
                          <w:szCs w:val="24"/>
                        </w:rPr>
                        <w:t> </w:t>
                      </w:r>
                      <w:r>
                        <w:rPr>
                          <w:sz w:val="24"/>
                          <w:szCs w:val="24"/>
                        </w:rPr>
                        <w:t>;</w:t>
                      </w:r>
                    </w:p>
                    <w:p w14:paraId="4A157207" w14:textId="398D51F4" w:rsidR="009837CD" w:rsidRDefault="009837CD" w:rsidP="009837CD">
                      <w:pPr>
                        <w:numPr>
                          <w:ilvl w:val="0"/>
                          <w:numId w:val="1"/>
                        </w:numPr>
                        <w:rPr>
                          <w:sz w:val="24"/>
                          <w:szCs w:val="24"/>
                        </w:rPr>
                      </w:pPr>
                      <w:proofErr w:type="gramStart"/>
                      <w:r>
                        <w:rPr>
                          <w:sz w:val="24"/>
                          <w:szCs w:val="24"/>
                        </w:rPr>
                        <w:t>concevoir</w:t>
                      </w:r>
                      <w:proofErr w:type="gramEnd"/>
                      <w:r>
                        <w:rPr>
                          <w:sz w:val="24"/>
                          <w:szCs w:val="24"/>
                        </w:rPr>
                        <w:t xml:space="preserve"> des tâches ou des questions plus ouvertes qui stimulent la réflexion et n</w:t>
                      </w:r>
                      <w:r w:rsidR="004D3F3D">
                        <w:rPr>
                          <w:sz w:val="24"/>
                          <w:szCs w:val="24"/>
                        </w:rPr>
                        <w:t>’</w:t>
                      </w:r>
                      <w:r>
                        <w:rPr>
                          <w:sz w:val="24"/>
                          <w:szCs w:val="24"/>
                        </w:rPr>
                        <w:t xml:space="preserve">ont pas de bonne réponse (les points de discussion en sont un exemple). </w:t>
                      </w:r>
                    </w:p>
                    <w:p w14:paraId="46984780" w14:textId="194AFB04" w:rsidR="000B01F3" w:rsidRPr="00417D87" w:rsidRDefault="00417D87" w:rsidP="000B01F3">
                      <w:pPr>
                        <w:pStyle w:val="ListParagraph"/>
                        <w:widowControl w:val="0"/>
                        <w:numPr>
                          <w:ilvl w:val="0"/>
                          <w:numId w:val="1"/>
                        </w:numPr>
                        <w:rPr>
                          <w:rFonts w:asciiTheme="majorHAnsi" w:hAnsiTheme="majorHAnsi" w:cstheme="majorHAnsi"/>
                          <w:sz w:val="24"/>
                          <w:szCs w:val="24"/>
                          <w:lang w:val="fr-FR"/>
                        </w:rPr>
                      </w:pPr>
                      <w:proofErr w:type="gramStart"/>
                      <w:r>
                        <w:rPr>
                          <w:rFonts w:asciiTheme="majorHAnsi" w:hAnsiTheme="majorHAnsi" w:cstheme="majorHAnsi"/>
                          <w:sz w:val="24"/>
                          <w:szCs w:val="24"/>
                        </w:rPr>
                        <w:t>t</w:t>
                      </w:r>
                      <w:r w:rsidR="00185FDF" w:rsidRPr="00417D87">
                        <w:rPr>
                          <w:rFonts w:asciiTheme="majorHAnsi" w:hAnsiTheme="majorHAnsi" w:cstheme="majorHAnsi"/>
                          <w:sz w:val="24"/>
                          <w:szCs w:val="24"/>
                        </w:rPr>
                        <w:t>rouver</w:t>
                      </w:r>
                      <w:proofErr w:type="gramEnd"/>
                      <w:r w:rsidR="00185FDF" w:rsidRPr="00417D87">
                        <w:rPr>
                          <w:rFonts w:asciiTheme="majorHAnsi" w:hAnsiTheme="majorHAnsi" w:cstheme="majorHAnsi"/>
                          <w:sz w:val="24"/>
                          <w:szCs w:val="24"/>
                        </w:rPr>
                        <w:t xml:space="preserve"> l’</w:t>
                      </w:r>
                      <w:r>
                        <w:rPr>
                          <w:rFonts w:asciiTheme="majorHAnsi" w:hAnsiTheme="majorHAnsi" w:cstheme="majorHAnsi"/>
                          <w:sz w:val="24"/>
                          <w:szCs w:val="24"/>
                        </w:rPr>
                        <w:t>é</w:t>
                      </w:r>
                      <w:r w:rsidR="00185FDF" w:rsidRPr="00417D87">
                        <w:rPr>
                          <w:rFonts w:asciiTheme="majorHAnsi" w:hAnsiTheme="majorHAnsi" w:cstheme="majorHAnsi"/>
                          <w:sz w:val="24"/>
                          <w:szCs w:val="24"/>
                        </w:rPr>
                        <w:t>quilibre</w:t>
                      </w:r>
                      <w:r w:rsidR="000B01F3" w:rsidRPr="00417D87">
                        <w:rPr>
                          <w:rFonts w:asciiTheme="majorHAnsi" w:hAnsiTheme="majorHAnsi" w:cstheme="majorHAnsi"/>
                          <w:sz w:val="24"/>
                          <w:szCs w:val="24"/>
                          <w:lang w:val="fr-FR"/>
                        </w:rPr>
                        <w:t> </w:t>
                      </w:r>
                      <w:r>
                        <w:rPr>
                          <w:rFonts w:asciiTheme="majorHAnsi" w:hAnsiTheme="majorHAnsi" w:cstheme="majorHAnsi"/>
                          <w:sz w:val="24"/>
                          <w:szCs w:val="24"/>
                          <w:lang w:val="fr-FR"/>
                        </w:rPr>
                        <w:t>(</w:t>
                      </w:r>
                      <w:hyperlink r:id="rId47" w:history="1">
                        <w:r w:rsidR="000B01F3" w:rsidRPr="00417D87">
                          <w:rPr>
                            <w:rStyle w:val="Hyperlink"/>
                            <w:rFonts w:asciiTheme="majorHAnsi" w:hAnsiTheme="majorHAnsi" w:cstheme="majorHAnsi"/>
                            <w:b/>
                            <w:bCs/>
                            <w:sz w:val="24"/>
                            <w:szCs w:val="24"/>
                            <w:lang w:val="fr-FR"/>
                          </w:rPr>
                          <w:t xml:space="preserve">balancing </w:t>
                        </w:r>
                        <w:proofErr w:type="spellStart"/>
                        <w:r w:rsidR="000B01F3" w:rsidRPr="00417D87">
                          <w:rPr>
                            <w:rStyle w:val="Hyperlink"/>
                            <w:rFonts w:asciiTheme="majorHAnsi" w:hAnsiTheme="majorHAnsi" w:cstheme="majorHAnsi"/>
                            <w:b/>
                            <w:bCs/>
                            <w:sz w:val="24"/>
                            <w:szCs w:val="24"/>
                            <w:lang w:val="fr-FR"/>
                          </w:rPr>
                          <w:t>teacher</w:t>
                        </w:r>
                        <w:proofErr w:type="spellEnd"/>
                        <w:r w:rsidR="000B01F3" w:rsidRPr="00417D87">
                          <w:rPr>
                            <w:rStyle w:val="Hyperlink"/>
                            <w:rFonts w:asciiTheme="majorHAnsi" w:hAnsiTheme="majorHAnsi" w:cstheme="majorHAnsi"/>
                            <w:b/>
                            <w:bCs/>
                            <w:sz w:val="24"/>
                            <w:szCs w:val="24"/>
                            <w:lang w:val="fr-FR"/>
                          </w:rPr>
                          <w:t xml:space="preserve"> and </w:t>
                        </w:r>
                        <w:proofErr w:type="spellStart"/>
                        <w:r w:rsidR="000B01F3" w:rsidRPr="00417D87">
                          <w:rPr>
                            <w:rStyle w:val="Hyperlink"/>
                            <w:rFonts w:asciiTheme="majorHAnsi" w:hAnsiTheme="majorHAnsi" w:cstheme="majorHAnsi"/>
                            <w:b/>
                            <w:bCs/>
                            <w:sz w:val="24"/>
                            <w:szCs w:val="24"/>
                            <w:lang w:val="fr-FR"/>
                          </w:rPr>
                          <w:t>learner</w:t>
                        </w:r>
                        <w:proofErr w:type="spellEnd"/>
                        <w:r w:rsidR="000B01F3" w:rsidRPr="00417D87">
                          <w:rPr>
                            <w:rStyle w:val="Hyperlink"/>
                            <w:rFonts w:asciiTheme="majorHAnsi" w:hAnsiTheme="majorHAnsi" w:cstheme="majorHAnsi"/>
                            <w:b/>
                            <w:bCs/>
                            <w:sz w:val="24"/>
                            <w:szCs w:val="24"/>
                            <w:lang w:val="fr-FR"/>
                          </w:rPr>
                          <w:t xml:space="preserve"> talk</w:t>
                        </w:r>
                      </w:hyperlink>
                      <w:r>
                        <w:rPr>
                          <w:rFonts w:asciiTheme="majorHAnsi" w:hAnsiTheme="majorHAnsi" w:cstheme="majorHAnsi"/>
                          <w:color w:val="212529"/>
                          <w:sz w:val="24"/>
                          <w:szCs w:val="24"/>
                        </w:rPr>
                        <w:t>) :</w:t>
                      </w:r>
                      <w:r w:rsidR="002D4503" w:rsidRPr="00417D87">
                        <w:rPr>
                          <w:rFonts w:asciiTheme="majorHAnsi" w:hAnsiTheme="majorHAnsi" w:cstheme="majorHAnsi"/>
                          <w:color w:val="212529"/>
                          <w:sz w:val="24"/>
                          <w:szCs w:val="24"/>
                          <w:lang w:val="fr-FR"/>
                        </w:rPr>
                        <w:t xml:space="preserve"> </w:t>
                      </w:r>
                      <w:r>
                        <w:rPr>
                          <w:rFonts w:asciiTheme="majorHAnsi" w:hAnsiTheme="majorHAnsi" w:cstheme="majorHAnsi"/>
                          <w:color w:val="212529"/>
                          <w:sz w:val="24"/>
                          <w:szCs w:val="24"/>
                          <w:lang w:val="fr-FR"/>
                        </w:rPr>
                        <w:t>c</w:t>
                      </w:r>
                      <w:r w:rsidR="002D4503" w:rsidRPr="00417D87">
                        <w:rPr>
                          <w:rFonts w:asciiTheme="majorHAnsi" w:hAnsiTheme="majorHAnsi" w:cstheme="majorHAnsi"/>
                          <w:color w:val="212529"/>
                          <w:sz w:val="24"/>
                          <w:szCs w:val="24"/>
                          <w:lang w:val="fr-FR"/>
                        </w:rPr>
                        <w:t>et article explore dans quelle mesure le temps de parole de l’enseignant</w:t>
                      </w:r>
                      <w:r>
                        <w:rPr>
                          <w:rFonts w:asciiTheme="majorHAnsi" w:hAnsiTheme="majorHAnsi" w:cstheme="majorHAnsi"/>
                          <w:color w:val="212529"/>
                          <w:sz w:val="24"/>
                          <w:szCs w:val="24"/>
                          <w:lang w:val="fr-FR"/>
                        </w:rPr>
                        <w:t xml:space="preserve"> </w:t>
                      </w:r>
                      <w:r w:rsidR="002D4503" w:rsidRPr="00417D87">
                        <w:rPr>
                          <w:rFonts w:asciiTheme="majorHAnsi" w:hAnsiTheme="majorHAnsi" w:cstheme="majorHAnsi"/>
                          <w:color w:val="212529"/>
                          <w:sz w:val="24"/>
                          <w:szCs w:val="24"/>
                          <w:lang w:val="fr-FR"/>
                        </w:rPr>
                        <w:t>devrait être dosé durant une leçon, en soulignant l’importance d’un équilibre entre exposition magistrale et interaction active avec les élèves pour favoriser l’apprentissage.</w:t>
                      </w:r>
                    </w:p>
                    <w:p w14:paraId="33C45C99" w14:textId="77777777" w:rsidR="009837CD" w:rsidRDefault="009837CD" w:rsidP="009837CD">
                      <w:pPr>
                        <w:rPr>
                          <w:sz w:val="24"/>
                          <w:szCs w:val="24"/>
                        </w:rPr>
                      </w:pPr>
                      <w:r w:rsidRPr="002D4503">
                        <w:rPr>
                          <w:sz w:val="24"/>
                          <w:szCs w:val="24"/>
                          <w:lang w:val="fr-FR"/>
                        </w:rPr>
                        <w:t xml:space="preserve"> </w:t>
                      </w:r>
                      <w:r>
                        <w:rPr>
                          <w:sz w:val="24"/>
                          <w:szCs w:val="24"/>
                        </w:rPr>
                        <w:t>Ce</w:t>
                      </w:r>
                      <w:hyperlink r:id="rId48">
                        <w:r>
                          <w:rPr>
                            <w:color w:val="1155CC"/>
                            <w:sz w:val="24"/>
                            <w:szCs w:val="24"/>
                            <w:u w:val="single"/>
                          </w:rPr>
                          <w:t xml:space="preserve"> site Web </w:t>
                        </w:r>
                      </w:hyperlink>
                      <w:r>
                        <w:rPr>
                          <w:sz w:val="24"/>
                          <w:szCs w:val="24"/>
                        </w:rPr>
                        <w:t>propose un certain nombre de suggestions pour structurer et cibler les activités en petits groupes.</w:t>
                      </w:r>
                    </w:p>
                    <w:p w14:paraId="72BA2D5F" w14:textId="3FB592B2" w:rsidR="00D57EF1" w:rsidRPr="00D57EF1" w:rsidRDefault="00D57EF1" w:rsidP="00D57EF1">
                      <w:pPr>
                        <w:rPr>
                          <w:sz w:val="24"/>
                          <w:szCs w:val="24"/>
                          <w:lang w:val="fr-FR"/>
                        </w:rPr>
                      </w:pPr>
                      <w:r w:rsidRPr="00D57EF1">
                        <w:rPr>
                          <w:sz w:val="24"/>
                          <w:szCs w:val="24"/>
                          <w:lang w:val="fr-FR"/>
                        </w:rPr>
                        <w:t xml:space="preserve">Ce chapitre propose un ensemble accessible d’excellentes stratégies et astuces pour </w:t>
                      </w:r>
                      <w:hyperlink r:id="rId49" w:history="1">
                        <w:r w:rsidRPr="00D57EF1">
                          <w:rPr>
                            <w:rStyle w:val="Hyperlink"/>
                            <w:sz w:val="24"/>
                            <w:szCs w:val="24"/>
                            <w:lang w:val="fr-FR"/>
                          </w:rPr>
                          <w:t>créer un environnement favorable au dialogue en classe</w:t>
                        </w:r>
                      </w:hyperlink>
                      <w:r w:rsidRPr="00D57EF1">
                        <w:rPr>
                          <w:sz w:val="24"/>
                          <w:szCs w:val="24"/>
                          <w:lang w:val="fr-FR"/>
                        </w:rPr>
                        <w:t>.</w:t>
                      </w:r>
                    </w:p>
                    <w:p w14:paraId="6B6B7977" w14:textId="4654A900" w:rsidR="00D57EF1" w:rsidRPr="00D57EF1" w:rsidRDefault="00D57EF1" w:rsidP="00D57EF1">
                      <w:pPr>
                        <w:rPr>
                          <w:sz w:val="24"/>
                          <w:szCs w:val="24"/>
                          <w:lang w:val="fr-FR"/>
                        </w:rPr>
                      </w:pPr>
                      <w:r w:rsidRPr="00D57EF1">
                        <w:rPr>
                          <w:sz w:val="24"/>
                          <w:szCs w:val="24"/>
                          <w:lang w:val="fr-FR"/>
                        </w:rPr>
                        <w:t xml:space="preserve">Une introduction générale au dialogue éducatif est disponible dans le </w:t>
                      </w:r>
                      <w:hyperlink r:id="rId50" w:history="1">
                        <w:r w:rsidRPr="00D57EF1">
                          <w:rPr>
                            <w:rStyle w:val="Hyperlink"/>
                            <w:i/>
                            <w:iCs/>
                            <w:sz w:val="24"/>
                            <w:szCs w:val="24"/>
                            <w:lang w:val="fr-FR"/>
                          </w:rPr>
                          <w:t>Guide de l’enseignant sur la pédagogie dialogique</w:t>
                        </w:r>
                      </w:hyperlink>
                      <w:r w:rsidRPr="00D57EF1">
                        <w:rPr>
                          <w:sz w:val="24"/>
                          <w:szCs w:val="24"/>
                          <w:lang w:val="fr-FR"/>
                        </w:rPr>
                        <w:t>.</w:t>
                      </w:r>
                    </w:p>
                    <w:p w14:paraId="1F5E1412" w14:textId="77777777" w:rsidR="00D57EF1" w:rsidRPr="00D57EF1" w:rsidRDefault="00D57EF1" w:rsidP="009837CD">
                      <w:pPr>
                        <w:rPr>
                          <w:sz w:val="24"/>
                          <w:szCs w:val="24"/>
                          <w:lang w:val="fr-FR"/>
                        </w:rPr>
                      </w:pPr>
                    </w:p>
                  </w:txbxContent>
                </v:textbox>
              </v:shape>
            </w:pict>
          </mc:Fallback>
        </mc:AlternateContent>
      </w:r>
      <w:r w:rsidR="009837CD">
        <w:br w:type="page"/>
      </w:r>
    </w:p>
    <w:p w14:paraId="0807D70B" w14:textId="49FE4FC7" w:rsidR="00F74E05" w:rsidRDefault="00C25A07">
      <w:pPr>
        <w:tabs>
          <w:tab w:val="left" w:pos="9510"/>
        </w:tabs>
      </w:pPr>
      <w:r>
        <w:rPr>
          <w:noProof/>
        </w:rPr>
        <w:lastRenderedPageBreak/>
        <mc:AlternateContent>
          <mc:Choice Requires="wps">
            <w:drawing>
              <wp:anchor distT="36576" distB="36576" distL="36576" distR="36576" simplePos="0" relativeHeight="251679744" behindDoc="0" locked="0" layoutInCell="1" hidden="0" allowOverlap="1" wp14:anchorId="6E2EBE3C" wp14:editId="57E96241">
                <wp:simplePos x="0" y="0"/>
                <wp:positionH relativeFrom="column">
                  <wp:posOffset>-34113</wp:posOffset>
                </wp:positionH>
                <wp:positionV relativeFrom="paragraph">
                  <wp:posOffset>-23480</wp:posOffset>
                </wp:positionV>
                <wp:extent cx="4861294" cy="6987806"/>
                <wp:effectExtent l="19050" t="19050" r="15875" b="22860"/>
                <wp:wrapNone/>
                <wp:docPr id="6" name="Rectangle 6"/>
                <wp:cNvGraphicFramePr/>
                <a:graphic xmlns:a="http://schemas.openxmlformats.org/drawingml/2006/main">
                  <a:graphicData uri="http://schemas.microsoft.com/office/word/2010/wordprocessingShape">
                    <wps:wsp>
                      <wps:cNvSpPr/>
                      <wps:spPr>
                        <a:xfrm>
                          <a:off x="0" y="0"/>
                          <a:ext cx="4861294" cy="6987806"/>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4132380A" w14:textId="344BACC5" w:rsidR="00F74E05" w:rsidRPr="00C25A07" w:rsidRDefault="00C25A07">
                            <w:pPr>
                              <w:textDirection w:val="btLr"/>
                              <w:rPr>
                                <w:b/>
                                <w:color w:val="000000"/>
                                <w:sz w:val="28"/>
                                <w:lang w:val="fr-CA"/>
                              </w:rPr>
                            </w:pPr>
                            <w:r w:rsidRPr="00C25A07">
                              <w:rPr>
                                <w:b/>
                                <w:color w:val="000000"/>
                                <w:sz w:val="28"/>
                                <w:lang w:val="fr-CA"/>
                              </w:rPr>
                              <w:t>La philosophie avec les enfants</w:t>
                            </w:r>
                          </w:p>
                          <w:p w14:paraId="58BB4D98" w14:textId="0C9E87DC" w:rsidR="00C25A07" w:rsidRPr="00C25A07" w:rsidRDefault="00C25A07" w:rsidP="00C25A07">
                            <w:pPr>
                              <w:spacing w:line="273" w:lineRule="auto"/>
                              <w:textDirection w:val="btLr"/>
                              <w:rPr>
                                <w:color w:val="000000"/>
                                <w:sz w:val="24"/>
                                <w:lang w:val="fr-CA"/>
                              </w:rPr>
                            </w:pPr>
                            <w:r w:rsidRPr="00C25A07">
                              <w:rPr>
                                <w:color w:val="000000"/>
                                <w:sz w:val="24"/>
                                <w:lang w:val="fr-CA"/>
                              </w:rPr>
                              <w:t>Cette approche facilite le dialogue entre les élèves qui discutent de questions philosophiques adaptées à leur âge. L</w:t>
                            </w:r>
                            <w:r w:rsidR="004D3F3D">
                              <w:rPr>
                                <w:color w:val="000000"/>
                                <w:sz w:val="24"/>
                                <w:lang w:val="fr-CA"/>
                              </w:rPr>
                              <w:t>’</w:t>
                            </w:r>
                            <w:r w:rsidRPr="00C25A07">
                              <w:rPr>
                                <w:color w:val="000000"/>
                                <w:sz w:val="24"/>
                                <w:lang w:val="fr-CA"/>
                              </w:rPr>
                              <w:t>accent n</w:t>
                            </w:r>
                            <w:r w:rsidR="004D3F3D">
                              <w:rPr>
                                <w:color w:val="000000"/>
                                <w:sz w:val="24"/>
                                <w:lang w:val="fr-CA"/>
                              </w:rPr>
                              <w:t>’</w:t>
                            </w:r>
                            <w:r w:rsidRPr="00C25A07">
                              <w:rPr>
                                <w:color w:val="000000"/>
                                <w:sz w:val="24"/>
                                <w:lang w:val="fr-CA"/>
                              </w:rPr>
                              <w:t xml:space="preserve">est pas mis sur </w:t>
                            </w:r>
                            <w:r w:rsidR="004D3F3D">
                              <w:rPr>
                                <w:color w:val="000000"/>
                                <w:sz w:val="24"/>
                                <w:lang w:val="fr-CA"/>
                              </w:rPr>
                              <w:t>« </w:t>
                            </w:r>
                            <w:r w:rsidRPr="00C25A07">
                              <w:rPr>
                                <w:color w:val="000000"/>
                                <w:sz w:val="24"/>
                                <w:lang w:val="fr-CA"/>
                              </w:rPr>
                              <w:t>l</w:t>
                            </w:r>
                            <w:r w:rsidR="004D3F3D">
                              <w:rPr>
                                <w:color w:val="000000"/>
                                <w:sz w:val="24"/>
                                <w:lang w:val="fr-CA"/>
                              </w:rPr>
                              <w:t>’</w:t>
                            </w:r>
                            <w:r w:rsidRPr="00C25A07">
                              <w:rPr>
                                <w:color w:val="000000"/>
                                <w:sz w:val="24"/>
                                <w:lang w:val="fr-CA"/>
                              </w:rPr>
                              <w:t>apprentissage de la philosophie</w:t>
                            </w:r>
                            <w:r w:rsidR="004D3F3D">
                              <w:rPr>
                                <w:color w:val="000000"/>
                                <w:sz w:val="24"/>
                                <w:lang w:val="fr-CA"/>
                              </w:rPr>
                              <w:t> »</w:t>
                            </w:r>
                            <w:r>
                              <w:rPr>
                                <w:color w:val="000000"/>
                                <w:sz w:val="24"/>
                                <w:lang w:val="fr-CA"/>
                              </w:rPr>
                              <w:t>,</w:t>
                            </w:r>
                            <w:r w:rsidRPr="00C25A07">
                              <w:rPr>
                                <w:color w:val="000000"/>
                                <w:sz w:val="24"/>
                                <w:lang w:val="fr-CA"/>
                              </w:rPr>
                              <w:t xml:space="preserve"> mais plutôt sur le processus de recherche </w:t>
                            </w:r>
                            <w:r w:rsidR="004D3F3D">
                              <w:rPr>
                                <w:color w:val="000000"/>
                                <w:sz w:val="24"/>
                                <w:lang w:val="fr-CA"/>
                              </w:rPr>
                              <w:t>—</w:t>
                            </w:r>
                            <w:r w:rsidRPr="00C25A07">
                              <w:rPr>
                                <w:color w:val="000000"/>
                                <w:sz w:val="24"/>
                                <w:lang w:val="fr-CA"/>
                              </w:rPr>
                              <w:t xml:space="preserve"> formuler et exprimer des idées, s</w:t>
                            </w:r>
                            <w:r w:rsidR="004D3F3D">
                              <w:rPr>
                                <w:color w:val="000000"/>
                                <w:sz w:val="24"/>
                                <w:lang w:val="fr-CA"/>
                              </w:rPr>
                              <w:t>’</w:t>
                            </w:r>
                            <w:r w:rsidRPr="00C25A07">
                              <w:rPr>
                                <w:color w:val="000000"/>
                                <w:sz w:val="24"/>
                                <w:lang w:val="fr-CA"/>
                              </w:rPr>
                              <w:t>appuyer sur le point de vue d</w:t>
                            </w:r>
                            <w:r w:rsidR="004D3F3D">
                              <w:rPr>
                                <w:color w:val="000000"/>
                                <w:sz w:val="24"/>
                                <w:lang w:val="fr-CA"/>
                              </w:rPr>
                              <w:t>’</w:t>
                            </w:r>
                            <w:r w:rsidRPr="00C25A07">
                              <w:rPr>
                                <w:color w:val="000000"/>
                                <w:sz w:val="24"/>
                                <w:lang w:val="fr-CA"/>
                              </w:rPr>
                              <w:t>autrui ou le contester pour faire progresser la compréhension.</w:t>
                            </w:r>
                          </w:p>
                          <w:p w14:paraId="1CF23964" w14:textId="6D971475" w:rsidR="00F74E05" w:rsidRPr="00C25A07" w:rsidRDefault="00864B7C">
                            <w:pPr>
                              <w:textDirection w:val="btLr"/>
                              <w:rPr>
                                <w:lang w:val="fr-CA"/>
                              </w:rPr>
                            </w:pPr>
                            <w:r w:rsidRPr="00C25A07">
                              <w:rPr>
                                <w:b/>
                                <w:color w:val="0000FF"/>
                                <w:sz w:val="24"/>
                                <w:u w:val="single"/>
                                <w:lang w:val="fr-CA"/>
                              </w:rPr>
                              <w:t xml:space="preserve">Center for </w:t>
                            </w:r>
                            <w:proofErr w:type="spellStart"/>
                            <w:r w:rsidRPr="00C25A07">
                              <w:rPr>
                                <w:b/>
                                <w:color w:val="0000FF"/>
                                <w:sz w:val="24"/>
                                <w:u w:val="single"/>
                                <w:lang w:val="fr-CA"/>
                              </w:rPr>
                              <w:t>Philosophy</w:t>
                            </w:r>
                            <w:proofErr w:type="spellEnd"/>
                            <w:r w:rsidRPr="00C25A07">
                              <w:rPr>
                                <w:b/>
                                <w:color w:val="0000FF"/>
                                <w:sz w:val="24"/>
                                <w:u w:val="single"/>
                                <w:lang w:val="fr-CA"/>
                              </w:rPr>
                              <w:t xml:space="preserve"> </w:t>
                            </w:r>
                            <w:proofErr w:type="spellStart"/>
                            <w:r w:rsidRPr="00C25A07">
                              <w:rPr>
                                <w:b/>
                                <w:color w:val="0000FF"/>
                                <w:sz w:val="24"/>
                                <w:u w:val="single"/>
                                <w:lang w:val="fr-CA"/>
                              </w:rPr>
                              <w:t>with</w:t>
                            </w:r>
                            <w:proofErr w:type="spellEnd"/>
                            <w:r w:rsidRPr="00C25A07">
                              <w:rPr>
                                <w:b/>
                                <w:color w:val="0000FF"/>
                                <w:sz w:val="24"/>
                                <w:u w:val="single"/>
                                <w:lang w:val="fr-CA"/>
                              </w:rPr>
                              <w:t xml:space="preserve"> </w:t>
                            </w:r>
                            <w:proofErr w:type="spellStart"/>
                            <w:r w:rsidRPr="00C25A07">
                              <w:rPr>
                                <w:b/>
                                <w:color w:val="0000FF"/>
                                <w:sz w:val="24"/>
                                <w:u w:val="single"/>
                                <w:lang w:val="fr-CA"/>
                              </w:rPr>
                              <w:t>Children</w:t>
                            </w:r>
                            <w:proofErr w:type="spellEnd"/>
                            <w:r w:rsidRPr="00C25A07">
                              <w:rPr>
                                <w:b/>
                                <w:color w:val="0000FF"/>
                                <w:sz w:val="24"/>
                                <w:u w:val="single"/>
                                <w:lang w:val="fr-CA"/>
                              </w:rPr>
                              <w:t xml:space="preserve">, </w:t>
                            </w:r>
                            <w:proofErr w:type="spellStart"/>
                            <w:r w:rsidRPr="00C25A07">
                              <w:rPr>
                                <w:b/>
                                <w:color w:val="0000FF"/>
                                <w:sz w:val="24"/>
                                <w:u w:val="single"/>
                                <w:lang w:val="fr-CA"/>
                              </w:rPr>
                              <w:t>University</w:t>
                            </w:r>
                            <w:proofErr w:type="spellEnd"/>
                            <w:r w:rsidRPr="00C25A07">
                              <w:rPr>
                                <w:b/>
                                <w:color w:val="0000FF"/>
                                <w:sz w:val="24"/>
                                <w:u w:val="single"/>
                                <w:lang w:val="fr-CA"/>
                              </w:rPr>
                              <w:t xml:space="preserve"> of Washington</w:t>
                            </w:r>
                            <w:r w:rsidRPr="00C25A07">
                              <w:rPr>
                                <w:color w:val="000000"/>
                                <w:sz w:val="24"/>
                                <w:lang w:val="fr-CA"/>
                              </w:rPr>
                              <w:t xml:space="preserve"> </w:t>
                            </w:r>
                            <w:r w:rsidR="00C25A07" w:rsidRPr="00C25A07">
                              <w:rPr>
                                <w:color w:val="000000"/>
                                <w:sz w:val="24"/>
                                <w:lang w:val="fr-CA"/>
                              </w:rPr>
                              <w:t>Une sélection de plans de cours et de matériel de stimulation pour les enfants âgés de 5 à 16</w:t>
                            </w:r>
                            <w:r w:rsidR="004D3F3D">
                              <w:rPr>
                                <w:color w:val="000000"/>
                                <w:sz w:val="24"/>
                                <w:lang w:val="fr-CA"/>
                              </w:rPr>
                              <w:t> </w:t>
                            </w:r>
                            <w:r w:rsidR="00C25A07" w:rsidRPr="00C25A07">
                              <w:rPr>
                                <w:color w:val="000000"/>
                                <w:sz w:val="24"/>
                                <w:lang w:val="fr-CA"/>
                              </w:rPr>
                              <w:t>ans.</w:t>
                            </w:r>
                          </w:p>
                          <w:p w14:paraId="139063C2" w14:textId="555B8CDA" w:rsidR="00F74E05" w:rsidRPr="00C25A07" w:rsidRDefault="00864B7C">
                            <w:pPr>
                              <w:textDirection w:val="btLr"/>
                              <w:rPr>
                                <w:lang w:val="fr-CA"/>
                              </w:rPr>
                            </w:pPr>
                            <w:proofErr w:type="spellStart"/>
                            <w:r w:rsidRPr="00C25A07">
                              <w:rPr>
                                <w:b/>
                                <w:color w:val="0000FF"/>
                                <w:sz w:val="24"/>
                                <w:u w:val="single"/>
                                <w:lang w:val="fr-CA"/>
                              </w:rPr>
                              <w:t>Philosopher’s</w:t>
                            </w:r>
                            <w:proofErr w:type="spellEnd"/>
                            <w:r w:rsidRPr="00C25A07">
                              <w:rPr>
                                <w:b/>
                                <w:color w:val="0000FF"/>
                                <w:sz w:val="24"/>
                                <w:u w:val="single"/>
                                <w:lang w:val="fr-CA"/>
                              </w:rPr>
                              <w:t xml:space="preserve"> </w:t>
                            </w:r>
                            <w:proofErr w:type="spellStart"/>
                            <w:r w:rsidRPr="00C25A07">
                              <w:rPr>
                                <w:b/>
                                <w:color w:val="0000FF"/>
                                <w:sz w:val="24"/>
                                <w:u w:val="single"/>
                                <w:lang w:val="fr-CA"/>
                              </w:rPr>
                              <w:t>Backpack</w:t>
                            </w:r>
                            <w:proofErr w:type="spellEnd"/>
                            <w:r w:rsidRPr="00C25A07">
                              <w:rPr>
                                <w:b/>
                                <w:color w:val="000000"/>
                                <w:sz w:val="24"/>
                                <w:lang w:val="fr-CA"/>
                              </w:rPr>
                              <w:t xml:space="preserve"> </w:t>
                            </w:r>
                            <w:r w:rsidR="00C25A07" w:rsidRPr="00C25A07">
                              <w:rPr>
                                <w:color w:val="000000"/>
                                <w:sz w:val="24"/>
                                <w:lang w:val="fr-CA"/>
                              </w:rPr>
                              <w:t>Cette page contient un grand nombre de liens vers des idées et des ressources en matière de philosophie pour les enfants.</w:t>
                            </w:r>
                          </w:p>
                          <w:p w14:paraId="2C083EC5" w14:textId="7B9ED26E" w:rsidR="00C25A07" w:rsidRPr="00C25A07" w:rsidRDefault="00864B7C" w:rsidP="00C25A07">
                            <w:pPr>
                              <w:textDirection w:val="btLr"/>
                              <w:rPr>
                                <w:lang w:val="fr-CA"/>
                              </w:rPr>
                            </w:pPr>
                            <w:r w:rsidRPr="00C25A07">
                              <w:rPr>
                                <w:b/>
                                <w:color w:val="0000FF"/>
                                <w:sz w:val="24"/>
                                <w:u w:val="single"/>
                                <w:lang w:val="fr-CA"/>
                              </w:rPr>
                              <w:t xml:space="preserve">The </w:t>
                            </w:r>
                            <w:proofErr w:type="spellStart"/>
                            <w:r w:rsidRPr="00C25A07">
                              <w:rPr>
                                <w:b/>
                                <w:color w:val="0000FF"/>
                                <w:sz w:val="24"/>
                                <w:u w:val="single"/>
                                <w:lang w:val="fr-CA"/>
                              </w:rPr>
                              <w:t>Philosophy</w:t>
                            </w:r>
                            <w:proofErr w:type="spellEnd"/>
                            <w:r w:rsidRPr="00C25A07">
                              <w:rPr>
                                <w:b/>
                                <w:color w:val="0000FF"/>
                                <w:sz w:val="24"/>
                                <w:u w:val="single"/>
                                <w:lang w:val="fr-CA"/>
                              </w:rPr>
                              <w:t xml:space="preserve"> Man</w:t>
                            </w:r>
                            <w:r w:rsidRPr="00C25A07">
                              <w:rPr>
                                <w:b/>
                                <w:color w:val="000000"/>
                                <w:sz w:val="24"/>
                                <w:lang w:val="fr-CA"/>
                              </w:rPr>
                              <w:t xml:space="preserve"> </w:t>
                            </w:r>
                            <w:r w:rsidR="00C25A07" w:rsidRPr="00C25A07">
                              <w:rPr>
                                <w:color w:val="000000"/>
                                <w:sz w:val="24"/>
                                <w:lang w:val="fr-CA"/>
                              </w:rPr>
                              <w:t>Les enseignants peuvent s</w:t>
                            </w:r>
                            <w:r w:rsidR="004D3F3D">
                              <w:rPr>
                                <w:color w:val="000000"/>
                                <w:sz w:val="24"/>
                                <w:lang w:val="fr-CA"/>
                              </w:rPr>
                              <w:t>’</w:t>
                            </w:r>
                            <w:r w:rsidR="00C25A07" w:rsidRPr="00C25A07">
                              <w:rPr>
                                <w:color w:val="000000"/>
                                <w:sz w:val="24"/>
                                <w:lang w:val="fr-CA"/>
                              </w:rPr>
                              <w:t>inscrire pour recevoir gratuitement des courriels hebdomadaires contenant une histoire stimulante et des questions, ainsi que des idées de jeux de réflexion.</w:t>
                            </w:r>
                          </w:p>
                          <w:p w14:paraId="5DB94DB8" w14:textId="2AACDB0A" w:rsidR="00BE6541" w:rsidRPr="00BE6541" w:rsidRDefault="00BE6541" w:rsidP="00BE6541">
                            <w:pPr>
                              <w:spacing w:after="0" w:line="240" w:lineRule="auto"/>
                              <w:rPr>
                                <w:b/>
                                <w:bCs/>
                                <w:sz w:val="28"/>
                                <w:szCs w:val="28"/>
                                <w:lang w:val="fr-FR"/>
                              </w:rPr>
                            </w:pPr>
                            <w:r w:rsidRPr="00BE6541">
                              <w:rPr>
                                <w:b/>
                                <w:bCs/>
                                <w:sz w:val="28"/>
                                <w:szCs w:val="28"/>
                                <w:lang w:val="fr-FR"/>
                              </w:rPr>
                              <w:t>Méthodes de recherche et évaluation des progrès en dialogue</w:t>
                            </w:r>
                            <w:r w:rsidR="006E637A">
                              <w:rPr>
                                <w:b/>
                                <w:bCs/>
                                <w:sz w:val="28"/>
                                <w:szCs w:val="28"/>
                                <w:lang w:val="fr-FR"/>
                              </w:rPr>
                              <w:t> </w:t>
                            </w:r>
                            <w:r w:rsidRPr="00BE6541">
                              <w:rPr>
                                <w:b/>
                                <w:bCs/>
                                <w:sz w:val="28"/>
                                <w:szCs w:val="28"/>
                                <w:lang w:val="fr-FR"/>
                              </w:rPr>
                              <w:t>: ressources gratuites de l’Université de Cambridge</w:t>
                            </w:r>
                          </w:p>
                          <w:p w14:paraId="28E76DED" w14:textId="77777777" w:rsidR="00BE6541" w:rsidRPr="00BE6541" w:rsidRDefault="00BE6541" w:rsidP="00BE6541">
                            <w:pPr>
                              <w:spacing w:after="0" w:line="240" w:lineRule="auto"/>
                              <w:rPr>
                                <w:b/>
                                <w:bCs/>
                                <w:sz w:val="28"/>
                                <w:szCs w:val="28"/>
                                <w:lang w:val="fr-FR"/>
                              </w:rPr>
                            </w:pPr>
                          </w:p>
                          <w:p w14:paraId="5170EE05" w14:textId="38470D9F" w:rsidR="00BE6541" w:rsidRPr="00BE6541" w:rsidRDefault="00BE6541" w:rsidP="00BE6541">
                            <w:pPr>
                              <w:spacing w:after="0" w:line="240" w:lineRule="auto"/>
                              <w:rPr>
                                <w:sz w:val="28"/>
                                <w:szCs w:val="28"/>
                                <w:lang w:val="fr-FR"/>
                              </w:rPr>
                            </w:pPr>
                            <w:r w:rsidRPr="00BE6541">
                              <w:rPr>
                                <w:sz w:val="28"/>
                                <w:szCs w:val="28"/>
                                <w:lang w:val="fr-FR"/>
                              </w:rPr>
                              <w:t xml:space="preserve">Notre équipe a produit un ouvrage accessible sur les </w:t>
                            </w:r>
                            <w:hyperlink r:id="rId51" w:history="1">
                              <w:r w:rsidRPr="00BE6541">
                                <w:rPr>
                                  <w:rStyle w:val="Hyperlink"/>
                                  <w:sz w:val="28"/>
                                  <w:szCs w:val="28"/>
                                  <w:lang w:val="fr-FR"/>
                                </w:rPr>
                                <w:t>méthodes de recherche en dialogue éducatif</w:t>
                              </w:r>
                            </w:hyperlink>
                            <w:r w:rsidRPr="00BE6541">
                              <w:rPr>
                                <w:sz w:val="28"/>
                                <w:szCs w:val="28"/>
                                <w:lang w:val="fr-FR"/>
                              </w:rPr>
                              <w:t>, destiné aux praticiens et aux chercheurs.</w:t>
                            </w:r>
                          </w:p>
                          <w:p w14:paraId="7468163F" w14:textId="77777777" w:rsidR="00BE6541" w:rsidRPr="00BE6541" w:rsidRDefault="00BE6541" w:rsidP="00BE6541">
                            <w:pPr>
                              <w:spacing w:after="0" w:line="240" w:lineRule="auto"/>
                              <w:rPr>
                                <w:b/>
                                <w:bCs/>
                                <w:sz w:val="28"/>
                                <w:szCs w:val="28"/>
                                <w:lang w:val="fr-FR"/>
                              </w:rPr>
                            </w:pPr>
                          </w:p>
                          <w:p w14:paraId="582A6652" w14:textId="636EAFA0" w:rsidR="00BE6541" w:rsidRPr="00BE6541" w:rsidRDefault="00BE6541" w:rsidP="00BE6541">
                            <w:pPr>
                              <w:spacing w:after="0" w:line="240" w:lineRule="auto"/>
                              <w:rPr>
                                <w:sz w:val="28"/>
                                <w:szCs w:val="28"/>
                                <w:lang w:val="fr-FR"/>
                              </w:rPr>
                            </w:pPr>
                            <w:r w:rsidRPr="00BE6541">
                              <w:rPr>
                                <w:sz w:val="28"/>
                                <w:szCs w:val="28"/>
                                <w:lang w:val="fr-FR"/>
                              </w:rPr>
                              <w:t xml:space="preserve">Le projet </w:t>
                            </w:r>
                            <w:r w:rsidRPr="00BE6541">
                              <w:rPr>
                                <w:b/>
                                <w:bCs/>
                                <w:sz w:val="28"/>
                                <w:szCs w:val="28"/>
                                <w:lang w:val="fr-FR"/>
                              </w:rPr>
                              <w:t>DIALLS</w:t>
                            </w:r>
                            <w:r w:rsidRPr="00BE6541">
                              <w:rPr>
                                <w:sz w:val="28"/>
                                <w:szCs w:val="28"/>
                                <w:lang w:val="fr-FR"/>
                              </w:rPr>
                              <w:t xml:space="preserve"> (Dialogue and Argumentation for Cultural </w:t>
                            </w:r>
                            <w:proofErr w:type="spellStart"/>
                            <w:r w:rsidRPr="00BE6541">
                              <w:rPr>
                                <w:sz w:val="28"/>
                                <w:szCs w:val="28"/>
                                <w:lang w:val="fr-FR"/>
                              </w:rPr>
                              <w:t>Literacy</w:t>
                            </w:r>
                            <w:proofErr w:type="spellEnd"/>
                            <w:r w:rsidRPr="00BE6541">
                              <w:rPr>
                                <w:sz w:val="28"/>
                                <w:szCs w:val="28"/>
                                <w:lang w:val="fr-FR"/>
                              </w:rPr>
                              <w:t xml:space="preserve"> Learning in </w:t>
                            </w:r>
                            <w:proofErr w:type="spellStart"/>
                            <w:r w:rsidRPr="00BE6541">
                              <w:rPr>
                                <w:sz w:val="28"/>
                                <w:szCs w:val="28"/>
                                <w:lang w:val="fr-FR"/>
                              </w:rPr>
                              <w:t>Schools</w:t>
                            </w:r>
                            <w:proofErr w:type="spellEnd"/>
                            <w:r w:rsidRPr="00BE6541">
                              <w:rPr>
                                <w:sz w:val="28"/>
                                <w:szCs w:val="28"/>
                                <w:lang w:val="fr-FR"/>
                              </w:rPr>
                              <w:t xml:space="preserve">) de l’Université de Cambridge a développé </w:t>
                            </w:r>
                            <w:hyperlink r:id="rId52" w:history="1">
                              <w:r w:rsidRPr="00402363">
                                <w:rPr>
                                  <w:rStyle w:val="Hyperlink"/>
                                  <w:sz w:val="28"/>
                                  <w:szCs w:val="28"/>
                                  <w:lang w:val="fr-FR"/>
                                </w:rPr>
                                <w:t>un outil utile pour mesurer les progrès en dialogue.</w:t>
                              </w:r>
                            </w:hyperlink>
                          </w:p>
                          <w:p w14:paraId="6DA4464E" w14:textId="77777777" w:rsidR="00BE6541" w:rsidRPr="00BE6541" w:rsidRDefault="00BE6541" w:rsidP="00BE6541">
                            <w:pPr>
                              <w:spacing w:after="0" w:line="240" w:lineRule="auto"/>
                              <w:rPr>
                                <w:b/>
                                <w:bCs/>
                                <w:sz w:val="28"/>
                                <w:szCs w:val="28"/>
                                <w:lang w:val="fr-FR"/>
                              </w:rPr>
                            </w:pPr>
                          </w:p>
                          <w:p w14:paraId="782DA50A" w14:textId="135A0DFF" w:rsidR="00C25A07" w:rsidRPr="006E637A" w:rsidRDefault="00BE6541" w:rsidP="00402363">
                            <w:pPr>
                              <w:spacing w:after="0" w:line="240" w:lineRule="auto"/>
                              <w:rPr>
                                <w:lang w:val="fr-FR"/>
                              </w:rPr>
                            </w:pPr>
                            <w:hyperlink r:id="rId53" w:history="1">
                              <w:r w:rsidRPr="00402363">
                                <w:rPr>
                                  <w:rStyle w:val="Hyperlink"/>
                                  <w:b/>
                                  <w:bCs/>
                                  <w:sz w:val="28"/>
                                  <w:szCs w:val="28"/>
                                  <w:lang w:val="fr-FR"/>
                                </w:rPr>
                                <w:t>Ed</w:t>
                              </w:r>
                              <w:r w:rsidR="006E637A">
                                <w:rPr>
                                  <w:rStyle w:val="Hyperlink"/>
                                  <w:b/>
                                  <w:bCs/>
                                  <w:sz w:val="28"/>
                                  <w:szCs w:val="28"/>
                                  <w:lang w:val="fr-FR"/>
                                </w:rPr>
                                <w:t xml:space="preserve"> : </w:t>
                              </w:r>
                              <w:r w:rsidRPr="00402363">
                                <w:rPr>
                                  <w:rStyle w:val="Hyperlink"/>
                                  <w:b/>
                                  <w:bCs/>
                                  <w:sz w:val="28"/>
                                  <w:szCs w:val="28"/>
                                  <w:lang w:val="fr-FR"/>
                                </w:rPr>
                                <w:t>Talk</w:t>
                              </w:r>
                            </w:hyperlink>
                            <w:r w:rsidRPr="00BE6541">
                              <w:rPr>
                                <w:b/>
                                <w:bCs/>
                                <w:sz w:val="28"/>
                                <w:szCs w:val="28"/>
                                <w:lang w:val="fr-FR"/>
                              </w:rPr>
                              <w:t xml:space="preserve">, </w:t>
                            </w:r>
                            <w:r w:rsidRPr="00402363">
                              <w:rPr>
                                <w:sz w:val="28"/>
                                <w:szCs w:val="28"/>
                                <w:lang w:val="fr-FR"/>
                              </w:rPr>
                              <w:t xml:space="preserve">la boîte à outils </w:t>
                            </w:r>
                            <w:proofErr w:type="spellStart"/>
                            <w:r w:rsidRPr="00402363">
                              <w:rPr>
                                <w:sz w:val="28"/>
                                <w:szCs w:val="28"/>
                                <w:lang w:val="fr-FR"/>
                              </w:rPr>
                              <w:t>Evidence</w:t>
                            </w:r>
                            <w:proofErr w:type="spellEnd"/>
                            <w:r w:rsidRPr="00402363">
                              <w:rPr>
                                <w:sz w:val="28"/>
                                <w:szCs w:val="28"/>
                                <w:lang w:val="fr-FR"/>
                              </w:rPr>
                              <w:t xml:space="preserve"> and Dialogue Toolkit, propose des outils de planification et d’évaluation pour mesurer les apprentissages et l’engagement des élèves.</w:t>
                            </w: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6E2EBE3C" id="Rectangle 6" o:spid="_x0000_s1046" style="position:absolute;margin-left:-2.7pt;margin-top:-1.85pt;width:382.8pt;height:550.2pt;z-index:2516797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" strokecolor="#2791a6" strokeweight="2.5pt">
                <v:stroke startarrowwidth="narrow" startarrowlength="short" endarrowwidth="narrow" endarrowlength="short"/>
                <v:textbox inset="2.53958mm,2.53958mm,2.53958mm,2.53958mm">
                  <w:txbxContent>
                    <w:p w14:paraId="4132380A" w14:textId="344BACC5" w:rsidR="00F74E05" w:rsidRPr="00C25A07" w:rsidRDefault="00C25A07">
                      <w:pPr>
                        <w:textDirection w:val="btLr"/>
                        <w:rPr>
                          <w:b/>
                          <w:color w:val="000000"/>
                          <w:sz w:val="28"/>
                          <w:lang w:val="fr-CA"/>
                        </w:rPr>
                      </w:pPr>
                      <w:r w:rsidRPr="00C25A07">
                        <w:rPr>
                          <w:b/>
                          <w:color w:val="000000"/>
                          <w:sz w:val="28"/>
                          <w:lang w:val="fr-CA"/>
                        </w:rPr>
                        <w:t>La philosophie avec les enfants</w:t>
                      </w:r>
                    </w:p>
                    <w:p w14:paraId="58BB4D98" w14:textId="0C9E87DC" w:rsidR="00C25A07" w:rsidRPr="00C25A07" w:rsidRDefault="00C25A07" w:rsidP="00C25A07">
                      <w:pPr>
                        <w:spacing w:line="273" w:lineRule="auto"/>
                        <w:textDirection w:val="btLr"/>
                        <w:rPr>
                          <w:color w:val="000000"/>
                          <w:sz w:val="24"/>
                          <w:lang w:val="fr-CA"/>
                        </w:rPr>
                      </w:pPr>
                      <w:r w:rsidRPr="00C25A07">
                        <w:rPr>
                          <w:color w:val="000000"/>
                          <w:sz w:val="24"/>
                          <w:lang w:val="fr-CA"/>
                        </w:rPr>
                        <w:t>Cette approche facilite le dialogue entre les élèves qui discutent de questions philosophiques adaptées à leur âge. L</w:t>
                      </w:r>
                      <w:r w:rsidR="004D3F3D">
                        <w:rPr>
                          <w:color w:val="000000"/>
                          <w:sz w:val="24"/>
                          <w:lang w:val="fr-CA"/>
                        </w:rPr>
                        <w:t>’</w:t>
                      </w:r>
                      <w:r w:rsidRPr="00C25A07">
                        <w:rPr>
                          <w:color w:val="000000"/>
                          <w:sz w:val="24"/>
                          <w:lang w:val="fr-CA"/>
                        </w:rPr>
                        <w:t>accent n</w:t>
                      </w:r>
                      <w:r w:rsidR="004D3F3D">
                        <w:rPr>
                          <w:color w:val="000000"/>
                          <w:sz w:val="24"/>
                          <w:lang w:val="fr-CA"/>
                        </w:rPr>
                        <w:t>’</w:t>
                      </w:r>
                      <w:r w:rsidRPr="00C25A07">
                        <w:rPr>
                          <w:color w:val="000000"/>
                          <w:sz w:val="24"/>
                          <w:lang w:val="fr-CA"/>
                        </w:rPr>
                        <w:t xml:space="preserve">est pas mis sur </w:t>
                      </w:r>
                      <w:r w:rsidR="004D3F3D">
                        <w:rPr>
                          <w:color w:val="000000"/>
                          <w:sz w:val="24"/>
                          <w:lang w:val="fr-CA"/>
                        </w:rPr>
                        <w:t>« </w:t>
                      </w:r>
                      <w:r w:rsidRPr="00C25A07">
                        <w:rPr>
                          <w:color w:val="000000"/>
                          <w:sz w:val="24"/>
                          <w:lang w:val="fr-CA"/>
                        </w:rPr>
                        <w:t>l</w:t>
                      </w:r>
                      <w:r w:rsidR="004D3F3D">
                        <w:rPr>
                          <w:color w:val="000000"/>
                          <w:sz w:val="24"/>
                          <w:lang w:val="fr-CA"/>
                        </w:rPr>
                        <w:t>’</w:t>
                      </w:r>
                      <w:r w:rsidRPr="00C25A07">
                        <w:rPr>
                          <w:color w:val="000000"/>
                          <w:sz w:val="24"/>
                          <w:lang w:val="fr-CA"/>
                        </w:rPr>
                        <w:t>apprentissage de la philosophie</w:t>
                      </w:r>
                      <w:r w:rsidR="004D3F3D">
                        <w:rPr>
                          <w:color w:val="000000"/>
                          <w:sz w:val="24"/>
                          <w:lang w:val="fr-CA"/>
                        </w:rPr>
                        <w:t> »</w:t>
                      </w:r>
                      <w:r>
                        <w:rPr>
                          <w:color w:val="000000"/>
                          <w:sz w:val="24"/>
                          <w:lang w:val="fr-CA"/>
                        </w:rPr>
                        <w:t>,</w:t>
                      </w:r>
                      <w:r w:rsidRPr="00C25A07">
                        <w:rPr>
                          <w:color w:val="000000"/>
                          <w:sz w:val="24"/>
                          <w:lang w:val="fr-CA"/>
                        </w:rPr>
                        <w:t xml:space="preserve"> mais plutôt sur le processus de recherche </w:t>
                      </w:r>
                      <w:r w:rsidR="004D3F3D">
                        <w:rPr>
                          <w:color w:val="000000"/>
                          <w:sz w:val="24"/>
                          <w:lang w:val="fr-CA"/>
                        </w:rPr>
                        <w:t>—</w:t>
                      </w:r>
                      <w:r w:rsidRPr="00C25A07">
                        <w:rPr>
                          <w:color w:val="000000"/>
                          <w:sz w:val="24"/>
                          <w:lang w:val="fr-CA"/>
                        </w:rPr>
                        <w:t xml:space="preserve"> formuler et exprimer des idées, s</w:t>
                      </w:r>
                      <w:r w:rsidR="004D3F3D">
                        <w:rPr>
                          <w:color w:val="000000"/>
                          <w:sz w:val="24"/>
                          <w:lang w:val="fr-CA"/>
                        </w:rPr>
                        <w:t>’</w:t>
                      </w:r>
                      <w:r w:rsidRPr="00C25A07">
                        <w:rPr>
                          <w:color w:val="000000"/>
                          <w:sz w:val="24"/>
                          <w:lang w:val="fr-CA"/>
                        </w:rPr>
                        <w:t>appuyer sur le point de vue d</w:t>
                      </w:r>
                      <w:r w:rsidR="004D3F3D">
                        <w:rPr>
                          <w:color w:val="000000"/>
                          <w:sz w:val="24"/>
                          <w:lang w:val="fr-CA"/>
                        </w:rPr>
                        <w:t>’</w:t>
                      </w:r>
                      <w:r w:rsidRPr="00C25A07">
                        <w:rPr>
                          <w:color w:val="000000"/>
                          <w:sz w:val="24"/>
                          <w:lang w:val="fr-CA"/>
                        </w:rPr>
                        <w:t>autrui ou le contester pour faire progresser la compréhension.</w:t>
                      </w:r>
                    </w:p>
                    <w:p w14:paraId="1CF23964" w14:textId="6D971475" w:rsidR="00F74E05" w:rsidRPr="00C25A07" w:rsidRDefault="00864B7C">
                      <w:pPr>
                        <w:textDirection w:val="btLr"/>
                        <w:rPr>
                          <w:lang w:val="fr-CA"/>
                        </w:rPr>
                      </w:pPr>
                      <w:r w:rsidRPr="00C25A07">
                        <w:rPr>
                          <w:b/>
                          <w:color w:val="0000FF"/>
                          <w:sz w:val="24"/>
                          <w:u w:val="single"/>
                          <w:lang w:val="fr-CA"/>
                        </w:rPr>
                        <w:t xml:space="preserve">Center for </w:t>
                      </w:r>
                      <w:proofErr w:type="spellStart"/>
                      <w:r w:rsidRPr="00C25A07">
                        <w:rPr>
                          <w:b/>
                          <w:color w:val="0000FF"/>
                          <w:sz w:val="24"/>
                          <w:u w:val="single"/>
                          <w:lang w:val="fr-CA"/>
                        </w:rPr>
                        <w:t>Philosophy</w:t>
                      </w:r>
                      <w:proofErr w:type="spellEnd"/>
                      <w:r w:rsidRPr="00C25A07">
                        <w:rPr>
                          <w:b/>
                          <w:color w:val="0000FF"/>
                          <w:sz w:val="24"/>
                          <w:u w:val="single"/>
                          <w:lang w:val="fr-CA"/>
                        </w:rPr>
                        <w:t xml:space="preserve"> </w:t>
                      </w:r>
                      <w:proofErr w:type="spellStart"/>
                      <w:r w:rsidRPr="00C25A07">
                        <w:rPr>
                          <w:b/>
                          <w:color w:val="0000FF"/>
                          <w:sz w:val="24"/>
                          <w:u w:val="single"/>
                          <w:lang w:val="fr-CA"/>
                        </w:rPr>
                        <w:t>with</w:t>
                      </w:r>
                      <w:proofErr w:type="spellEnd"/>
                      <w:r w:rsidRPr="00C25A07">
                        <w:rPr>
                          <w:b/>
                          <w:color w:val="0000FF"/>
                          <w:sz w:val="24"/>
                          <w:u w:val="single"/>
                          <w:lang w:val="fr-CA"/>
                        </w:rPr>
                        <w:t xml:space="preserve"> </w:t>
                      </w:r>
                      <w:proofErr w:type="spellStart"/>
                      <w:r w:rsidRPr="00C25A07">
                        <w:rPr>
                          <w:b/>
                          <w:color w:val="0000FF"/>
                          <w:sz w:val="24"/>
                          <w:u w:val="single"/>
                          <w:lang w:val="fr-CA"/>
                        </w:rPr>
                        <w:t>Children</w:t>
                      </w:r>
                      <w:proofErr w:type="spellEnd"/>
                      <w:r w:rsidRPr="00C25A07">
                        <w:rPr>
                          <w:b/>
                          <w:color w:val="0000FF"/>
                          <w:sz w:val="24"/>
                          <w:u w:val="single"/>
                          <w:lang w:val="fr-CA"/>
                        </w:rPr>
                        <w:t xml:space="preserve">, </w:t>
                      </w:r>
                      <w:proofErr w:type="spellStart"/>
                      <w:r w:rsidRPr="00C25A07">
                        <w:rPr>
                          <w:b/>
                          <w:color w:val="0000FF"/>
                          <w:sz w:val="24"/>
                          <w:u w:val="single"/>
                          <w:lang w:val="fr-CA"/>
                        </w:rPr>
                        <w:t>University</w:t>
                      </w:r>
                      <w:proofErr w:type="spellEnd"/>
                      <w:r w:rsidRPr="00C25A07">
                        <w:rPr>
                          <w:b/>
                          <w:color w:val="0000FF"/>
                          <w:sz w:val="24"/>
                          <w:u w:val="single"/>
                          <w:lang w:val="fr-CA"/>
                        </w:rPr>
                        <w:t xml:space="preserve"> of Washington</w:t>
                      </w:r>
                      <w:r w:rsidRPr="00C25A07">
                        <w:rPr>
                          <w:color w:val="000000"/>
                          <w:sz w:val="24"/>
                          <w:lang w:val="fr-CA"/>
                        </w:rPr>
                        <w:t xml:space="preserve"> </w:t>
                      </w:r>
                      <w:r w:rsidR="00C25A07" w:rsidRPr="00C25A07">
                        <w:rPr>
                          <w:color w:val="000000"/>
                          <w:sz w:val="24"/>
                          <w:lang w:val="fr-CA"/>
                        </w:rPr>
                        <w:t>Une sélection de plans de cours et de matériel de stimulation pour les enfants âgés de 5 à 16</w:t>
                      </w:r>
                      <w:r w:rsidR="004D3F3D">
                        <w:rPr>
                          <w:color w:val="000000"/>
                          <w:sz w:val="24"/>
                          <w:lang w:val="fr-CA"/>
                        </w:rPr>
                        <w:t> </w:t>
                      </w:r>
                      <w:r w:rsidR="00C25A07" w:rsidRPr="00C25A07">
                        <w:rPr>
                          <w:color w:val="000000"/>
                          <w:sz w:val="24"/>
                          <w:lang w:val="fr-CA"/>
                        </w:rPr>
                        <w:t>ans.</w:t>
                      </w:r>
                    </w:p>
                    <w:p w14:paraId="139063C2" w14:textId="555B8CDA" w:rsidR="00F74E05" w:rsidRPr="00C25A07" w:rsidRDefault="00864B7C">
                      <w:pPr>
                        <w:textDirection w:val="btLr"/>
                        <w:rPr>
                          <w:lang w:val="fr-CA"/>
                        </w:rPr>
                      </w:pPr>
                      <w:proofErr w:type="spellStart"/>
                      <w:r w:rsidRPr="00C25A07">
                        <w:rPr>
                          <w:b/>
                          <w:color w:val="0000FF"/>
                          <w:sz w:val="24"/>
                          <w:u w:val="single"/>
                          <w:lang w:val="fr-CA"/>
                        </w:rPr>
                        <w:t>Philosopher’s</w:t>
                      </w:r>
                      <w:proofErr w:type="spellEnd"/>
                      <w:r w:rsidRPr="00C25A07">
                        <w:rPr>
                          <w:b/>
                          <w:color w:val="0000FF"/>
                          <w:sz w:val="24"/>
                          <w:u w:val="single"/>
                          <w:lang w:val="fr-CA"/>
                        </w:rPr>
                        <w:t xml:space="preserve"> </w:t>
                      </w:r>
                      <w:proofErr w:type="spellStart"/>
                      <w:r w:rsidRPr="00C25A07">
                        <w:rPr>
                          <w:b/>
                          <w:color w:val="0000FF"/>
                          <w:sz w:val="24"/>
                          <w:u w:val="single"/>
                          <w:lang w:val="fr-CA"/>
                        </w:rPr>
                        <w:t>Backpack</w:t>
                      </w:r>
                      <w:proofErr w:type="spellEnd"/>
                      <w:r w:rsidRPr="00C25A07">
                        <w:rPr>
                          <w:b/>
                          <w:color w:val="000000"/>
                          <w:sz w:val="24"/>
                          <w:lang w:val="fr-CA"/>
                        </w:rPr>
                        <w:t xml:space="preserve"> </w:t>
                      </w:r>
                      <w:r w:rsidR="00C25A07" w:rsidRPr="00C25A07">
                        <w:rPr>
                          <w:color w:val="000000"/>
                          <w:sz w:val="24"/>
                          <w:lang w:val="fr-CA"/>
                        </w:rPr>
                        <w:t>Cette page contient un grand nombre de liens vers des idées et des ressources en matière de philosophie pour les enfants.</w:t>
                      </w:r>
                    </w:p>
                    <w:p w14:paraId="2C083EC5" w14:textId="7B9ED26E" w:rsidR="00C25A07" w:rsidRPr="00C25A07" w:rsidRDefault="00864B7C" w:rsidP="00C25A07">
                      <w:pPr>
                        <w:textDirection w:val="btLr"/>
                        <w:rPr>
                          <w:lang w:val="fr-CA"/>
                        </w:rPr>
                      </w:pPr>
                      <w:r w:rsidRPr="00C25A07">
                        <w:rPr>
                          <w:b/>
                          <w:color w:val="0000FF"/>
                          <w:sz w:val="24"/>
                          <w:u w:val="single"/>
                          <w:lang w:val="fr-CA"/>
                        </w:rPr>
                        <w:t xml:space="preserve">The </w:t>
                      </w:r>
                      <w:proofErr w:type="spellStart"/>
                      <w:r w:rsidRPr="00C25A07">
                        <w:rPr>
                          <w:b/>
                          <w:color w:val="0000FF"/>
                          <w:sz w:val="24"/>
                          <w:u w:val="single"/>
                          <w:lang w:val="fr-CA"/>
                        </w:rPr>
                        <w:t>Philosophy</w:t>
                      </w:r>
                      <w:proofErr w:type="spellEnd"/>
                      <w:r w:rsidRPr="00C25A07">
                        <w:rPr>
                          <w:b/>
                          <w:color w:val="0000FF"/>
                          <w:sz w:val="24"/>
                          <w:u w:val="single"/>
                          <w:lang w:val="fr-CA"/>
                        </w:rPr>
                        <w:t xml:space="preserve"> Man</w:t>
                      </w:r>
                      <w:r w:rsidRPr="00C25A07">
                        <w:rPr>
                          <w:b/>
                          <w:color w:val="000000"/>
                          <w:sz w:val="24"/>
                          <w:lang w:val="fr-CA"/>
                        </w:rPr>
                        <w:t xml:space="preserve"> </w:t>
                      </w:r>
                      <w:r w:rsidR="00C25A07" w:rsidRPr="00C25A07">
                        <w:rPr>
                          <w:color w:val="000000"/>
                          <w:sz w:val="24"/>
                          <w:lang w:val="fr-CA"/>
                        </w:rPr>
                        <w:t>Les enseignants peuvent s</w:t>
                      </w:r>
                      <w:r w:rsidR="004D3F3D">
                        <w:rPr>
                          <w:color w:val="000000"/>
                          <w:sz w:val="24"/>
                          <w:lang w:val="fr-CA"/>
                        </w:rPr>
                        <w:t>’</w:t>
                      </w:r>
                      <w:r w:rsidR="00C25A07" w:rsidRPr="00C25A07">
                        <w:rPr>
                          <w:color w:val="000000"/>
                          <w:sz w:val="24"/>
                          <w:lang w:val="fr-CA"/>
                        </w:rPr>
                        <w:t>inscrire pour recevoir gratuitement des courriels hebdomadaires contenant une histoire stimulante et des questions, ainsi que des idées de jeux de réflexion.</w:t>
                      </w:r>
                    </w:p>
                    <w:p w14:paraId="5DB94DB8" w14:textId="2AACDB0A" w:rsidR="00BE6541" w:rsidRPr="00BE6541" w:rsidRDefault="00BE6541" w:rsidP="00BE6541">
                      <w:pPr>
                        <w:spacing w:after="0" w:line="240" w:lineRule="auto"/>
                        <w:rPr>
                          <w:b/>
                          <w:bCs/>
                          <w:sz w:val="28"/>
                          <w:szCs w:val="28"/>
                          <w:lang w:val="fr-FR"/>
                        </w:rPr>
                      </w:pPr>
                      <w:r w:rsidRPr="00BE6541">
                        <w:rPr>
                          <w:b/>
                          <w:bCs/>
                          <w:sz w:val="28"/>
                          <w:szCs w:val="28"/>
                          <w:lang w:val="fr-FR"/>
                        </w:rPr>
                        <w:t>Méthodes de recherche et évaluation des progrès en dialogue</w:t>
                      </w:r>
                      <w:r w:rsidR="006E637A">
                        <w:rPr>
                          <w:b/>
                          <w:bCs/>
                          <w:sz w:val="28"/>
                          <w:szCs w:val="28"/>
                          <w:lang w:val="fr-FR"/>
                        </w:rPr>
                        <w:t> </w:t>
                      </w:r>
                      <w:r w:rsidRPr="00BE6541">
                        <w:rPr>
                          <w:b/>
                          <w:bCs/>
                          <w:sz w:val="28"/>
                          <w:szCs w:val="28"/>
                          <w:lang w:val="fr-FR"/>
                        </w:rPr>
                        <w:t>: ressources gratuites de l’Université de Cambridge</w:t>
                      </w:r>
                    </w:p>
                    <w:p w14:paraId="28E76DED" w14:textId="77777777" w:rsidR="00BE6541" w:rsidRPr="00BE6541" w:rsidRDefault="00BE6541" w:rsidP="00BE6541">
                      <w:pPr>
                        <w:spacing w:after="0" w:line="240" w:lineRule="auto"/>
                        <w:rPr>
                          <w:b/>
                          <w:bCs/>
                          <w:sz w:val="28"/>
                          <w:szCs w:val="28"/>
                          <w:lang w:val="fr-FR"/>
                        </w:rPr>
                      </w:pPr>
                    </w:p>
                    <w:p w14:paraId="5170EE05" w14:textId="38470D9F" w:rsidR="00BE6541" w:rsidRPr="00BE6541" w:rsidRDefault="00BE6541" w:rsidP="00BE6541">
                      <w:pPr>
                        <w:spacing w:after="0" w:line="240" w:lineRule="auto"/>
                        <w:rPr>
                          <w:sz w:val="28"/>
                          <w:szCs w:val="28"/>
                          <w:lang w:val="fr-FR"/>
                        </w:rPr>
                      </w:pPr>
                      <w:r w:rsidRPr="00BE6541">
                        <w:rPr>
                          <w:sz w:val="28"/>
                          <w:szCs w:val="28"/>
                          <w:lang w:val="fr-FR"/>
                        </w:rPr>
                        <w:t xml:space="preserve">Notre équipe a produit un ouvrage accessible sur les </w:t>
                      </w:r>
                      <w:hyperlink r:id="rId54" w:history="1">
                        <w:r w:rsidRPr="00BE6541">
                          <w:rPr>
                            <w:rStyle w:val="Hyperlink"/>
                            <w:sz w:val="28"/>
                            <w:szCs w:val="28"/>
                            <w:lang w:val="fr-FR"/>
                          </w:rPr>
                          <w:t>méthodes de recherche en dialogue éducatif</w:t>
                        </w:r>
                      </w:hyperlink>
                      <w:r w:rsidRPr="00BE6541">
                        <w:rPr>
                          <w:sz w:val="28"/>
                          <w:szCs w:val="28"/>
                          <w:lang w:val="fr-FR"/>
                        </w:rPr>
                        <w:t>, destiné aux praticiens et aux chercheurs.</w:t>
                      </w:r>
                    </w:p>
                    <w:p w14:paraId="7468163F" w14:textId="77777777" w:rsidR="00BE6541" w:rsidRPr="00BE6541" w:rsidRDefault="00BE6541" w:rsidP="00BE6541">
                      <w:pPr>
                        <w:spacing w:after="0" w:line="240" w:lineRule="auto"/>
                        <w:rPr>
                          <w:b/>
                          <w:bCs/>
                          <w:sz w:val="28"/>
                          <w:szCs w:val="28"/>
                          <w:lang w:val="fr-FR"/>
                        </w:rPr>
                      </w:pPr>
                    </w:p>
                    <w:p w14:paraId="582A6652" w14:textId="636EAFA0" w:rsidR="00BE6541" w:rsidRPr="00BE6541" w:rsidRDefault="00BE6541" w:rsidP="00BE6541">
                      <w:pPr>
                        <w:spacing w:after="0" w:line="240" w:lineRule="auto"/>
                        <w:rPr>
                          <w:sz w:val="28"/>
                          <w:szCs w:val="28"/>
                          <w:lang w:val="fr-FR"/>
                        </w:rPr>
                      </w:pPr>
                      <w:r w:rsidRPr="00BE6541">
                        <w:rPr>
                          <w:sz w:val="28"/>
                          <w:szCs w:val="28"/>
                          <w:lang w:val="fr-FR"/>
                        </w:rPr>
                        <w:t xml:space="preserve">Le projet </w:t>
                      </w:r>
                      <w:r w:rsidRPr="00BE6541">
                        <w:rPr>
                          <w:b/>
                          <w:bCs/>
                          <w:sz w:val="28"/>
                          <w:szCs w:val="28"/>
                          <w:lang w:val="fr-FR"/>
                        </w:rPr>
                        <w:t>DIALLS</w:t>
                      </w:r>
                      <w:r w:rsidRPr="00BE6541">
                        <w:rPr>
                          <w:sz w:val="28"/>
                          <w:szCs w:val="28"/>
                          <w:lang w:val="fr-FR"/>
                        </w:rPr>
                        <w:t xml:space="preserve"> (Dialogue and Argumentation for Cultural </w:t>
                      </w:r>
                      <w:proofErr w:type="spellStart"/>
                      <w:r w:rsidRPr="00BE6541">
                        <w:rPr>
                          <w:sz w:val="28"/>
                          <w:szCs w:val="28"/>
                          <w:lang w:val="fr-FR"/>
                        </w:rPr>
                        <w:t>Literacy</w:t>
                      </w:r>
                      <w:proofErr w:type="spellEnd"/>
                      <w:r w:rsidRPr="00BE6541">
                        <w:rPr>
                          <w:sz w:val="28"/>
                          <w:szCs w:val="28"/>
                          <w:lang w:val="fr-FR"/>
                        </w:rPr>
                        <w:t xml:space="preserve"> Learning in </w:t>
                      </w:r>
                      <w:proofErr w:type="spellStart"/>
                      <w:r w:rsidRPr="00BE6541">
                        <w:rPr>
                          <w:sz w:val="28"/>
                          <w:szCs w:val="28"/>
                          <w:lang w:val="fr-FR"/>
                        </w:rPr>
                        <w:t>Schools</w:t>
                      </w:r>
                      <w:proofErr w:type="spellEnd"/>
                      <w:r w:rsidRPr="00BE6541">
                        <w:rPr>
                          <w:sz w:val="28"/>
                          <w:szCs w:val="28"/>
                          <w:lang w:val="fr-FR"/>
                        </w:rPr>
                        <w:t xml:space="preserve">) de l’Université de Cambridge a développé </w:t>
                      </w:r>
                      <w:hyperlink r:id="rId55" w:history="1">
                        <w:r w:rsidRPr="00402363">
                          <w:rPr>
                            <w:rStyle w:val="Hyperlink"/>
                            <w:sz w:val="28"/>
                            <w:szCs w:val="28"/>
                            <w:lang w:val="fr-FR"/>
                          </w:rPr>
                          <w:t>un outil utile pour mesurer les progrès en dialogue.</w:t>
                        </w:r>
                      </w:hyperlink>
                    </w:p>
                    <w:p w14:paraId="6DA4464E" w14:textId="77777777" w:rsidR="00BE6541" w:rsidRPr="00BE6541" w:rsidRDefault="00BE6541" w:rsidP="00BE6541">
                      <w:pPr>
                        <w:spacing w:after="0" w:line="240" w:lineRule="auto"/>
                        <w:rPr>
                          <w:b/>
                          <w:bCs/>
                          <w:sz w:val="28"/>
                          <w:szCs w:val="28"/>
                          <w:lang w:val="fr-FR"/>
                        </w:rPr>
                      </w:pPr>
                    </w:p>
                    <w:p w14:paraId="782DA50A" w14:textId="135A0DFF" w:rsidR="00C25A07" w:rsidRPr="006E637A" w:rsidRDefault="00BE6541" w:rsidP="00402363">
                      <w:pPr>
                        <w:spacing w:after="0" w:line="240" w:lineRule="auto"/>
                        <w:rPr>
                          <w:lang w:val="fr-FR"/>
                        </w:rPr>
                      </w:pPr>
                      <w:hyperlink r:id="rId56" w:history="1">
                        <w:r w:rsidRPr="00402363">
                          <w:rPr>
                            <w:rStyle w:val="Hyperlink"/>
                            <w:b/>
                            <w:bCs/>
                            <w:sz w:val="28"/>
                            <w:szCs w:val="28"/>
                            <w:lang w:val="fr-FR"/>
                          </w:rPr>
                          <w:t>Ed</w:t>
                        </w:r>
                        <w:r w:rsidR="006E637A">
                          <w:rPr>
                            <w:rStyle w:val="Hyperlink"/>
                            <w:b/>
                            <w:bCs/>
                            <w:sz w:val="28"/>
                            <w:szCs w:val="28"/>
                            <w:lang w:val="fr-FR"/>
                          </w:rPr>
                          <w:t xml:space="preserve"> : </w:t>
                        </w:r>
                        <w:r w:rsidRPr="00402363">
                          <w:rPr>
                            <w:rStyle w:val="Hyperlink"/>
                            <w:b/>
                            <w:bCs/>
                            <w:sz w:val="28"/>
                            <w:szCs w:val="28"/>
                            <w:lang w:val="fr-FR"/>
                          </w:rPr>
                          <w:t>Talk</w:t>
                        </w:r>
                      </w:hyperlink>
                      <w:r w:rsidRPr="00BE6541">
                        <w:rPr>
                          <w:b/>
                          <w:bCs/>
                          <w:sz w:val="28"/>
                          <w:szCs w:val="28"/>
                          <w:lang w:val="fr-FR"/>
                        </w:rPr>
                        <w:t xml:space="preserve">, </w:t>
                      </w:r>
                      <w:r w:rsidRPr="00402363">
                        <w:rPr>
                          <w:sz w:val="28"/>
                          <w:szCs w:val="28"/>
                          <w:lang w:val="fr-FR"/>
                        </w:rPr>
                        <w:t>la boîte à outils Evidence and Dialogue Toolkit, propose des outils de planification et d’évaluation pour mesurer les apprentissages et l’engagement des élèves.</w:t>
                      </w:r>
                    </w:p>
                  </w:txbxContent>
                </v:textbox>
              </v:rect>
            </w:pict>
          </mc:Fallback>
        </mc:AlternateContent>
      </w:r>
      <w:r>
        <w:rPr>
          <w:noProof/>
        </w:rPr>
        <mc:AlternateContent>
          <mc:Choice Requires="wps">
            <w:drawing>
              <wp:anchor distT="36576" distB="36576" distL="36576" distR="36576" simplePos="0" relativeHeight="251680768" behindDoc="0" locked="0" layoutInCell="1" hidden="0" allowOverlap="1" wp14:anchorId="7A923E5F" wp14:editId="2A9C26CE">
                <wp:simplePos x="0" y="0"/>
                <wp:positionH relativeFrom="column">
                  <wp:posOffset>5001895</wp:posOffset>
                </wp:positionH>
                <wp:positionV relativeFrom="paragraph">
                  <wp:posOffset>-3160</wp:posOffset>
                </wp:positionV>
                <wp:extent cx="4758690" cy="6659880"/>
                <wp:effectExtent l="12700" t="12700" r="29210" b="20320"/>
                <wp:wrapNone/>
                <wp:docPr id="5" name="Rectangle 5"/>
                <wp:cNvGraphicFramePr/>
                <a:graphic xmlns:a="http://schemas.openxmlformats.org/drawingml/2006/main">
                  <a:graphicData uri="http://schemas.microsoft.com/office/word/2010/wordprocessingShape">
                    <wps:wsp>
                      <wps:cNvSpPr/>
                      <wps:spPr>
                        <a:xfrm>
                          <a:off x="0" y="0"/>
                          <a:ext cx="4758690" cy="665988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25B9B5B7" w14:textId="4533D801" w:rsidR="00F74E05" w:rsidRPr="001F72A1" w:rsidRDefault="001F72A1">
                            <w:pPr>
                              <w:textDirection w:val="btLr"/>
                              <w:rPr>
                                <w:lang w:val="fr-CA"/>
                              </w:rPr>
                            </w:pPr>
                            <w:r w:rsidRPr="001F72A1">
                              <w:rPr>
                                <w:b/>
                                <w:color w:val="000000"/>
                                <w:sz w:val="28"/>
                                <w:lang w:val="fr-CA"/>
                              </w:rPr>
                              <w:t xml:space="preserve">Points de discussion - </w:t>
                            </w:r>
                            <w:proofErr w:type="spellStart"/>
                            <w:r w:rsidR="00864B7C" w:rsidRPr="001F72A1">
                              <w:rPr>
                                <w:b/>
                                <w:color w:val="000000"/>
                                <w:sz w:val="28"/>
                                <w:lang w:val="fr-CA"/>
                              </w:rPr>
                              <w:t>Talking</w:t>
                            </w:r>
                            <w:proofErr w:type="spellEnd"/>
                            <w:r w:rsidR="00864B7C" w:rsidRPr="001F72A1">
                              <w:rPr>
                                <w:b/>
                                <w:color w:val="000000"/>
                                <w:sz w:val="28"/>
                                <w:lang w:val="fr-CA"/>
                              </w:rPr>
                              <w:t xml:space="preserve"> Points</w:t>
                            </w:r>
                          </w:p>
                          <w:p w14:paraId="607CF286" w14:textId="47E959F9" w:rsidR="00F74E05" w:rsidRPr="00143D7F" w:rsidRDefault="001F72A1">
                            <w:pPr>
                              <w:textDirection w:val="btLr"/>
                              <w:rPr>
                                <w:lang w:val="fr-CA"/>
                              </w:rPr>
                            </w:pPr>
                            <w:r>
                              <w:rPr>
                                <w:color w:val="000000"/>
                                <w:sz w:val="24"/>
                                <w:lang w:val="fr-CA"/>
                              </w:rPr>
                              <w:t>C</w:t>
                            </w:r>
                            <w:r w:rsidR="00143D7F" w:rsidRPr="00143D7F">
                              <w:rPr>
                                <w:color w:val="000000"/>
                                <w:sz w:val="24"/>
                                <w:lang w:val="fr-CA"/>
                              </w:rPr>
                              <w:t xml:space="preserve">es ressources ont été développées par l'équipe de </w:t>
                            </w:r>
                            <w:proofErr w:type="spellStart"/>
                            <w:r w:rsidR="00143D7F" w:rsidRPr="00143D7F">
                              <w:rPr>
                                <w:color w:val="000000"/>
                                <w:sz w:val="24"/>
                                <w:lang w:val="fr-CA"/>
                              </w:rPr>
                              <w:t>Thinking</w:t>
                            </w:r>
                            <w:proofErr w:type="spellEnd"/>
                            <w:r w:rsidR="00143D7F" w:rsidRPr="00143D7F">
                              <w:rPr>
                                <w:color w:val="000000"/>
                                <w:sz w:val="24"/>
                                <w:lang w:val="fr-CA"/>
                              </w:rPr>
                              <w:t xml:space="preserve"> </w:t>
                            </w:r>
                            <w:proofErr w:type="spellStart"/>
                            <w:r w:rsidR="00143D7F" w:rsidRPr="00143D7F">
                              <w:rPr>
                                <w:color w:val="000000"/>
                                <w:sz w:val="24"/>
                                <w:lang w:val="fr-CA"/>
                              </w:rPr>
                              <w:t>Together</w:t>
                            </w:r>
                            <w:proofErr w:type="spellEnd"/>
                            <w:r w:rsidR="00143D7F" w:rsidRPr="00143D7F">
                              <w:rPr>
                                <w:color w:val="000000"/>
                                <w:sz w:val="24"/>
                                <w:lang w:val="fr-CA"/>
                              </w:rPr>
                              <w:t>.</w:t>
                            </w:r>
                          </w:p>
                          <w:p w14:paraId="3470FA5A" w14:textId="4A4264C0" w:rsidR="00F74E05" w:rsidRPr="00143D7F" w:rsidRDefault="00864B7C">
                            <w:pPr>
                              <w:textDirection w:val="btLr"/>
                              <w:rPr>
                                <w:lang w:val="fr-CA"/>
                              </w:rPr>
                            </w:pPr>
                            <w:proofErr w:type="spellStart"/>
                            <w:r w:rsidRPr="00143D7F">
                              <w:rPr>
                                <w:b/>
                                <w:color w:val="0000FF"/>
                                <w:sz w:val="24"/>
                                <w:u w:val="single"/>
                                <w:lang w:val="fr-CA"/>
                              </w:rPr>
                              <w:t>Reflecting</w:t>
                            </w:r>
                            <w:proofErr w:type="spellEnd"/>
                            <w:r w:rsidRPr="00143D7F">
                              <w:rPr>
                                <w:b/>
                                <w:color w:val="0000FF"/>
                                <w:sz w:val="24"/>
                                <w:u w:val="single"/>
                                <w:lang w:val="fr-CA"/>
                              </w:rPr>
                              <w:t xml:space="preserve"> on group </w:t>
                            </w:r>
                            <w:proofErr w:type="spellStart"/>
                            <w:r w:rsidRPr="00143D7F">
                              <w:rPr>
                                <w:b/>
                                <w:color w:val="0000FF"/>
                                <w:sz w:val="24"/>
                                <w:u w:val="single"/>
                                <w:lang w:val="fr-CA"/>
                              </w:rPr>
                              <w:t>work</w:t>
                            </w:r>
                            <w:proofErr w:type="spellEnd"/>
                            <w:r w:rsidRPr="00143D7F">
                              <w:rPr>
                                <w:color w:val="000000"/>
                                <w:sz w:val="24"/>
                                <w:lang w:val="fr-CA"/>
                              </w:rPr>
                              <w:t xml:space="preserve"> </w:t>
                            </w:r>
                            <w:r w:rsidR="00143D7F" w:rsidRPr="00143D7F">
                              <w:rPr>
                                <w:color w:val="000000"/>
                                <w:sz w:val="24"/>
                              </w:rPr>
                              <w:t xml:space="preserve">Ce lien renvoie à un certain nombre de déclarations qui peuvent être utilisées pour lancer une discussion sur les discussions en classe et le travail </w:t>
                            </w:r>
                            <w:r w:rsidR="00143D7F">
                              <w:rPr>
                                <w:color w:val="000000"/>
                                <w:sz w:val="24"/>
                              </w:rPr>
                              <w:t xml:space="preserve">d’équipe </w:t>
                            </w:r>
                            <w:r w:rsidR="00143D7F" w:rsidRPr="00143D7F">
                              <w:rPr>
                                <w:color w:val="000000"/>
                                <w:sz w:val="24"/>
                              </w:rPr>
                              <w:t>avec les élèves.</w:t>
                            </w:r>
                          </w:p>
                          <w:p w14:paraId="73B4EFDE" w14:textId="143CC6A5" w:rsidR="00F74E05" w:rsidRPr="00143D7F" w:rsidRDefault="00864B7C">
                            <w:pPr>
                              <w:textDirection w:val="btLr"/>
                              <w:rPr>
                                <w:lang w:val="fr-CA"/>
                              </w:rPr>
                            </w:pPr>
                            <w:r w:rsidRPr="00015D7D">
                              <w:rPr>
                                <w:b/>
                                <w:color w:val="0000FF"/>
                                <w:sz w:val="24"/>
                                <w:u w:val="single"/>
                                <w:lang w:val="fr-CA"/>
                              </w:rPr>
                              <w:t>Curriculum-</w:t>
                            </w:r>
                            <w:proofErr w:type="spellStart"/>
                            <w:r w:rsidRPr="00015D7D">
                              <w:rPr>
                                <w:b/>
                                <w:color w:val="0000FF"/>
                                <w:sz w:val="24"/>
                                <w:u w:val="single"/>
                                <w:lang w:val="fr-CA"/>
                              </w:rPr>
                              <w:t>linked</w:t>
                            </w:r>
                            <w:proofErr w:type="spellEnd"/>
                            <w:r w:rsidRPr="00015D7D">
                              <w:rPr>
                                <w:b/>
                                <w:color w:val="0000FF"/>
                                <w:sz w:val="24"/>
                                <w:u w:val="single"/>
                                <w:lang w:val="fr-CA"/>
                              </w:rPr>
                              <w:t xml:space="preserve"> </w:t>
                            </w:r>
                            <w:proofErr w:type="spellStart"/>
                            <w:r w:rsidRPr="00015D7D">
                              <w:rPr>
                                <w:b/>
                                <w:color w:val="0000FF"/>
                                <w:sz w:val="24"/>
                                <w:u w:val="single"/>
                                <w:lang w:val="fr-CA"/>
                              </w:rPr>
                              <w:t>talking</w:t>
                            </w:r>
                            <w:proofErr w:type="spellEnd"/>
                            <w:r w:rsidRPr="00015D7D">
                              <w:rPr>
                                <w:b/>
                                <w:color w:val="0000FF"/>
                                <w:sz w:val="24"/>
                                <w:u w:val="single"/>
                                <w:lang w:val="fr-CA"/>
                              </w:rPr>
                              <w:t xml:space="preserve"> points</w:t>
                            </w:r>
                            <w:r w:rsidRPr="00015D7D">
                              <w:rPr>
                                <w:color w:val="000000"/>
                                <w:sz w:val="24"/>
                                <w:lang w:val="fr-CA"/>
                              </w:rPr>
                              <w:t xml:space="preserve"> </w:t>
                            </w:r>
                            <w:r w:rsidR="00143D7F" w:rsidRPr="00143D7F">
                              <w:rPr>
                                <w:color w:val="000000"/>
                                <w:sz w:val="24"/>
                              </w:rPr>
                              <w:t>Ce document propose des idées de points de discussion liés à un certain nombre de domaines spécifiques du programme scolaire et donne une idée de la manière dont ils pourraient être adaptés à n'importe quel</w:t>
                            </w:r>
                            <w:r w:rsidR="00091FC4">
                              <w:rPr>
                                <w:color w:val="000000"/>
                                <w:sz w:val="24"/>
                              </w:rPr>
                              <w:t>s</w:t>
                            </w:r>
                            <w:r w:rsidR="00143D7F" w:rsidRPr="00143D7F">
                              <w:rPr>
                                <w:color w:val="000000"/>
                                <w:sz w:val="24"/>
                              </w:rPr>
                              <w:t xml:space="preserve"> sujet</w:t>
                            </w:r>
                            <w:r w:rsidR="00091FC4">
                              <w:rPr>
                                <w:color w:val="000000"/>
                                <w:sz w:val="24"/>
                              </w:rPr>
                              <w:t>s</w:t>
                            </w:r>
                            <w:r w:rsidR="00143D7F" w:rsidRPr="00143D7F">
                              <w:rPr>
                                <w:color w:val="000000"/>
                                <w:sz w:val="24"/>
                              </w:rPr>
                              <w:t>, matière ou groupe d'âge.</w:t>
                            </w:r>
                          </w:p>
                          <w:p w14:paraId="7F6306C3" w14:textId="547CC658" w:rsidR="00F74E05" w:rsidRPr="001F72A1" w:rsidRDefault="001F72A1">
                            <w:pPr>
                              <w:textDirection w:val="btLr"/>
                              <w:rPr>
                                <w:lang w:val="fr-CA"/>
                              </w:rPr>
                            </w:pPr>
                            <w:r w:rsidRPr="001F72A1">
                              <w:rPr>
                                <w:b/>
                                <w:color w:val="000000"/>
                                <w:sz w:val="28"/>
                                <w:lang w:val="fr-CA"/>
                              </w:rPr>
                              <w:t>Ressources en lien avec une discipline</w:t>
                            </w:r>
                          </w:p>
                          <w:p w14:paraId="1507756E" w14:textId="6CFDD12B" w:rsidR="00F74E05" w:rsidRPr="00F16A27" w:rsidRDefault="00864B7C">
                            <w:pPr>
                              <w:textDirection w:val="btLr"/>
                              <w:rPr>
                                <w:lang w:val="fr-CA"/>
                              </w:rPr>
                            </w:pPr>
                            <w:proofErr w:type="spellStart"/>
                            <w:r w:rsidRPr="00015D7D">
                              <w:rPr>
                                <w:b/>
                                <w:color w:val="0000FF"/>
                                <w:sz w:val="24"/>
                                <w:u w:val="single"/>
                                <w:lang w:val="fr-CA"/>
                              </w:rPr>
                              <w:t>Thinking</w:t>
                            </w:r>
                            <w:proofErr w:type="spellEnd"/>
                            <w:r w:rsidRPr="00015D7D">
                              <w:rPr>
                                <w:b/>
                                <w:color w:val="0000FF"/>
                                <w:sz w:val="24"/>
                                <w:u w:val="single"/>
                                <w:lang w:val="fr-CA"/>
                              </w:rPr>
                              <w:t xml:space="preserve"> Science</w:t>
                            </w:r>
                            <w:r w:rsidRPr="00015D7D">
                              <w:rPr>
                                <w:b/>
                                <w:color w:val="000000"/>
                                <w:sz w:val="24"/>
                                <w:lang w:val="fr-CA"/>
                              </w:rPr>
                              <w:t xml:space="preserve"> </w:t>
                            </w:r>
                            <w:r w:rsidR="00015D7D" w:rsidRPr="00143D7F">
                              <w:rPr>
                                <w:color w:val="000000"/>
                                <w:sz w:val="24"/>
                              </w:rPr>
                              <w:t>Ressources gratuites pour les professeurs de sciences, conçues pour promouvoir la réflexion et la discussion. Destinées aux enfants âgés de 11 à 14</w:t>
                            </w:r>
                            <w:r w:rsidR="006E637A">
                              <w:rPr>
                                <w:color w:val="000000"/>
                                <w:sz w:val="24"/>
                              </w:rPr>
                              <w:t> </w:t>
                            </w:r>
                            <w:r w:rsidR="00015D7D" w:rsidRPr="00143D7F">
                              <w:rPr>
                                <w:color w:val="000000"/>
                                <w:sz w:val="24"/>
                              </w:rPr>
                              <w:t>ans.</w:t>
                            </w:r>
                          </w:p>
                          <w:p w14:paraId="5A30C9E9" w14:textId="37AFF7ED" w:rsidR="00F74E05" w:rsidRPr="00015D7D" w:rsidRDefault="00864B7C">
                            <w:pPr>
                              <w:textDirection w:val="btLr"/>
                              <w:rPr>
                                <w:color w:val="000000"/>
                                <w:sz w:val="24"/>
                              </w:rPr>
                            </w:pPr>
                            <w:proofErr w:type="spellStart"/>
                            <w:r w:rsidRPr="00015D7D">
                              <w:rPr>
                                <w:b/>
                                <w:color w:val="0000FF"/>
                                <w:sz w:val="24"/>
                                <w:u w:val="single"/>
                                <w:lang w:val="fr-CA"/>
                              </w:rPr>
                              <w:t>We</w:t>
                            </w:r>
                            <w:proofErr w:type="spellEnd"/>
                            <w:r w:rsidRPr="00015D7D">
                              <w:rPr>
                                <w:b/>
                                <w:color w:val="0000FF"/>
                                <w:sz w:val="24"/>
                                <w:u w:val="single"/>
                                <w:lang w:val="fr-CA"/>
                              </w:rPr>
                              <w:t xml:space="preserve"> are </w:t>
                            </w:r>
                            <w:proofErr w:type="spellStart"/>
                            <w:r w:rsidRPr="00015D7D">
                              <w:rPr>
                                <w:b/>
                                <w:color w:val="0000FF"/>
                                <w:sz w:val="24"/>
                                <w:u w:val="single"/>
                                <w:lang w:val="fr-CA"/>
                              </w:rPr>
                              <w:t>multilingual</w:t>
                            </w:r>
                            <w:proofErr w:type="spellEnd"/>
                            <w:r w:rsidRPr="00015D7D">
                              <w:rPr>
                                <w:color w:val="000000"/>
                                <w:sz w:val="24"/>
                                <w:lang w:val="fr-CA"/>
                              </w:rPr>
                              <w:t xml:space="preserve"> </w:t>
                            </w:r>
                            <w:r w:rsidR="00015D7D" w:rsidRPr="00143D7F">
                              <w:rPr>
                                <w:color w:val="000000"/>
                                <w:sz w:val="24"/>
                              </w:rPr>
                              <w:t>Ressources gratuites pour les professeurs de langues, favorisant une approche dialogique de l</w:t>
                            </w:r>
                            <w:r w:rsidR="006E637A">
                              <w:rPr>
                                <w:color w:val="000000"/>
                                <w:sz w:val="24"/>
                              </w:rPr>
                              <w:t>’</w:t>
                            </w:r>
                            <w:r w:rsidR="00015D7D" w:rsidRPr="00143D7F">
                              <w:rPr>
                                <w:color w:val="000000"/>
                                <w:sz w:val="24"/>
                              </w:rPr>
                              <w:t xml:space="preserve">apprentissage des langues. Destinées aux enfants et aux jeunes de tout âge. </w:t>
                            </w:r>
                          </w:p>
                          <w:p w14:paraId="1CBEDE64" w14:textId="6D026AC1" w:rsidR="00F74E05" w:rsidRPr="00F16A27" w:rsidRDefault="00864B7C">
                            <w:pPr>
                              <w:textDirection w:val="btLr"/>
                              <w:rPr>
                                <w:lang w:val="fr-CA"/>
                              </w:rPr>
                            </w:pPr>
                            <w:r w:rsidRPr="00015D7D">
                              <w:rPr>
                                <w:b/>
                                <w:color w:val="0000FF"/>
                                <w:sz w:val="24"/>
                                <w:u w:val="single"/>
                                <w:lang w:val="fr-CA"/>
                              </w:rPr>
                              <w:t>RE-</w:t>
                            </w:r>
                            <w:proofErr w:type="spellStart"/>
                            <w:r w:rsidRPr="00015D7D">
                              <w:rPr>
                                <w:b/>
                                <w:color w:val="0000FF"/>
                                <w:sz w:val="24"/>
                                <w:u w:val="single"/>
                                <w:lang w:val="fr-CA"/>
                              </w:rPr>
                              <w:t>searchers</w:t>
                            </w:r>
                            <w:proofErr w:type="spellEnd"/>
                            <w:r w:rsidRPr="00015D7D">
                              <w:rPr>
                                <w:color w:val="000000"/>
                                <w:sz w:val="24"/>
                                <w:lang w:val="fr-CA"/>
                              </w:rPr>
                              <w:t xml:space="preserve"> </w:t>
                            </w:r>
                            <w:r w:rsidR="00015D7D" w:rsidRPr="00143D7F">
                              <w:rPr>
                                <w:color w:val="000000"/>
                                <w:sz w:val="24"/>
                              </w:rPr>
                              <w:t>Ressources gratuites pour les enseignants d</w:t>
                            </w:r>
                            <w:r w:rsidR="004D3F3D">
                              <w:rPr>
                                <w:color w:val="000000"/>
                                <w:sz w:val="24"/>
                              </w:rPr>
                              <w:t>’</w:t>
                            </w:r>
                            <w:r w:rsidR="00015D7D" w:rsidRPr="00143D7F">
                              <w:rPr>
                                <w:color w:val="000000"/>
                                <w:sz w:val="24"/>
                              </w:rPr>
                              <w:t>éducation religieuse (RE), adoptant une approche dialogique des différentes formes de recherche en RE. Destinées aux enfants de 5 à 11</w:t>
                            </w:r>
                            <w:r w:rsidR="004D3F3D">
                              <w:rPr>
                                <w:color w:val="000000"/>
                                <w:sz w:val="24"/>
                              </w:rPr>
                              <w:t> </w:t>
                            </w:r>
                            <w:r w:rsidR="00015D7D" w:rsidRPr="00143D7F">
                              <w:rPr>
                                <w:color w:val="000000"/>
                                <w:sz w:val="24"/>
                              </w:rPr>
                              <w:t>ans.</w:t>
                            </w:r>
                          </w:p>
                          <w:p w14:paraId="6CAF7397" w14:textId="22FC7F38" w:rsidR="00F74E05" w:rsidRPr="001F72A1" w:rsidRDefault="00864B7C" w:rsidP="00143D7F">
                            <w:pPr>
                              <w:textDirection w:val="btLr"/>
                              <w:rPr>
                                <w:color w:val="000000"/>
                                <w:sz w:val="24"/>
                              </w:rPr>
                            </w:pPr>
                            <w:proofErr w:type="spellStart"/>
                            <w:r w:rsidRPr="00015D7D">
                              <w:rPr>
                                <w:b/>
                                <w:color w:val="0000FF"/>
                                <w:sz w:val="24"/>
                                <w:u w:val="single"/>
                                <w:lang w:val="fr-CA"/>
                              </w:rPr>
                              <w:t>Transforming</w:t>
                            </w:r>
                            <w:proofErr w:type="spellEnd"/>
                            <w:r w:rsidRPr="00015D7D">
                              <w:rPr>
                                <w:b/>
                                <w:color w:val="0000FF"/>
                                <w:sz w:val="24"/>
                                <w:u w:val="single"/>
                                <w:lang w:val="fr-CA"/>
                              </w:rPr>
                              <w:t xml:space="preserve"> </w:t>
                            </w:r>
                            <w:proofErr w:type="spellStart"/>
                            <w:r w:rsidRPr="00015D7D">
                              <w:rPr>
                                <w:b/>
                                <w:color w:val="0000FF"/>
                                <w:sz w:val="24"/>
                                <w:u w:val="single"/>
                                <w:lang w:val="fr-CA"/>
                              </w:rPr>
                              <w:t>Primary</w:t>
                            </w:r>
                            <w:proofErr w:type="spellEnd"/>
                            <w:r w:rsidRPr="00015D7D">
                              <w:rPr>
                                <w:b/>
                                <w:color w:val="0000FF"/>
                                <w:sz w:val="24"/>
                                <w:u w:val="single"/>
                                <w:lang w:val="fr-CA"/>
                              </w:rPr>
                              <w:t xml:space="preserve"> Maths</w:t>
                            </w:r>
                            <w:r w:rsidRPr="00015D7D">
                              <w:rPr>
                                <w:color w:val="000000"/>
                                <w:sz w:val="24"/>
                                <w:lang w:val="fr-CA"/>
                              </w:rPr>
                              <w:t xml:space="preserve"> </w:t>
                            </w:r>
                            <w:r w:rsidR="00015D7D" w:rsidRPr="00143D7F">
                              <w:rPr>
                                <w:color w:val="000000"/>
                                <w:sz w:val="24"/>
                              </w:rPr>
                              <w:t xml:space="preserve">Les ressources mathématiques gratuites de Mike </w:t>
                            </w:r>
                            <w:proofErr w:type="spellStart"/>
                            <w:r w:rsidR="00015D7D" w:rsidRPr="00143D7F">
                              <w:rPr>
                                <w:color w:val="000000"/>
                                <w:sz w:val="24"/>
                              </w:rPr>
                              <w:t>Askew</w:t>
                            </w:r>
                            <w:proofErr w:type="spellEnd"/>
                            <w:r w:rsidR="00015D7D" w:rsidRPr="00143D7F">
                              <w:rPr>
                                <w:color w:val="000000"/>
                                <w:sz w:val="24"/>
                              </w:rPr>
                              <w:t xml:space="preserve"> pour promouvoir la collaboration. Destiné aux enfants âgés de 5 à 11</w:t>
                            </w:r>
                            <w:r w:rsidR="004D3F3D">
                              <w:rPr>
                                <w:color w:val="000000"/>
                                <w:sz w:val="24"/>
                              </w:rPr>
                              <w:t> </w:t>
                            </w:r>
                            <w:r w:rsidR="00015D7D" w:rsidRPr="00143D7F">
                              <w:rPr>
                                <w:color w:val="000000"/>
                                <w:sz w:val="24"/>
                              </w:rPr>
                              <w:t>ans</w:t>
                            </w:r>
                            <w:r w:rsidR="00015D7D">
                              <w:rPr>
                                <w:color w:val="000000"/>
                                <w:sz w:val="24"/>
                              </w:rPr>
                              <w:t>.</w:t>
                            </w:r>
                          </w:p>
                        </w:txbxContent>
                      </wps:txbx>
                      <wps:bodyPr spcFirstLastPara="1" wrap="square" lIns="91425" tIns="91425" rIns="91425" bIns="91425" anchor="t" anchorCtr="0">
                        <a:noAutofit/>
                      </wps:bodyPr>
                    </wps:wsp>
                  </a:graphicData>
                </a:graphic>
              </wp:anchor>
            </w:drawing>
          </mc:Choice>
          <mc:Fallback>
            <w:pict>
              <v:rect w14:anchorId="7A923E5F" id="Rectangle 5" o:spid="_x0000_s1047" style="position:absolute;margin-left:393.85pt;margin-top:-.25pt;width:374.7pt;height:524.4pt;z-index:25168076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" strokecolor="#2791a6" strokeweight="2.5pt">
                <v:stroke startarrowwidth="narrow" startarrowlength="short" endarrowwidth="narrow" endarrowlength="short"/>
                <v:textbox inset="2.53958mm,2.53958mm,2.53958mm,2.53958mm">
                  <w:txbxContent>
                    <w:p w14:paraId="25B9B5B7" w14:textId="4533D801" w:rsidR="00F74E05" w:rsidRPr="001F72A1" w:rsidRDefault="001F72A1">
                      <w:pPr>
                        <w:textDirection w:val="btLr"/>
                        <w:rPr>
                          <w:lang w:val="fr-CA"/>
                        </w:rPr>
                      </w:pPr>
                      <w:r w:rsidRPr="001F72A1">
                        <w:rPr>
                          <w:b/>
                          <w:color w:val="000000"/>
                          <w:sz w:val="28"/>
                          <w:lang w:val="fr-CA"/>
                        </w:rPr>
                        <w:t xml:space="preserve">Points de discussion - </w:t>
                      </w:r>
                      <w:proofErr w:type="spellStart"/>
                      <w:r w:rsidR="00864B7C" w:rsidRPr="001F72A1">
                        <w:rPr>
                          <w:b/>
                          <w:color w:val="000000"/>
                          <w:sz w:val="28"/>
                          <w:lang w:val="fr-CA"/>
                        </w:rPr>
                        <w:t>Talking</w:t>
                      </w:r>
                      <w:proofErr w:type="spellEnd"/>
                      <w:r w:rsidR="00864B7C" w:rsidRPr="001F72A1">
                        <w:rPr>
                          <w:b/>
                          <w:color w:val="000000"/>
                          <w:sz w:val="28"/>
                          <w:lang w:val="fr-CA"/>
                        </w:rPr>
                        <w:t xml:space="preserve"> Points</w:t>
                      </w:r>
                    </w:p>
                    <w:p w14:paraId="607CF286" w14:textId="47E959F9" w:rsidR="00F74E05" w:rsidRPr="00143D7F" w:rsidRDefault="001F72A1">
                      <w:pPr>
                        <w:textDirection w:val="btLr"/>
                        <w:rPr>
                          <w:lang w:val="fr-CA"/>
                        </w:rPr>
                      </w:pPr>
                      <w:r>
                        <w:rPr>
                          <w:color w:val="000000"/>
                          <w:sz w:val="24"/>
                          <w:lang w:val="fr-CA"/>
                        </w:rPr>
                        <w:t>C</w:t>
                      </w:r>
                      <w:r w:rsidR="00143D7F" w:rsidRPr="00143D7F">
                        <w:rPr>
                          <w:color w:val="000000"/>
                          <w:sz w:val="24"/>
                          <w:lang w:val="fr-CA"/>
                        </w:rPr>
                        <w:t xml:space="preserve">es ressources ont été développées par l'équipe de </w:t>
                      </w:r>
                      <w:proofErr w:type="spellStart"/>
                      <w:r w:rsidR="00143D7F" w:rsidRPr="00143D7F">
                        <w:rPr>
                          <w:color w:val="000000"/>
                          <w:sz w:val="24"/>
                          <w:lang w:val="fr-CA"/>
                        </w:rPr>
                        <w:t>Thinking</w:t>
                      </w:r>
                      <w:proofErr w:type="spellEnd"/>
                      <w:r w:rsidR="00143D7F" w:rsidRPr="00143D7F">
                        <w:rPr>
                          <w:color w:val="000000"/>
                          <w:sz w:val="24"/>
                          <w:lang w:val="fr-CA"/>
                        </w:rPr>
                        <w:t xml:space="preserve"> </w:t>
                      </w:r>
                      <w:proofErr w:type="spellStart"/>
                      <w:r w:rsidR="00143D7F" w:rsidRPr="00143D7F">
                        <w:rPr>
                          <w:color w:val="000000"/>
                          <w:sz w:val="24"/>
                          <w:lang w:val="fr-CA"/>
                        </w:rPr>
                        <w:t>Together</w:t>
                      </w:r>
                      <w:proofErr w:type="spellEnd"/>
                      <w:r w:rsidR="00143D7F" w:rsidRPr="00143D7F">
                        <w:rPr>
                          <w:color w:val="000000"/>
                          <w:sz w:val="24"/>
                          <w:lang w:val="fr-CA"/>
                        </w:rPr>
                        <w:t>.</w:t>
                      </w:r>
                    </w:p>
                    <w:p w14:paraId="3470FA5A" w14:textId="4A4264C0" w:rsidR="00F74E05" w:rsidRPr="00143D7F" w:rsidRDefault="00864B7C">
                      <w:pPr>
                        <w:textDirection w:val="btLr"/>
                        <w:rPr>
                          <w:lang w:val="fr-CA"/>
                        </w:rPr>
                      </w:pPr>
                      <w:proofErr w:type="spellStart"/>
                      <w:r w:rsidRPr="00143D7F">
                        <w:rPr>
                          <w:b/>
                          <w:color w:val="0000FF"/>
                          <w:sz w:val="24"/>
                          <w:u w:val="single"/>
                          <w:lang w:val="fr-CA"/>
                        </w:rPr>
                        <w:t>Reflecting</w:t>
                      </w:r>
                      <w:proofErr w:type="spellEnd"/>
                      <w:r w:rsidRPr="00143D7F">
                        <w:rPr>
                          <w:b/>
                          <w:color w:val="0000FF"/>
                          <w:sz w:val="24"/>
                          <w:u w:val="single"/>
                          <w:lang w:val="fr-CA"/>
                        </w:rPr>
                        <w:t xml:space="preserve"> on group </w:t>
                      </w:r>
                      <w:proofErr w:type="spellStart"/>
                      <w:r w:rsidRPr="00143D7F">
                        <w:rPr>
                          <w:b/>
                          <w:color w:val="0000FF"/>
                          <w:sz w:val="24"/>
                          <w:u w:val="single"/>
                          <w:lang w:val="fr-CA"/>
                        </w:rPr>
                        <w:t>work</w:t>
                      </w:r>
                      <w:proofErr w:type="spellEnd"/>
                      <w:r w:rsidRPr="00143D7F">
                        <w:rPr>
                          <w:color w:val="000000"/>
                          <w:sz w:val="24"/>
                          <w:lang w:val="fr-CA"/>
                        </w:rPr>
                        <w:t xml:space="preserve"> </w:t>
                      </w:r>
                      <w:r w:rsidR="00143D7F" w:rsidRPr="00143D7F">
                        <w:rPr>
                          <w:color w:val="000000"/>
                          <w:sz w:val="24"/>
                        </w:rPr>
                        <w:t xml:space="preserve">Ce lien renvoie à un certain nombre de déclarations qui peuvent être utilisées pour lancer une discussion sur les discussions en classe et le travail </w:t>
                      </w:r>
                      <w:r w:rsidR="00143D7F">
                        <w:rPr>
                          <w:color w:val="000000"/>
                          <w:sz w:val="24"/>
                        </w:rPr>
                        <w:t xml:space="preserve">d’équipe </w:t>
                      </w:r>
                      <w:r w:rsidR="00143D7F" w:rsidRPr="00143D7F">
                        <w:rPr>
                          <w:color w:val="000000"/>
                          <w:sz w:val="24"/>
                        </w:rPr>
                        <w:t>avec les élèves.</w:t>
                      </w:r>
                    </w:p>
                    <w:p w14:paraId="73B4EFDE" w14:textId="143CC6A5" w:rsidR="00F74E05" w:rsidRPr="00143D7F" w:rsidRDefault="00864B7C">
                      <w:pPr>
                        <w:textDirection w:val="btLr"/>
                        <w:rPr>
                          <w:lang w:val="fr-CA"/>
                        </w:rPr>
                      </w:pPr>
                      <w:r w:rsidRPr="00015D7D">
                        <w:rPr>
                          <w:b/>
                          <w:color w:val="0000FF"/>
                          <w:sz w:val="24"/>
                          <w:u w:val="single"/>
                          <w:lang w:val="fr-CA"/>
                        </w:rPr>
                        <w:t>Curriculum-</w:t>
                      </w:r>
                      <w:proofErr w:type="spellStart"/>
                      <w:r w:rsidRPr="00015D7D">
                        <w:rPr>
                          <w:b/>
                          <w:color w:val="0000FF"/>
                          <w:sz w:val="24"/>
                          <w:u w:val="single"/>
                          <w:lang w:val="fr-CA"/>
                        </w:rPr>
                        <w:t>linked</w:t>
                      </w:r>
                      <w:proofErr w:type="spellEnd"/>
                      <w:r w:rsidRPr="00015D7D">
                        <w:rPr>
                          <w:b/>
                          <w:color w:val="0000FF"/>
                          <w:sz w:val="24"/>
                          <w:u w:val="single"/>
                          <w:lang w:val="fr-CA"/>
                        </w:rPr>
                        <w:t xml:space="preserve"> </w:t>
                      </w:r>
                      <w:proofErr w:type="spellStart"/>
                      <w:r w:rsidRPr="00015D7D">
                        <w:rPr>
                          <w:b/>
                          <w:color w:val="0000FF"/>
                          <w:sz w:val="24"/>
                          <w:u w:val="single"/>
                          <w:lang w:val="fr-CA"/>
                        </w:rPr>
                        <w:t>talking</w:t>
                      </w:r>
                      <w:proofErr w:type="spellEnd"/>
                      <w:r w:rsidRPr="00015D7D">
                        <w:rPr>
                          <w:b/>
                          <w:color w:val="0000FF"/>
                          <w:sz w:val="24"/>
                          <w:u w:val="single"/>
                          <w:lang w:val="fr-CA"/>
                        </w:rPr>
                        <w:t xml:space="preserve"> points</w:t>
                      </w:r>
                      <w:r w:rsidRPr="00015D7D">
                        <w:rPr>
                          <w:color w:val="000000"/>
                          <w:sz w:val="24"/>
                          <w:lang w:val="fr-CA"/>
                        </w:rPr>
                        <w:t xml:space="preserve"> </w:t>
                      </w:r>
                      <w:r w:rsidR="00143D7F" w:rsidRPr="00143D7F">
                        <w:rPr>
                          <w:color w:val="000000"/>
                          <w:sz w:val="24"/>
                        </w:rPr>
                        <w:t>Ce document propose des idées de points de discussion liés à un certain nombre de domaines spécifiques du programme scolaire et donne une idée de la manière dont ils pourraient être adaptés à n'importe quel</w:t>
                      </w:r>
                      <w:r w:rsidR="00091FC4">
                        <w:rPr>
                          <w:color w:val="000000"/>
                          <w:sz w:val="24"/>
                        </w:rPr>
                        <w:t>s</w:t>
                      </w:r>
                      <w:r w:rsidR="00143D7F" w:rsidRPr="00143D7F">
                        <w:rPr>
                          <w:color w:val="000000"/>
                          <w:sz w:val="24"/>
                        </w:rPr>
                        <w:t xml:space="preserve"> sujet</w:t>
                      </w:r>
                      <w:r w:rsidR="00091FC4">
                        <w:rPr>
                          <w:color w:val="000000"/>
                          <w:sz w:val="24"/>
                        </w:rPr>
                        <w:t>s</w:t>
                      </w:r>
                      <w:r w:rsidR="00143D7F" w:rsidRPr="00143D7F">
                        <w:rPr>
                          <w:color w:val="000000"/>
                          <w:sz w:val="24"/>
                        </w:rPr>
                        <w:t>, matière ou groupe d'âge.</w:t>
                      </w:r>
                    </w:p>
                    <w:p w14:paraId="7F6306C3" w14:textId="547CC658" w:rsidR="00F74E05" w:rsidRPr="001F72A1" w:rsidRDefault="001F72A1">
                      <w:pPr>
                        <w:textDirection w:val="btLr"/>
                        <w:rPr>
                          <w:lang w:val="fr-CA"/>
                        </w:rPr>
                      </w:pPr>
                      <w:r w:rsidRPr="001F72A1">
                        <w:rPr>
                          <w:b/>
                          <w:color w:val="000000"/>
                          <w:sz w:val="28"/>
                          <w:lang w:val="fr-CA"/>
                        </w:rPr>
                        <w:t>Ressources en lien avec une discipline</w:t>
                      </w:r>
                    </w:p>
                    <w:p w14:paraId="1507756E" w14:textId="6CFDD12B" w:rsidR="00F74E05" w:rsidRPr="00F16A27" w:rsidRDefault="00864B7C">
                      <w:pPr>
                        <w:textDirection w:val="btLr"/>
                        <w:rPr>
                          <w:lang w:val="fr-CA"/>
                        </w:rPr>
                      </w:pPr>
                      <w:proofErr w:type="spellStart"/>
                      <w:r w:rsidRPr="00015D7D">
                        <w:rPr>
                          <w:b/>
                          <w:color w:val="0000FF"/>
                          <w:sz w:val="24"/>
                          <w:u w:val="single"/>
                          <w:lang w:val="fr-CA"/>
                        </w:rPr>
                        <w:t>Thinking</w:t>
                      </w:r>
                      <w:proofErr w:type="spellEnd"/>
                      <w:r w:rsidRPr="00015D7D">
                        <w:rPr>
                          <w:b/>
                          <w:color w:val="0000FF"/>
                          <w:sz w:val="24"/>
                          <w:u w:val="single"/>
                          <w:lang w:val="fr-CA"/>
                        </w:rPr>
                        <w:t xml:space="preserve"> Science</w:t>
                      </w:r>
                      <w:r w:rsidRPr="00015D7D">
                        <w:rPr>
                          <w:b/>
                          <w:color w:val="000000"/>
                          <w:sz w:val="24"/>
                          <w:lang w:val="fr-CA"/>
                        </w:rPr>
                        <w:t xml:space="preserve"> </w:t>
                      </w:r>
                      <w:r w:rsidR="00015D7D" w:rsidRPr="00143D7F">
                        <w:rPr>
                          <w:color w:val="000000"/>
                          <w:sz w:val="24"/>
                        </w:rPr>
                        <w:t>Ressources gratuites pour les professeurs de sciences, conçues pour promouvoir la réflexion et la discussion. Destinées aux enfants âgés de 11 à 14</w:t>
                      </w:r>
                      <w:r w:rsidR="006E637A">
                        <w:rPr>
                          <w:color w:val="000000"/>
                          <w:sz w:val="24"/>
                        </w:rPr>
                        <w:t> </w:t>
                      </w:r>
                      <w:r w:rsidR="00015D7D" w:rsidRPr="00143D7F">
                        <w:rPr>
                          <w:color w:val="000000"/>
                          <w:sz w:val="24"/>
                        </w:rPr>
                        <w:t>ans.</w:t>
                      </w:r>
                    </w:p>
                    <w:p w14:paraId="5A30C9E9" w14:textId="37AFF7ED" w:rsidR="00F74E05" w:rsidRPr="00015D7D" w:rsidRDefault="00864B7C">
                      <w:pPr>
                        <w:textDirection w:val="btLr"/>
                        <w:rPr>
                          <w:color w:val="000000"/>
                          <w:sz w:val="24"/>
                        </w:rPr>
                      </w:pPr>
                      <w:proofErr w:type="spellStart"/>
                      <w:r w:rsidRPr="00015D7D">
                        <w:rPr>
                          <w:b/>
                          <w:color w:val="0000FF"/>
                          <w:sz w:val="24"/>
                          <w:u w:val="single"/>
                          <w:lang w:val="fr-CA"/>
                        </w:rPr>
                        <w:t>We</w:t>
                      </w:r>
                      <w:proofErr w:type="spellEnd"/>
                      <w:r w:rsidRPr="00015D7D">
                        <w:rPr>
                          <w:b/>
                          <w:color w:val="0000FF"/>
                          <w:sz w:val="24"/>
                          <w:u w:val="single"/>
                          <w:lang w:val="fr-CA"/>
                        </w:rPr>
                        <w:t xml:space="preserve"> are </w:t>
                      </w:r>
                      <w:proofErr w:type="spellStart"/>
                      <w:r w:rsidRPr="00015D7D">
                        <w:rPr>
                          <w:b/>
                          <w:color w:val="0000FF"/>
                          <w:sz w:val="24"/>
                          <w:u w:val="single"/>
                          <w:lang w:val="fr-CA"/>
                        </w:rPr>
                        <w:t>multilingual</w:t>
                      </w:r>
                      <w:proofErr w:type="spellEnd"/>
                      <w:r w:rsidRPr="00015D7D">
                        <w:rPr>
                          <w:color w:val="000000"/>
                          <w:sz w:val="24"/>
                          <w:lang w:val="fr-CA"/>
                        </w:rPr>
                        <w:t xml:space="preserve"> </w:t>
                      </w:r>
                      <w:r w:rsidR="00015D7D" w:rsidRPr="00143D7F">
                        <w:rPr>
                          <w:color w:val="000000"/>
                          <w:sz w:val="24"/>
                        </w:rPr>
                        <w:t>Ressources gratuites pour les professeurs de langues, favorisant une approche dialogique de l</w:t>
                      </w:r>
                      <w:r w:rsidR="006E637A">
                        <w:rPr>
                          <w:color w:val="000000"/>
                          <w:sz w:val="24"/>
                        </w:rPr>
                        <w:t>’</w:t>
                      </w:r>
                      <w:r w:rsidR="00015D7D" w:rsidRPr="00143D7F">
                        <w:rPr>
                          <w:color w:val="000000"/>
                          <w:sz w:val="24"/>
                        </w:rPr>
                        <w:t xml:space="preserve">apprentissage des langues. Destinées aux enfants et aux jeunes de tout âge. </w:t>
                      </w:r>
                    </w:p>
                    <w:p w14:paraId="1CBEDE64" w14:textId="6D026AC1" w:rsidR="00F74E05" w:rsidRPr="00F16A27" w:rsidRDefault="00864B7C">
                      <w:pPr>
                        <w:textDirection w:val="btLr"/>
                        <w:rPr>
                          <w:lang w:val="fr-CA"/>
                        </w:rPr>
                      </w:pPr>
                      <w:r w:rsidRPr="00015D7D">
                        <w:rPr>
                          <w:b/>
                          <w:color w:val="0000FF"/>
                          <w:sz w:val="24"/>
                          <w:u w:val="single"/>
                          <w:lang w:val="fr-CA"/>
                        </w:rPr>
                        <w:t>RE-</w:t>
                      </w:r>
                      <w:proofErr w:type="spellStart"/>
                      <w:r w:rsidRPr="00015D7D">
                        <w:rPr>
                          <w:b/>
                          <w:color w:val="0000FF"/>
                          <w:sz w:val="24"/>
                          <w:u w:val="single"/>
                          <w:lang w:val="fr-CA"/>
                        </w:rPr>
                        <w:t>searchers</w:t>
                      </w:r>
                      <w:proofErr w:type="spellEnd"/>
                      <w:r w:rsidRPr="00015D7D">
                        <w:rPr>
                          <w:color w:val="000000"/>
                          <w:sz w:val="24"/>
                          <w:lang w:val="fr-CA"/>
                        </w:rPr>
                        <w:t xml:space="preserve"> </w:t>
                      </w:r>
                      <w:r w:rsidR="00015D7D" w:rsidRPr="00143D7F">
                        <w:rPr>
                          <w:color w:val="000000"/>
                          <w:sz w:val="24"/>
                        </w:rPr>
                        <w:t>Ressources gratuites pour les enseignants d</w:t>
                      </w:r>
                      <w:r w:rsidR="004D3F3D">
                        <w:rPr>
                          <w:color w:val="000000"/>
                          <w:sz w:val="24"/>
                        </w:rPr>
                        <w:t>’</w:t>
                      </w:r>
                      <w:r w:rsidR="00015D7D" w:rsidRPr="00143D7F">
                        <w:rPr>
                          <w:color w:val="000000"/>
                          <w:sz w:val="24"/>
                        </w:rPr>
                        <w:t>éducation religieuse (RE), adoptant une approche dialogique des différentes formes de recherche en RE. Destinées aux enfants de 5 à 11</w:t>
                      </w:r>
                      <w:r w:rsidR="004D3F3D">
                        <w:rPr>
                          <w:color w:val="000000"/>
                          <w:sz w:val="24"/>
                        </w:rPr>
                        <w:t> </w:t>
                      </w:r>
                      <w:r w:rsidR="00015D7D" w:rsidRPr="00143D7F">
                        <w:rPr>
                          <w:color w:val="000000"/>
                          <w:sz w:val="24"/>
                        </w:rPr>
                        <w:t>ans.</w:t>
                      </w:r>
                    </w:p>
                    <w:p w14:paraId="6CAF7397" w14:textId="22FC7F38" w:rsidR="00F74E05" w:rsidRPr="001F72A1" w:rsidRDefault="00864B7C" w:rsidP="00143D7F">
                      <w:pPr>
                        <w:textDirection w:val="btLr"/>
                        <w:rPr>
                          <w:color w:val="000000"/>
                          <w:sz w:val="24"/>
                        </w:rPr>
                      </w:pPr>
                      <w:proofErr w:type="spellStart"/>
                      <w:r w:rsidRPr="00015D7D">
                        <w:rPr>
                          <w:b/>
                          <w:color w:val="0000FF"/>
                          <w:sz w:val="24"/>
                          <w:u w:val="single"/>
                          <w:lang w:val="fr-CA"/>
                        </w:rPr>
                        <w:t>Transforming</w:t>
                      </w:r>
                      <w:proofErr w:type="spellEnd"/>
                      <w:r w:rsidRPr="00015D7D">
                        <w:rPr>
                          <w:b/>
                          <w:color w:val="0000FF"/>
                          <w:sz w:val="24"/>
                          <w:u w:val="single"/>
                          <w:lang w:val="fr-CA"/>
                        </w:rPr>
                        <w:t xml:space="preserve"> </w:t>
                      </w:r>
                      <w:proofErr w:type="spellStart"/>
                      <w:r w:rsidRPr="00015D7D">
                        <w:rPr>
                          <w:b/>
                          <w:color w:val="0000FF"/>
                          <w:sz w:val="24"/>
                          <w:u w:val="single"/>
                          <w:lang w:val="fr-CA"/>
                        </w:rPr>
                        <w:t>Primary</w:t>
                      </w:r>
                      <w:proofErr w:type="spellEnd"/>
                      <w:r w:rsidRPr="00015D7D">
                        <w:rPr>
                          <w:b/>
                          <w:color w:val="0000FF"/>
                          <w:sz w:val="24"/>
                          <w:u w:val="single"/>
                          <w:lang w:val="fr-CA"/>
                        </w:rPr>
                        <w:t xml:space="preserve"> Maths</w:t>
                      </w:r>
                      <w:r w:rsidRPr="00015D7D">
                        <w:rPr>
                          <w:color w:val="000000"/>
                          <w:sz w:val="24"/>
                          <w:lang w:val="fr-CA"/>
                        </w:rPr>
                        <w:t xml:space="preserve"> </w:t>
                      </w:r>
                      <w:r w:rsidR="00015D7D" w:rsidRPr="00143D7F">
                        <w:rPr>
                          <w:color w:val="000000"/>
                          <w:sz w:val="24"/>
                        </w:rPr>
                        <w:t xml:space="preserve">Les ressources mathématiques gratuites de Mike </w:t>
                      </w:r>
                      <w:proofErr w:type="spellStart"/>
                      <w:r w:rsidR="00015D7D" w:rsidRPr="00143D7F">
                        <w:rPr>
                          <w:color w:val="000000"/>
                          <w:sz w:val="24"/>
                        </w:rPr>
                        <w:t>Askew</w:t>
                      </w:r>
                      <w:proofErr w:type="spellEnd"/>
                      <w:r w:rsidR="00015D7D" w:rsidRPr="00143D7F">
                        <w:rPr>
                          <w:color w:val="000000"/>
                          <w:sz w:val="24"/>
                        </w:rPr>
                        <w:t xml:space="preserve"> pour promouvoir la collaboration. Destiné aux enfants âgés de 5 à 11</w:t>
                      </w:r>
                      <w:r w:rsidR="004D3F3D">
                        <w:rPr>
                          <w:color w:val="000000"/>
                          <w:sz w:val="24"/>
                        </w:rPr>
                        <w:t> </w:t>
                      </w:r>
                      <w:r w:rsidR="00015D7D" w:rsidRPr="00143D7F">
                        <w:rPr>
                          <w:color w:val="000000"/>
                          <w:sz w:val="24"/>
                        </w:rPr>
                        <w:t>ans</w:t>
                      </w:r>
                      <w:r w:rsidR="00015D7D">
                        <w:rPr>
                          <w:color w:val="000000"/>
                          <w:sz w:val="24"/>
                        </w:rPr>
                        <w:t>.</w:t>
                      </w:r>
                    </w:p>
                  </w:txbxContent>
                </v:textbox>
              </v:rect>
            </w:pict>
          </mc:Fallback>
        </mc:AlternateContent>
      </w:r>
    </w:p>
    <w:p w14:paraId="7C2AD4DA" w14:textId="0E7F9A99" w:rsidR="00F74E05" w:rsidRDefault="00F74E05">
      <w:pPr>
        <w:tabs>
          <w:tab w:val="left" w:pos="9510"/>
        </w:tabs>
      </w:pPr>
    </w:p>
    <w:p w14:paraId="12349B2C" w14:textId="77777777" w:rsidR="00F74E05" w:rsidRDefault="00F74E05">
      <w:pPr>
        <w:tabs>
          <w:tab w:val="left" w:pos="9510"/>
        </w:tabs>
      </w:pPr>
    </w:p>
    <w:p w14:paraId="073190B9" w14:textId="77777777" w:rsidR="00F74E05" w:rsidRDefault="00F74E05">
      <w:pPr>
        <w:tabs>
          <w:tab w:val="left" w:pos="9510"/>
        </w:tabs>
      </w:pPr>
    </w:p>
    <w:p w14:paraId="1389C35B" w14:textId="77777777" w:rsidR="00F74E05" w:rsidRDefault="00F74E05">
      <w:pPr>
        <w:tabs>
          <w:tab w:val="left" w:pos="9510"/>
        </w:tabs>
      </w:pPr>
    </w:p>
    <w:p w14:paraId="27182BBD" w14:textId="77777777" w:rsidR="00F74E05" w:rsidRDefault="00F74E05">
      <w:pPr>
        <w:tabs>
          <w:tab w:val="left" w:pos="9510"/>
        </w:tabs>
      </w:pPr>
    </w:p>
    <w:p w14:paraId="6552B58B" w14:textId="77777777" w:rsidR="00F74E05" w:rsidRDefault="00F74E05">
      <w:pPr>
        <w:tabs>
          <w:tab w:val="left" w:pos="9510"/>
        </w:tabs>
      </w:pPr>
    </w:p>
    <w:p w14:paraId="310B8511" w14:textId="77777777" w:rsidR="00F74E05" w:rsidRDefault="00F74E05">
      <w:pPr>
        <w:tabs>
          <w:tab w:val="left" w:pos="9510"/>
        </w:tabs>
      </w:pPr>
    </w:p>
    <w:p w14:paraId="21FCA269" w14:textId="77777777" w:rsidR="00F74E05" w:rsidRDefault="00F74E05">
      <w:pPr>
        <w:tabs>
          <w:tab w:val="left" w:pos="9510"/>
        </w:tabs>
      </w:pPr>
    </w:p>
    <w:p w14:paraId="73EF69B0" w14:textId="77777777" w:rsidR="00F74E05" w:rsidRDefault="00F74E05">
      <w:pPr>
        <w:tabs>
          <w:tab w:val="left" w:pos="9510"/>
        </w:tabs>
      </w:pPr>
    </w:p>
    <w:p w14:paraId="42B67315" w14:textId="77777777" w:rsidR="00F74E05" w:rsidRDefault="00F74E05">
      <w:pPr>
        <w:tabs>
          <w:tab w:val="left" w:pos="9510"/>
        </w:tabs>
      </w:pPr>
    </w:p>
    <w:p w14:paraId="6C69C711" w14:textId="77777777" w:rsidR="00F74E05" w:rsidRDefault="00F74E05">
      <w:pPr>
        <w:tabs>
          <w:tab w:val="left" w:pos="9510"/>
        </w:tabs>
      </w:pPr>
    </w:p>
    <w:p w14:paraId="3106BA3B" w14:textId="77777777" w:rsidR="00F74E05" w:rsidRDefault="00F74E05">
      <w:pPr>
        <w:tabs>
          <w:tab w:val="left" w:pos="9510"/>
        </w:tabs>
      </w:pPr>
    </w:p>
    <w:p w14:paraId="6A23485E" w14:textId="77777777" w:rsidR="00F74E05" w:rsidRDefault="00F74E05">
      <w:pPr>
        <w:tabs>
          <w:tab w:val="left" w:pos="9510"/>
        </w:tabs>
      </w:pPr>
    </w:p>
    <w:p w14:paraId="669C1D4E" w14:textId="77777777" w:rsidR="00F74E05" w:rsidRDefault="00F74E05">
      <w:pPr>
        <w:tabs>
          <w:tab w:val="left" w:pos="9510"/>
        </w:tabs>
      </w:pPr>
    </w:p>
    <w:p w14:paraId="0E1D2D67" w14:textId="77777777" w:rsidR="00F74E05" w:rsidRDefault="00F74E05">
      <w:pPr>
        <w:tabs>
          <w:tab w:val="left" w:pos="9510"/>
        </w:tabs>
      </w:pPr>
    </w:p>
    <w:p w14:paraId="106389C2" w14:textId="77777777" w:rsidR="00F74E05" w:rsidRDefault="00F74E05">
      <w:pPr>
        <w:tabs>
          <w:tab w:val="left" w:pos="9510"/>
        </w:tabs>
      </w:pPr>
    </w:p>
    <w:p w14:paraId="55A899F0" w14:textId="77777777" w:rsidR="00F74E05" w:rsidRDefault="00F74E05">
      <w:pPr>
        <w:tabs>
          <w:tab w:val="left" w:pos="9510"/>
        </w:tabs>
      </w:pPr>
    </w:p>
    <w:p w14:paraId="40266A73" w14:textId="77777777" w:rsidR="00F74E05" w:rsidRDefault="00F74E05">
      <w:pPr>
        <w:tabs>
          <w:tab w:val="left" w:pos="9510"/>
        </w:tabs>
      </w:pPr>
    </w:p>
    <w:p w14:paraId="1CCE8496" w14:textId="77777777" w:rsidR="00F74E05" w:rsidRDefault="00F74E05">
      <w:pPr>
        <w:tabs>
          <w:tab w:val="left" w:pos="9510"/>
        </w:tabs>
      </w:pPr>
    </w:p>
    <w:p w14:paraId="39C13AEB" w14:textId="77777777" w:rsidR="00F74E05" w:rsidRDefault="00F74E05">
      <w:pPr>
        <w:tabs>
          <w:tab w:val="left" w:pos="9510"/>
        </w:tabs>
      </w:pPr>
    </w:p>
    <w:p w14:paraId="44FE2DB3" w14:textId="77777777" w:rsidR="00F74E05" w:rsidRDefault="00F74E05">
      <w:pPr>
        <w:tabs>
          <w:tab w:val="left" w:pos="9510"/>
        </w:tabs>
      </w:pPr>
    </w:p>
    <w:p w14:paraId="662C0E2E" w14:textId="77777777" w:rsidR="00F74E05" w:rsidRDefault="00F74E05">
      <w:pPr>
        <w:tabs>
          <w:tab w:val="left" w:pos="9510"/>
        </w:tabs>
      </w:pPr>
    </w:p>
    <w:p w14:paraId="4328F8F7" w14:textId="77777777" w:rsidR="00F74E05" w:rsidRDefault="00F74E05">
      <w:pPr>
        <w:tabs>
          <w:tab w:val="left" w:pos="9510"/>
        </w:tabs>
      </w:pPr>
    </w:p>
    <w:p w14:paraId="15E3F80C" w14:textId="77777777" w:rsidR="00F74E05" w:rsidRDefault="00864B7C">
      <w:pPr>
        <w:tabs>
          <w:tab w:val="left" w:pos="9510"/>
        </w:tabs>
      </w:pPr>
      <w:r>
        <w:rPr>
          <w:noProof/>
        </w:rPr>
        <w:lastRenderedPageBreak/>
        <mc:AlternateContent>
          <mc:Choice Requires="wps">
            <w:drawing>
              <wp:anchor distT="36576" distB="36576" distL="36576" distR="36576" simplePos="0" relativeHeight="251681792" behindDoc="0" locked="0" layoutInCell="1" hidden="0" allowOverlap="1" wp14:anchorId="72B67905" wp14:editId="6403E33C">
                <wp:simplePos x="0" y="0"/>
                <wp:positionH relativeFrom="column">
                  <wp:posOffset>-182245</wp:posOffset>
                </wp:positionH>
                <wp:positionV relativeFrom="paragraph">
                  <wp:posOffset>36195</wp:posOffset>
                </wp:positionV>
                <wp:extent cx="4758690" cy="6656400"/>
                <wp:effectExtent l="12700" t="12700" r="29210" b="24130"/>
                <wp:wrapNone/>
                <wp:docPr id="14" name="Rectangle 14"/>
                <wp:cNvGraphicFramePr/>
                <a:graphic xmlns:a="http://schemas.openxmlformats.org/drawingml/2006/main">
                  <a:graphicData uri="http://schemas.microsoft.com/office/word/2010/wordprocessingShape">
                    <wps:wsp>
                      <wps:cNvSpPr/>
                      <wps:spPr>
                        <a:xfrm>
                          <a:off x="0" y="0"/>
                          <a:ext cx="4758690" cy="665640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2602EA39" w14:textId="6BCC9CF4" w:rsidR="00D62EBF" w:rsidRPr="00D62EBF" w:rsidRDefault="00D62EBF" w:rsidP="00D62EBF">
                            <w:pPr>
                              <w:spacing w:line="276" w:lineRule="auto"/>
                              <w:rPr>
                                <w:b/>
                                <w:bCs/>
                                <w:sz w:val="24"/>
                                <w:szCs w:val="24"/>
                              </w:rPr>
                            </w:pPr>
                            <w:r w:rsidRPr="00D62EBF">
                              <w:rPr>
                                <w:b/>
                                <w:bCs/>
                                <w:sz w:val="24"/>
                                <w:szCs w:val="24"/>
                              </w:rPr>
                              <w:t>Liens vers des ressources connexes fondées sur la recherche pour les praticiens</w:t>
                            </w:r>
                          </w:p>
                          <w:p w14:paraId="2FC00917" w14:textId="6CD72E01" w:rsidR="00D62EBF" w:rsidRPr="00D62EBF" w:rsidRDefault="00D62EBF" w:rsidP="00D62EBF">
                            <w:pPr>
                              <w:spacing w:line="276" w:lineRule="auto"/>
                              <w:rPr>
                                <w:sz w:val="24"/>
                                <w:szCs w:val="24"/>
                              </w:rPr>
                            </w:pPr>
                            <w:r w:rsidRPr="00D62EBF">
                              <w:rPr>
                                <w:sz w:val="24"/>
                                <w:szCs w:val="24"/>
                              </w:rPr>
                              <w:t>Les ressources suivantes ont toutes été produites par des universitaires de l'Université de Cambridge et leurs collaborateurs :</w:t>
                            </w:r>
                          </w:p>
                          <w:p w14:paraId="54BFD356" w14:textId="0DF0BA20" w:rsidR="00D62EBF" w:rsidRPr="00D62EBF" w:rsidRDefault="00D62EBF" w:rsidP="00D62EBF">
                            <w:pPr>
                              <w:spacing w:line="276" w:lineRule="auto"/>
                              <w:rPr>
                                <w:sz w:val="24"/>
                                <w:szCs w:val="24"/>
                              </w:rPr>
                            </w:pPr>
                            <w:r w:rsidRPr="00D62EBF">
                              <w:rPr>
                                <w:b/>
                                <w:bCs/>
                                <w:sz w:val="24"/>
                                <w:szCs w:val="24"/>
                              </w:rPr>
                              <w:t>OER4Schools</w:t>
                            </w:r>
                            <w:r w:rsidRPr="00D62EBF">
                              <w:rPr>
                                <w:sz w:val="24"/>
                                <w:szCs w:val="24"/>
                              </w:rPr>
                              <w:t xml:space="preserve"> - un vaste ensemble de ressources d'apprentissage professionnel ouvertes et multimédias pour les enseignants du primaire en Afrique subsaharienne qui contient des unités sur le dialogue en classe entière et le travail </w:t>
                            </w:r>
                            <w:r w:rsidR="00672C4E">
                              <w:rPr>
                                <w:sz w:val="24"/>
                                <w:szCs w:val="24"/>
                              </w:rPr>
                              <w:t>en équipe</w:t>
                            </w:r>
                            <w:r w:rsidRPr="00D62EBF">
                              <w:rPr>
                                <w:sz w:val="24"/>
                                <w:szCs w:val="24"/>
                              </w:rPr>
                              <w:t xml:space="preserve">, s'appuyant sur </w:t>
                            </w:r>
                            <w:proofErr w:type="spellStart"/>
                            <w:r w:rsidRPr="00D62EBF">
                              <w:rPr>
                                <w:i/>
                                <w:iCs/>
                                <w:sz w:val="24"/>
                                <w:szCs w:val="24"/>
                              </w:rPr>
                              <w:t>Thinking</w:t>
                            </w:r>
                            <w:proofErr w:type="spellEnd"/>
                            <w:r w:rsidRPr="00D62EBF">
                              <w:rPr>
                                <w:i/>
                                <w:iCs/>
                                <w:sz w:val="24"/>
                                <w:szCs w:val="24"/>
                              </w:rPr>
                              <w:t xml:space="preserve"> </w:t>
                            </w:r>
                            <w:proofErr w:type="spellStart"/>
                            <w:r w:rsidRPr="00D62EBF">
                              <w:rPr>
                                <w:i/>
                                <w:iCs/>
                                <w:sz w:val="24"/>
                                <w:szCs w:val="24"/>
                              </w:rPr>
                              <w:t>Together</w:t>
                            </w:r>
                            <w:proofErr w:type="spellEnd"/>
                            <w:r w:rsidRPr="00D62EBF">
                              <w:rPr>
                                <w:sz w:val="24"/>
                                <w:szCs w:val="24"/>
                              </w:rPr>
                              <w:t xml:space="preserve"> et une série d'autres ressources pertinentes, illustrées par des clips vidéo. </w:t>
                            </w:r>
                            <w:hyperlink r:id="rId57" w:history="1">
                              <w:r w:rsidRPr="00D62EBF">
                                <w:rPr>
                                  <w:rStyle w:val="Hyperlink"/>
                                  <w:sz w:val="24"/>
                                  <w:szCs w:val="24"/>
                                </w:rPr>
                                <w:t>www.oer4schools.org</w:t>
                              </w:r>
                            </w:hyperlink>
                          </w:p>
                          <w:p w14:paraId="5FC39E4B" w14:textId="0BD2260A" w:rsidR="00D62EBF" w:rsidRPr="00D62EBF" w:rsidRDefault="00D62EBF" w:rsidP="00D62EBF">
                            <w:pPr>
                              <w:spacing w:line="276" w:lineRule="auto"/>
                              <w:rPr>
                                <w:sz w:val="24"/>
                                <w:szCs w:val="24"/>
                              </w:rPr>
                            </w:pPr>
                            <w:r w:rsidRPr="00D62EBF">
                              <w:rPr>
                                <w:b/>
                                <w:bCs/>
                                <w:sz w:val="24"/>
                                <w:szCs w:val="24"/>
                              </w:rPr>
                              <w:t>Clips vidéo</w:t>
                            </w:r>
                            <w:r w:rsidRPr="00D62EBF">
                              <w:rPr>
                                <w:sz w:val="24"/>
                                <w:szCs w:val="24"/>
                              </w:rPr>
                              <w:t xml:space="preserve"> : Des clips vidéo téléchargeables sur l'enseignement dialogique dans des classes britanniques (primaires</w:t>
                            </w:r>
                            <w:r w:rsidR="00672C4E">
                              <w:rPr>
                                <w:sz w:val="24"/>
                                <w:szCs w:val="24"/>
                              </w:rPr>
                              <w:t xml:space="preserve"> </w:t>
                            </w:r>
                            <w:r w:rsidRPr="00D62EBF">
                              <w:rPr>
                                <w:sz w:val="24"/>
                                <w:szCs w:val="24"/>
                              </w:rPr>
                              <w:t xml:space="preserve">et secondaires), issus de plusieurs projets de recherche, sont disponibles sur </w:t>
                            </w:r>
                            <w:hyperlink r:id="rId58" w:history="1">
                              <w:r w:rsidR="00476AD9" w:rsidRPr="00B16169">
                                <w:rPr>
                                  <w:rFonts w:asciiTheme="majorHAnsi" w:eastAsiaTheme="minorHAnsi" w:hAnsiTheme="majorHAnsi" w:cstheme="majorHAnsi"/>
                                  <w:color w:val="3055D7"/>
                                  <w:sz w:val="24"/>
                                  <w:szCs w:val="24"/>
                                  <w:u w:val="single"/>
                                  <w:lang w:eastAsia="en-US"/>
                                </w:rPr>
                                <w:t>https://vimeopro.com/camtree/cedir/</w:t>
                              </w:r>
                            </w:hyperlink>
                            <w:r w:rsidR="00476AD9" w:rsidRPr="00B16169">
                              <w:rPr>
                                <w:rFonts w:asciiTheme="majorHAnsi" w:hAnsiTheme="majorHAnsi" w:cstheme="majorHAnsi"/>
                              </w:rPr>
                              <w:t>.</w:t>
                            </w:r>
                            <w:r w:rsidR="00476AD9">
                              <w:t xml:space="preserve"> </w:t>
                            </w:r>
                            <w:r w:rsidRPr="00D62EBF">
                              <w:rPr>
                                <w:sz w:val="24"/>
                                <w:szCs w:val="24"/>
                              </w:rPr>
                              <w:t>La critique et la discussion des pratiques d</w:t>
                            </w:r>
                            <w:r w:rsidR="006E637A">
                              <w:rPr>
                                <w:sz w:val="24"/>
                                <w:szCs w:val="24"/>
                              </w:rPr>
                              <w:t>’</w:t>
                            </w:r>
                            <w:r w:rsidRPr="00D62EBF">
                              <w:rPr>
                                <w:sz w:val="24"/>
                                <w:szCs w:val="24"/>
                              </w:rPr>
                              <w:t>autres enseignants peuvent constituer un stimulant puissant pour essayer de nouvelles approches. (</w:t>
                            </w:r>
                            <w:r w:rsidR="00030A51" w:rsidRPr="00030A51">
                              <w:rPr>
                                <w:sz w:val="24"/>
                                <w:szCs w:val="24"/>
                              </w:rPr>
                              <w:t>Des amorces pour ce type de discussion sont fournies avec les extraits vidéo.</w:t>
                            </w:r>
                            <w:r w:rsidRPr="00D62EBF">
                              <w:rPr>
                                <w:sz w:val="24"/>
                                <w:szCs w:val="24"/>
                              </w:rPr>
                              <w:t xml:space="preserve">). </w:t>
                            </w:r>
                          </w:p>
                          <w:p w14:paraId="6E9C944F" w14:textId="6E15010A" w:rsidR="00D62EBF" w:rsidRPr="00D62EBF" w:rsidRDefault="00D62EBF" w:rsidP="00D62EBF">
                            <w:pPr>
                              <w:spacing w:line="276" w:lineRule="auto"/>
                              <w:rPr>
                                <w:sz w:val="24"/>
                                <w:szCs w:val="24"/>
                              </w:rPr>
                            </w:pPr>
                            <w:r w:rsidRPr="00D62EBF">
                              <w:rPr>
                                <w:b/>
                                <w:bCs/>
                                <w:sz w:val="24"/>
                                <w:szCs w:val="24"/>
                              </w:rPr>
                              <w:t>Enseignement réflexif</w:t>
                            </w:r>
                            <w:r w:rsidR="004D3F3D">
                              <w:rPr>
                                <w:sz w:val="24"/>
                                <w:szCs w:val="24"/>
                              </w:rPr>
                              <w:t> </w:t>
                            </w:r>
                            <w:r w:rsidRPr="00D62EBF">
                              <w:rPr>
                                <w:sz w:val="24"/>
                                <w:szCs w:val="24"/>
                              </w:rPr>
                              <w:t>: il existe de nombreuses ressources pour soutenir l</w:t>
                            </w:r>
                            <w:r w:rsidR="004D3F3D">
                              <w:rPr>
                                <w:sz w:val="24"/>
                                <w:szCs w:val="24"/>
                              </w:rPr>
                              <w:t>’</w:t>
                            </w:r>
                            <w:r w:rsidRPr="00D62EBF">
                              <w:rPr>
                                <w:sz w:val="24"/>
                                <w:szCs w:val="24"/>
                              </w:rPr>
                              <w:t>enseignement réflexif en général, notamment cette ressource complète produite par Andrew Pollard et ses collègues</w:t>
                            </w:r>
                            <w:r w:rsidR="00672C4E">
                              <w:rPr>
                                <w:sz w:val="24"/>
                                <w:szCs w:val="24"/>
                              </w:rPr>
                              <w:t xml:space="preserve"> (en anglais)</w:t>
                            </w:r>
                            <w:r w:rsidR="004D3F3D">
                              <w:rPr>
                                <w:sz w:val="24"/>
                                <w:szCs w:val="24"/>
                              </w:rPr>
                              <w:t> </w:t>
                            </w:r>
                            <w:r w:rsidRPr="00D62EBF">
                              <w:rPr>
                                <w:sz w:val="24"/>
                                <w:szCs w:val="24"/>
                              </w:rPr>
                              <w:t xml:space="preserve">: </w:t>
                            </w:r>
                            <w:hyperlink r:id="rId59" w:history="1">
                              <w:r w:rsidRPr="006411C0">
                                <w:rPr>
                                  <w:rStyle w:val="Hyperlink"/>
                                  <w:sz w:val="24"/>
                                  <w:szCs w:val="24"/>
                                </w:rPr>
                                <w:t>http://reflectiveteaching.co.uk/</w:t>
                              </w:r>
                            </w:hyperlink>
                          </w:p>
                          <w:p w14:paraId="07F29E94" w14:textId="17A7F309" w:rsidR="00D62EBF" w:rsidRPr="00D62EBF" w:rsidRDefault="00672C4E" w:rsidP="00D62EBF">
                            <w:pPr>
                              <w:rPr>
                                <w:sz w:val="24"/>
                                <w:szCs w:val="24"/>
                              </w:rPr>
                            </w:pPr>
                            <w:r>
                              <w:rPr>
                                <w:sz w:val="24"/>
                                <w:szCs w:val="24"/>
                              </w:rPr>
                              <w:t xml:space="preserve">Pour en connaître davantage sur la pratique réflexive comme outil de développement professionnel, consultez </w:t>
                            </w:r>
                            <w:hyperlink r:id="rId60" w:history="1">
                              <w:r w:rsidRPr="00317761">
                                <w:rPr>
                                  <w:rStyle w:val="Hyperlink"/>
                                  <w:sz w:val="24"/>
                                  <w:szCs w:val="24"/>
                                </w:rPr>
                                <w:t>cet article du Centre de transfert</w:t>
                              </w:r>
                              <w:r w:rsidR="00317761" w:rsidRPr="00317761">
                                <w:rPr>
                                  <w:rStyle w:val="Hyperlink"/>
                                  <w:sz w:val="24"/>
                                  <w:szCs w:val="24"/>
                                </w:rPr>
                                <w:t xml:space="preserve"> pour la réussite éducative du Québec (CTREQ).</w:t>
                              </w:r>
                            </w:hyperlink>
                          </w:p>
                          <w:p w14:paraId="01BA3B42" w14:textId="77777777" w:rsidR="00D62EBF" w:rsidRPr="00D62EBF" w:rsidRDefault="00D62EBF" w:rsidP="00D62EBF">
                            <w:pPr>
                              <w:rPr>
                                <w:sz w:val="24"/>
                                <w:szCs w:val="24"/>
                              </w:rPr>
                            </w:pPr>
                            <w:r w:rsidRPr="00D62EBF">
                              <w:rPr>
                                <w:sz w:val="24"/>
                                <w:szCs w:val="24"/>
                              </w:rPr>
                              <w:t xml:space="preserve"> </w:t>
                            </w:r>
                          </w:p>
                          <w:p w14:paraId="607FFBE3" w14:textId="77777777" w:rsidR="00D62EBF" w:rsidRPr="00D62EBF" w:rsidRDefault="00D62EBF" w:rsidP="00D62EBF">
                            <w:pPr>
                              <w:rPr>
                                <w:sz w:val="24"/>
                                <w:szCs w:val="24"/>
                              </w:rPr>
                            </w:pPr>
                            <w:r w:rsidRPr="00D62EBF">
                              <w:rPr>
                                <w:sz w:val="24"/>
                                <w:szCs w:val="24"/>
                              </w:rPr>
                              <w:t xml:space="preserve"> </w:t>
                            </w:r>
                          </w:p>
                          <w:p w14:paraId="28EF140D" w14:textId="77777777" w:rsidR="00D62EBF" w:rsidRPr="00D62EBF" w:rsidRDefault="00D62EBF" w:rsidP="00D62EBF">
                            <w:pPr>
                              <w:rPr>
                                <w:sz w:val="24"/>
                                <w:szCs w:val="24"/>
                              </w:rPr>
                            </w:pPr>
                            <w:r w:rsidRPr="00D62EBF">
                              <w:rPr>
                                <w:sz w:val="24"/>
                                <w:szCs w:val="24"/>
                              </w:rPr>
                              <w:t xml:space="preserve"> </w:t>
                            </w:r>
                          </w:p>
                          <w:p w14:paraId="76E1065E" w14:textId="77777777" w:rsidR="00D62EBF" w:rsidRPr="00D62EBF" w:rsidRDefault="00D62EBF" w:rsidP="00D62EBF">
                            <w:pPr>
                              <w:rPr>
                                <w:sz w:val="24"/>
                                <w:szCs w:val="24"/>
                              </w:rPr>
                            </w:pPr>
                            <w:r w:rsidRPr="00D62EBF">
                              <w:rPr>
                                <w:sz w:val="24"/>
                                <w:szCs w:val="24"/>
                              </w:rPr>
                              <w:t xml:space="preserve"> </w:t>
                            </w:r>
                          </w:p>
                          <w:p w14:paraId="59E74403" w14:textId="2DE655EC" w:rsidR="00F74E05" w:rsidRPr="00D62EBF" w:rsidRDefault="00F74E05" w:rsidP="00D62EBF">
                            <w:pPr>
                              <w:rPr>
                                <w:sz w:val="24"/>
                                <w:szCs w:val="24"/>
                              </w:rPr>
                            </w:pPr>
                          </w:p>
                        </w:txbxContent>
                      </wps:txbx>
                      <wps:bodyPr spcFirstLastPara="1" wrap="square" lIns="91425" tIns="91425" rIns="91425" bIns="91425" anchor="t" anchorCtr="0">
                        <a:noAutofit/>
                      </wps:bodyPr>
                    </wps:wsp>
                  </a:graphicData>
                </a:graphic>
              </wp:anchor>
            </w:drawing>
          </mc:Choice>
          <mc:Fallback>
            <w:pict>
              <v:rect w14:anchorId="72B67905" id="Rectangle 14" o:spid="_x0000_s1048" style="position:absolute;margin-left:-14.35pt;margin-top:2.85pt;width:374.7pt;height:524.15pt;z-index:251681792;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" strokecolor="#2791a6" strokeweight="2.5pt">
                <v:stroke startarrowwidth="narrow" startarrowlength="short" endarrowwidth="narrow" endarrowlength="short"/>
                <v:textbox inset="2.53958mm,2.53958mm,2.53958mm,2.53958mm">
                  <w:txbxContent>
                    <w:p w14:paraId="2602EA39" w14:textId="6BCC9CF4" w:rsidR="00D62EBF" w:rsidRPr="00D62EBF" w:rsidRDefault="00D62EBF" w:rsidP="00D62EBF">
                      <w:pPr>
                        <w:spacing w:line="276" w:lineRule="auto"/>
                        <w:rPr>
                          <w:b/>
                          <w:bCs/>
                          <w:sz w:val="24"/>
                          <w:szCs w:val="24"/>
                        </w:rPr>
                      </w:pPr>
                      <w:r w:rsidRPr="00D62EBF">
                        <w:rPr>
                          <w:b/>
                          <w:bCs/>
                          <w:sz w:val="24"/>
                          <w:szCs w:val="24"/>
                        </w:rPr>
                        <w:t>Liens vers des ressources connexes fondées sur la recherche pour les praticiens</w:t>
                      </w:r>
                    </w:p>
                    <w:p w14:paraId="2FC00917" w14:textId="6CD72E01" w:rsidR="00D62EBF" w:rsidRPr="00D62EBF" w:rsidRDefault="00D62EBF" w:rsidP="00D62EBF">
                      <w:pPr>
                        <w:spacing w:line="276" w:lineRule="auto"/>
                        <w:rPr>
                          <w:sz w:val="24"/>
                          <w:szCs w:val="24"/>
                        </w:rPr>
                      </w:pPr>
                      <w:r w:rsidRPr="00D62EBF">
                        <w:rPr>
                          <w:sz w:val="24"/>
                          <w:szCs w:val="24"/>
                        </w:rPr>
                        <w:t>Les ressources suivantes ont toutes été produites par des universitaires de l'Université de Cambridge et leurs collaborateurs :</w:t>
                      </w:r>
                    </w:p>
                    <w:p w14:paraId="54BFD356" w14:textId="0DF0BA20" w:rsidR="00D62EBF" w:rsidRPr="00D62EBF" w:rsidRDefault="00D62EBF" w:rsidP="00D62EBF">
                      <w:pPr>
                        <w:spacing w:line="276" w:lineRule="auto"/>
                        <w:rPr>
                          <w:sz w:val="24"/>
                          <w:szCs w:val="24"/>
                        </w:rPr>
                      </w:pPr>
                      <w:r w:rsidRPr="00D62EBF">
                        <w:rPr>
                          <w:b/>
                          <w:bCs/>
                          <w:sz w:val="24"/>
                          <w:szCs w:val="24"/>
                        </w:rPr>
                        <w:t>OER4Schools</w:t>
                      </w:r>
                      <w:r w:rsidRPr="00D62EBF">
                        <w:rPr>
                          <w:sz w:val="24"/>
                          <w:szCs w:val="24"/>
                        </w:rPr>
                        <w:t xml:space="preserve"> - un vaste ensemble de ressources d'apprentissage professionnel ouvertes et multimédias pour les enseignants du primaire en Afrique subsaharienne qui contient des unités sur le dialogue en classe entière et le travail </w:t>
                      </w:r>
                      <w:r w:rsidR="00672C4E">
                        <w:rPr>
                          <w:sz w:val="24"/>
                          <w:szCs w:val="24"/>
                        </w:rPr>
                        <w:t>en équipe</w:t>
                      </w:r>
                      <w:r w:rsidRPr="00D62EBF">
                        <w:rPr>
                          <w:sz w:val="24"/>
                          <w:szCs w:val="24"/>
                        </w:rPr>
                        <w:t xml:space="preserve">, s'appuyant sur </w:t>
                      </w:r>
                      <w:r w:rsidRPr="00D62EBF">
                        <w:rPr>
                          <w:i/>
                          <w:iCs/>
                          <w:sz w:val="24"/>
                          <w:szCs w:val="24"/>
                        </w:rPr>
                        <w:t>Thinking Together</w:t>
                      </w:r>
                      <w:r w:rsidRPr="00D62EBF">
                        <w:rPr>
                          <w:sz w:val="24"/>
                          <w:szCs w:val="24"/>
                        </w:rPr>
                        <w:t xml:space="preserve"> et une série d'autres ressources pertinentes, illustrées par des clips vidéo. </w:t>
                      </w:r>
                      <w:hyperlink r:id="rId61" w:history="1">
                        <w:r w:rsidRPr="00D62EBF">
                          <w:rPr>
                            <w:rStyle w:val="Hyperlink"/>
                            <w:sz w:val="24"/>
                            <w:szCs w:val="24"/>
                          </w:rPr>
                          <w:t>www.oer4schools.org</w:t>
                        </w:r>
                      </w:hyperlink>
                    </w:p>
                    <w:p w14:paraId="5FC39E4B" w14:textId="0BD2260A" w:rsidR="00D62EBF" w:rsidRPr="00D62EBF" w:rsidRDefault="00D62EBF" w:rsidP="00D62EBF">
                      <w:pPr>
                        <w:spacing w:line="276" w:lineRule="auto"/>
                        <w:rPr>
                          <w:sz w:val="24"/>
                          <w:szCs w:val="24"/>
                        </w:rPr>
                      </w:pPr>
                      <w:r w:rsidRPr="00D62EBF">
                        <w:rPr>
                          <w:b/>
                          <w:bCs/>
                          <w:sz w:val="24"/>
                          <w:szCs w:val="24"/>
                        </w:rPr>
                        <w:t>Clips vidéo</w:t>
                      </w:r>
                      <w:r w:rsidRPr="00D62EBF">
                        <w:rPr>
                          <w:sz w:val="24"/>
                          <w:szCs w:val="24"/>
                        </w:rPr>
                        <w:t xml:space="preserve"> : Des clips vidéo téléchargeables sur l'enseignement dialogique dans des classes britanniques (primaires</w:t>
                      </w:r>
                      <w:r w:rsidR="00672C4E">
                        <w:rPr>
                          <w:sz w:val="24"/>
                          <w:szCs w:val="24"/>
                        </w:rPr>
                        <w:t xml:space="preserve"> </w:t>
                      </w:r>
                      <w:r w:rsidRPr="00D62EBF">
                        <w:rPr>
                          <w:sz w:val="24"/>
                          <w:szCs w:val="24"/>
                        </w:rPr>
                        <w:t xml:space="preserve">et secondaires), issus de plusieurs projets de recherche, sont disponibles sur </w:t>
                      </w:r>
                      <w:hyperlink r:id="rId62" w:history="1">
                        <w:r w:rsidR="00476AD9" w:rsidRPr="00B16169">
                          <w:rPr>
                            <w:rFonts w:asciiTheme="majorHAnsi" w:eastAsiaTheme="minorHAnsi" w:hAnsiTheme="majorHAnsi" w:cstheme="majorHAnsi"/>
                            <w:color w:val="3055D7"/>
                            <w:sz w:val="24"/>
                            <w:szCs w:val="24"/>
                            <w:u w:val="single"/>
                            <w:lang w:eastAsia="en-US"/>
                          </w:rPr>
                          <w:t>https://vimeopro.com/camtree/cedir/</w:t>
                        </w:r>
                      </w:hyperlink>
                      <w:r w:rsidR="00476AD9" w:rsidRPr="00B16169">
                        <w:rPr>
                          <w:rFonts w:asciiTheme="majorHAnsi" w:hAnsiTheme="majorHAnsi" w:cstheme="majorHAnsi"/>
                        </w:rPr>
                        <w:t>.</w:t>
                      </w:r>
                      <w:r w:rsidR="00476AD9">
                        <w:t xml:space="preserve"> </w:t>
                      </w:r>
                      <w:r w:rsidRPr="00D62EBF">
                        <w:rPr>
                          <w:sz w:val="24"/>
                          <w:szCs w:val="24"/>
                        </w:rPr>
                        <w:t>La critique et la discussion des pratiques d</w:t>
                      </w:r>
                      <w:r w:rsidR="006E637A">
                        <w:rPr>
                          <w:sz w:val="24"/>
                          <w:szCs w:val="24"/>
                        </w:rPr>
                        <w:t>’</w:t>
                      </w:r>
                      <w:r w:rsidRPr="00D62EBF">
                        <w:rPr>
                          <w:sz w:val="24"/>
                          <w:szCs w:val="24"/>
                        </w:rPr>
                        <w:t>autres enseignants peuvent constituer un stimulant puissant pour essayer de nouvelles approches. (</w:t>
                      </w:r>
                      <w:r w:rsidR="00030A51" w:rsidRPr="00030A51">
                        <w:rPr>
                          <w:sz w:val="24"/>
                          <w:szCs w:val="24"/>
                        </w:rPr>
                        <w:t>Des amorces pour ce type de discussion sont fournies avec les extraits vidéo.</w:t>
                      </w:r>
                      <w:r w:rsidRPr="00D62EBF">
                        <w:rPr>
                          <w:sz w:val="24"/>
                          <w:szCs w:val="24"/>
                        </w:rPr>
                        <w:t xml:space="preserve">). </w:t>
                      </w:r>
                    </w:p>
                    <w:p w14:paraId="6E9C944F" w14:textId="6E15010A" w:rsidR="00D62EBF" w:rsidRPr="00D62EBF" w:rsidRDefault="00D62EBF" w:rsidP="00D62EBF">
                      <w:pPr>
                        <w:spacing w:line="276" w:lineRule="auto"/>
                        <w:rPr>
                          <w:sz w:val="24"/>
                          <w:szCs w:val="24"/>
                        </w:rPr>
                      </w:pPr>
                      <w:r w:rsidRPr="00D62EBF">
                        <w:rPr>
                          <w:b/>
                          <w:bCs/>
                          <w:sz w:val="24"/>
                          <w:szCs w:val="24"/>
                        </w:rPr>
                        <w:t>Enseignement réflexif</w:t>
                      </w:r>
                      <w:r w:rsidR="004D3F3D">
                        <w:rPr>
                          <w:sz w:val="24"/>
                          <w:szCs w:val="24"/>
                        </w:rPr>
                        <w:t> </w:t>
                      </w:r>
                      <w:r w:rsidRPr="00D62EBF">
                        <w:rPr>
                          <w:sz w:val="24"/>
                          <w:szCs w:val="24"/>
                        </w:rPr>
                        <w:t>: il existe de nombreuses ressources pour soutenir l</w:t>
                      </w:r>
                      <w:r w:rsidR="004D3F3D">
                        <w:rPr>
                          <w:sz w:val="24"/>
                          <w:szCs w:val="24"/>
                        </w:rPr>
                        <w:t>’</w:t>
                      </w:r>
                      <w:r w:rsidRPr="00D62EBF">
                        <w:rPr>
                          <w:sz w:val="24"/>
                          <w:szCs w:val="24"/>
                        </w:rPr>
                        <w:t>enseignement réflexif en général, notamment cette ressource complète produite par Andrew Pollard et ses collègues</w:t>
                      </w:r>
                      <w:r w:rsidR="00672C4E">
                        <w:rPr>
                          <w:sz w:val="24"/>
                          <w:szCs w:val="24"/>
                        </w:rPr>
                        <w:t xml:space="preserve"> (en anglais)</w:t>
                      </w:r>
                      <w:r w:rsidR="004D3F3D">
                        <w:rPr>
                          <w:sz w:val="24"/>
                          <w:szCs w:val="24"/>
                        </w:rPr>
                        <w:t> </w:t>
                      </w:r>
                      <w:r w:rsidRPr="00D62EBF">
                        <w:rPr>
                          <w:sz w:val="24"/>
                          <w:szCs w:val="24"/>
                        </w:rPr>
                        <w:t xml:space="preserve">: </w:t>
                      </w:r>
                      <w:hyperlink r:id="rId63" w:history="1">
                        <w:r w:rsidRPr="006411C0">
                          <w:rPr>
                            <w:rStyle w:val="Hyperlink"/>
                            <w:sz w:val="24"/>
                            <w:szCs w:val="24"/>
                          </w:rPr>
                          <w:t>http://reflectiveteaching.co.uk/</w:t>
                        </w:r>
                      </w:hyperlink>
                    </w:p>
                    <w:p w14:paraId="07F29E94" w14:textId="17A7F309" w:rsidR="00D62EBF" w:rsidRPr="00D62EBF" w:rsidRDefault="00672C4E" w:rsidP="00D62EBF">
                      <w:pPr>
                        <w:rPr>
                          <w:sz w:val="24"/>
                          <w:szCs w:val="24"/>
                        </w:rPr>
                      </w:pPr>
                      <w:r>
                        <w:rPr>
                          <w:sz w:val="24"/>
                          <w:szCs w:val="24"/>
                        </w:rPr>
                        <w:t xml:space="preserve">Pour en connaître davantage sur la pratique réflexive comme outil de développement professionnel, consultez </w:t>
                      </w:r>
                      <w:hyperlink r:id="rId64" w:history="1">
                        <w:r w:rsidRPr="00317761">
                          <w:rPr>
                            <w:rStyle w:val="Hyperlink"/>
                            <w:sz w:val="24"/>
                            <w:szCs w:val="24"/>
                          </w:rPr>
                          <w:t>cet article du Centre de transfert</w:t>
                        </w:r>
                        <w:r w:rsidR="00317761" w:rsidRPr="00317761">
                          <w:rPr>
                            <w:rStyle w:val="Hyperlink"/>
                            <w:sz w:val="24"/>
                            <w:szCs w:val="24"/>
                          </w:rPr>
                          <w:t xml:space="preserve"> pour la réussite éducative du Québec (CTREQ).</w:t>
                        </w:r>
                      </w:hyperlink>
                    </w:p>
                    <w:p w14:paraId="01BA3B42" w14:textId="77777777" w:rsidR="00D62EBF" w:rsidRPr="00D62EBF" w:rsidRDefault="00D62EBF" w:rsidP="00D62EBF">
                      <w:pPr>
                        <w:rPr>
                          <w:sz w:val="24"/>
                          <w:szCs w:val="24"/>
                        </w:rPr>
                      </w:pPr>
                      <w:r w:rsidRPr="00D62EBF">
                        <w:rPr>
                          <w:sz w:val="24"/>
                          <w:szCs w:val="24"/>
                        </w:rPr>
                        <w:t xml:space="preserve"> </w:t>
                      </w:r>
                    </w:p>
                    <w:p w14:paraId="607FFBE3" w14:textId="77777777" w:rsidR="00D62EBF" w:rsidRPr="00D62EBF" w:rsidRDefault="00D62EBF" w:rsidP="00D62EBF">
                      <w:pPr>
                        <w:rPr>
                          <w:sz w:val="24"/>
                          <w:szCs w:val="24"/>
                        </w:rPr>
                      </w:pPr>
                      <w:r w:rsidRPr="00D62EBF">
                        <w:rPr>
                          <w:sz w:val="24"/>
                          <w:szCs w:val="24"/>
                        </w:rPr>
                        <w:t xml:space="preserve"> </w:t>
                      </w:r>
                    </w:p>
                    <w:p w14:paraId="28EF140D" w14:textId="77777777" w:rsidR="00D62EBF" w:rsidRPr="00D62EBF" w:rsidRDefault="00D62EBF" w:rsidP="00D62EBF">
                      <w:pPr>
                        <w:rPr>
                          <w:sz w:val="24"/>
                          <w:szCs w:val="24"/>
                        </w:rPr>
                      </w:pPr>
                      <w:r w:rsidRPr="00D62EBF">
                        <w:rPr>
                          <w:sz w:val="24"/>
                          <w:szCs w:val="24"/>
                        </w:rPr>
                        <w:t xml:space="preserve"> </w:t>
                      </w:r>
                    </w:p>
                    <w:p w14:paraId="76E1065E" w14:textId="77777777" w:rsidR="00D62EBF" w:rsidRPr="00D62EBF" w:rsidRDefault="00D62EBF" w:rsidP="00D62EBF">
                      <w:pPr>
                        <w:rPr>
                          <w:sz w:val="24"/>
                          <w:szCs w:val="24"/>
                        </w:rPr>
                      </w:pPr>
                      <w:r w:rsidRPr="00D62EBF">
                        <w:rPr>
                          <w:sz w:val="24"/>
                          <w:szCs w:val="24"/>
                        </w:rPr>
                        <w:t xml:space="preserve"> </w:t>
                      </w:r>
                    </w:p>
                    <w:p w14:paraId="59E74403" w14:textId="2DE655EC" w:rsidR="00F74E05" w:rsidRPr="00D62EBF" w:rsidRDefault="00F74E05" w:rsidP="00D62EBF">
                      <w:pPr>
                        <w:rPr>
                          <w:sz w:val="24"/>
                          <w:szCs w:val="24"/>
                        </w:rPr>
                      </w:pPr>
                    </w:p>
                  </w:txbxContent>
                </v:textbox>
              </v:rect>
            </w:pict>
          </mc:Fallback>
        </mc:AlternateContent>
      </w:r>
      <w:r>
        <w:rPr>
          <w:noProof/>
        </w:rPr>
        <mc:AlternateContent>
          <mc:Choice Requires="wps">
            <w:drawing>
              <wp:anchor distT="36576" distB="36576" distL="36576" distR="36576" simplePos="0" relativeHeight="251682816" behindDoc="0" locked="0" layoutInCell="1" hidden="0" allowOverlap="1" wp14:anchorId="067191CF" wp14:editId="4DF36EE4">
                <wp:simplePos x="0" y="0"/>
                <wp:positionH relativeFrom="column">
                  <wp:posOffset>5013576</wp:posOffset>
                </wp:positionH>
                <wp:positionV relativeFrom="paragraph">
                  <wp:posOffset>36576</wp:posOffset>
                </wp:positionV>
                <wp:extent cx="4758690" cy="6659880"/>
                <wp:effectExtent l="0" t="0" r="0" b="0"/>
                <wp:wrapNone/>
                <wp:docPr id="1" name="Rectangle 1"/>
                <wp:cNvGraphicFramePr/>
                <a:graphic xmlns:a="http://schemas.openxmlformats.org/drawingml/2006/main">
                  <a:graphicData uri="http://schemas.microsoft.com/office/word/2010/wordprocessingShape">
                    <wps:wsp>
                      <wps:cNvSpPr/>
                      <wps:spPr>
                        <a:xfrm>
                          <a:off x="2982530" y="465935"/>
                          <a:ext cx="4726940" cy="662813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35604D00" w14:textId="65E96016" w:rsidR="0050406A" w:rsidRPr="0050406A" w:rsidRDefault="0050406A" w:rsidP="0050406A">
                            <w:pPr>
                              <w:ind w:left="6" w:firstLine="6"/>
                              <w:textDirection w:val="btLr"/>
                              <w:rPr>
                                <w:b/>
                                <w:color w:val="000000"/>
                                <w:sz w:val="24"/>
                                <w:lang w:val="fr-CA"/>
                              </w:rPr>
                            </w:pPr>
                            <w:r w:rsidRPr="0050406A">
                              <w:rPr>
                                <w:b/>
                                <w:color w:val="000000"/>
                                <w:sz w:val="24"/>
                                <w:lang w:val="fr-CA"/>
                              </w:rPr>
                              <w:t>Utilisation du tableau blanc interactif pour soutenir le dialogue en classe</w:t>
                            </w:r>
                          </w:p>
                          <w:p w14:paraId="4A76BC6F" w14:textId="45181D82" w:rsidR="0050406A" w:rsidRPr="0050406A" w:rsidRDefault="0050406A" w:rsidP="0050406A">
                            <w:pPr>
                              <w:ind w:left="6" w:firstLine="6"/>
                              <w:textDirection w:val="btLr"/>
                              <w:rPr>
                                <w:bCs/>
                                <w:color w:val="000000"/>
                                <w:sz w:val="24"/>
                                <w:lang w:val="fr-CA"/>
                              </w:rPr>
                            </w:pPr>
                            <w:r w:rsidRPr="0050406A">
                              <w:rPr>
                                <w:bCs/>
                                <w:color w:val="000000"/>
                                <w:sz w:val="24"/>
                                <w:lang w:val="fr-CA"/>
                              </w:rPr>
                              <w:t>Un programme de développement professionnel en milieu scolaire a donné lieu à plusieurs ressources pour les enseignants :</w:t>
                            </w:r>
                          </w:p>
                          <w:p w14:paraId="4827DA72" w14:textId="694C6734" w:rsidR="0050406A" w:rsidRPr="0050406A" w:rsidRDefault="0050406A" w:rsidP="0050406A">
                            <w:pPr>
                              <w:ind w:left="6" w:firstLine="6"/>
                              <w:textDirection w:val="btLr"/>
                              <w:rPr>
                                <w:bCs/>
                                <w:color w:val="000000"/>
                                <w:sz w:val="24"/>
                                <w:lang w:val="fr-CA"/>
                              </w:rPr>
                            </w:pPr>
                            <w:r w:rsidRPr="00D9457B">
                              <w:rPr>
                                <w:bCs/>
                                <w:color w:val="000000"/>
                                <w:sz w:val="24"/>
                                <w:lang w:val="en-US"/>
                              </w:rPr>
                              <w:t xml:space="preserve">- </w:t>
                            </w:r>
                            <w:r w:rsidRPr="00D9457B">
                              <w:rPr>
                                <w:b/>
                                <w:color w:val="000000"/>
                                <w:sz w:val="24"/>
                                <w:lang w:val="en-US"/>
                              </w:rPr>
                              <w:t xml:space="preserve">Developing Interactive Teaching and Learning Using the Interactive </w:t>
                            </w:r>
                            <w:proofErr w:type="gramStart"/>
                            <w:r w:rsidRPr="00D9457B">
                              <w:rPr>
                                <w:b/>
                                <w:color w:val="000000"/>
                                <w:sz w:val="24"/>
                                <w:lang w:val="en-US"/>
                              </w:rPr>
                              <w:t>Whiteboard :</w:t>
                            </w:r>
                            <w:proofErr w:type="gramEnd"/>
                            <w:r w:rsidR="00D9457B" w:rsidRPr="00D9457B">
                              <w:rPr>
                                <w:b/>
                                <w:color w:val="000000"/>
                                <w:sz w:val="24"/>
                                <w:lang w:val="en-US"/>
                              </w:rPr>
                              <w:t xml:space="preserve"> A Resource for Teachers.</w:t>
                            </w:r>
                            <w:r w:rsidRPr="00D9457B">
                              <w:rPr>
                                <w:bCs/>
                                <w:color w:val="000000"/>
                                <w:sz w:val="24"/>
                                <w:lang w:val="en-US"/>
                              </w:rPr>
                              <w:t xml:space="preserve"> </w:t>
                            </w:r>
                            <w:r w:rsidRPr="0050406A">
                              <w:rPr>
                                <w:bCs/>
                                <w:color w:val="000000"/>
                                <w:sz w:val="24"/>
                                <w:lang w:val="fr-CA"/>
                              </w:rPr>
                              <w:t>Un livre de ressources, coécrit avec les enseignants participants</w:t>
                            </w:r>
                            <w:r w:rsidR="00D9457B">
                              <w:rPr>
                                <w:bCs/>
                                <w:color w:val="000000"/>
                                <w:sz w:val="24"/>
                                <w:lang w:val="fr-CA"/>
                              </w:rPr>
                              <w:t xml:space="preserve">, incluant </w:t>
                            </w:r>
                            <w:r w:rsidRPr="0050406A">
                              <w:rPr>
                                <w:bCs/>
                                <w:color w:val="000000"/>
                                <w:sz w:val="24"/>
                                <w:lang w:val="fr-CA"/>
                              </w:rPr>
                              <w:t>leurs propres histoires de cas de développement de pratiques dialogiques, est disponible</w:t>
                            </w:r>
                            <w:r w:rsidR="00D9457B">
                              <w:rPr>
                                <w:bCs/>
                                <w:color w:val="000000"/>
                                <w:sz w:val="24"/>
                                <w:lang w:val="fr-CA"/>
                              </w:rPr>
                              <w:t xml:space="preserve"> (en anglais)</w:t>
                            </w:r>
                            <w:r w:rsidRPr="0050406A">
                              <w:rPr>
                                <w:bCs/>
                                <w:color w:val="000000"/>
                                <w:sz w:val="24"/>
                                <w:lang w:val="fr-CA"/>
                              </w:rPr>
                              <w:t xml:space="preserve"> :</w:t>
                            </w:r>
                          </w:p>
                          <w:p w14:paraId="3BF42560" w14:textId="55623FF7" w:rsidR="0050406A" w:rsidRPr="00D9457B" w:rsidRDefault="0050406A" w:rsidP="0050406A">
                            <w:pPr>
                              <w:ind w:left="6" w:firstLine="6"/>
                              <w:textDirection w:val="btLr"/>
                              <w:rPr>
                                <w:bCs/>
                                <w:color w:val="000000"/>
                                <w:sz w:val="24"/>
                                <w:lang w:val="en-US"/>
                              </w:rPr>
                            </w:pPr>
                            <w:r w:rsidRPr="0050406A">
                              <w:rPr>
                                <w:bCs/>
                                <w:color w:val="000000"/>
                                <w:sz w:val="24"/>
                                <w:lang w:val="fr-CA"/>
                              </w:rPr>
                              <w:tab/>
                            </w:r>
                            <w:r w:rsidRPr="0050406A">
                              <w:rPr>
                                <w:bCs/>
                                <w:color w:val="000000"/>
                                <w:sz w:val="24"/>
                                <w:lang w:val="en-CA"/>
                              </w:rPr>
                              <w:t xml:space="preserve">Hennessy, S., Warwick, P., Brown, L., Rawlins, D., </w:t>
                            </w:r>
                            <w:r w:rsidR="003C232D">
                              <w:rPr>
                                <w:bCs/>
                                <w:color w:val="000000"/>
                                <w:sz w:val="24"/>
                                <w:lang w:val="en-CA"/>
                              </w:rPr>
                              <w:t>et</w:t>
                            </w:r>
                            <w:r w:rsidRPr="0050406A">
                              <w:rPr>
                                <w:bCs/>
                                <w:color w:val="000000"/>
                                <w:sz w:val="24"/>
                                <w:lang w:val="en-CA"/>
                              </w:rPr>
                              <w:t xml:space="preserve"> Neale, C. (</w:t>
                            </w:r>
                            <w:r w:rsidR="00D9457B">
                              <w:rPr>
                                <w:bCs/>
                                <w:color w:val="000000"/>
                                <w:sz w:val="24"/>
                                <w:lang w:val="en-CA"/>
                              </w:rPr>
                              <w:t>Dir</w:t>
                            </w:r>
                            <w:r w:rsidRPr="0050406A">
                              <w:rPr>
                                <w:bCs/>
                                <w:color w:val="000000"/>
                                <w:sz w:val="24"/>
                                <w:lang w:val="en-CA"/>
                              </w:rPr>
                              <w:t xml:space="preserve">.). </w:t>
                            </w:r>
                            <w:r w:rsidRPr="00091FC4">
                              <w:rPr>
                                <w:bCs/>
                                <w:color w:val="000000"/>
                                <w:sz w:val="24"/>
                                <w:lang w:val="en-US"/>
                              </w:rPr>
                              <w:t xml:space="preserve">(2014). </w:t>
                            </w:r>
                            <w:r w:rsidR="00D9457B" w:rsidRPr="00D9457B">
                              <w:rPr>
                                <w:i/>
                                <w:iCs/>
                                <w:sz w:val="24"/>
                                <w:szCs w:val="24"/>
                                <w:lang w:val="en-US"/>
                              </w:rPr>
                              <w:t xml:space="preserve">Developing Interactive Teaching and </w:t>
                            </w:r>
                            <w:r w:rsidR="00D9457B" w:rsidRPr="00D9457B">
                              <w:rPr>
                                <w:i/>
                                <w:iCs/>
                                <w:sz w:val="24"/>
                                <w:szCs w:val="24"/>
                                <w:lang w:val="en-US"/>
                              </w:rPr>
                              <w:tab/>
                              <w:t>Learning Using the Interactive Whiteboard: A Resource for Teachers</w:t>
                            </w:r>
                            <w:r w:rsidRPr="00D9457B">
                              <w:rPr>
                                <w:bCs/>
                                <w:color w:val="000000"/>
                                <w:sz w:val="24"/>
                                <w:lang w:val="en-US"/>
                              </w:rPr>
                              <w:t>: Open University Press.</w:t>
                            </w:r>
                          </w:p>
                          <w:p w14:paraId="204AA52D" w14:textId="5C68F612" w:rsidR="0050406A" w:rsidRPr="0050406A" w:rsidRDefault="004D3F3D" w:rsidP="0050406A">
                            <w:pPr>
                              <w:ind w:left="6" w:firstLine="6"/>
                              <w:textDirection w:val="btLr"/>
                              <w:rPr>
                                <w:bCs/>
                                <w:color w:val="000000"/>
                                <w:sz w:val="24"/>
                                <w:lang w:val="fr-CA"/>
                              </w:rPr>
                            </w:pPr>
                            <w:r>
                              <w:rPr>
                                <w:bCs/>
                                <w:color w:val="000000"/>
                                <w:sz w:val="24"/>
                                <w:lang w:val="fr-CA"/>
                              </w:rPr>
                              <w:t>— </w:t>
                            </w:r>
                            <w:r w:rsidR="0050406A" w:rsidRPr="0050406A">
                              <w:rPr>
                                <w:bCs/>
                                <w:color w:val="000000"/>
                                <w:sz w:val="24"/>
                                <w:lang w:val="fr-CA"/>
                              </w:rPr>
                              <w:t>Un aperçu des activités d</w:t>
                            </w:r>
                            <w:r>
                              <w:rPr>
                                <w:bCs/>
                                <w:color w:val="000000"/>
                                <w:sz w:val="24"/>
                                <w:lang w:val="fr-CA"/>
                              </w:rPr>
                              <w:t>’</w:t>
                            </w:r>
                            <w:r w:rsidR="0050406A" w:rsidRPr="0050406A">
                              <w:rPr>
                                <w:bCs/>
                                <w:color w:val="000000"/>
                                <w:sz w:val="24"/>
                                <w:lang w:val="fr-CA"/>
                              </w:rPr>
                              <w:t>atelier en face à face guidant les enseignants dans le processus de développement professionnel est téléchargeable à l</w:t>
                            </w:r>
                            <w:r>
                              <w:rPr>
                                <w:bCs/>
                                <w:color w:val="000000"/>
                                <w:sz w:val="24"/>
                                <w:lang w:val="fr-CA"/>
                              </w:rPr>
                              <w:t>’</w:t>
                            </w:r>
                            <w:r w:rsidR="0050406A" w:rsidRPr="0050406A">
                              <w:rPr>
                                <w:bCs/>
                                <w:color w:val="000000"/>
                                <w:sz w:val="24"/>
                                <w:lang w:val="fr-CA"/>
                              </w:rPr>
                              <w:t xml:space="preserve">adresse </w:t>
                            </w:r>
                            <w:hyperlink r:id="rId65" w:history="1">
                              <w:r w:rsidR="0050406A" w:rsidRPr="00D9457B">
                                <w:rPr>
                                  <w:rStyle w:val="Hyperlink"/>
                                  <w:bCs/>
                                  <w:sz w:val="24"/>
                                  <w:lang w:val="fr-CA"/>
                                </w:rPr>
                                <w:t>http://dialogueiwb.educ.cam.ac.uk/evaluate/</w:t>
                              </w:r>
                            </w:hyperlink>
                          </w:p>
                          <w:p w14:paraId="6AAF65E5" w14:textId="1A93231E" w:rsidR="0050406A" w:rsidRPr="0050406A" w:rsidRDefault="004D3F3D" w:rsidP="0050406A">
                            <w:pPr>
                              <w:ind w:left="6" w:firstLine="6"/>
                              <w:textDirection w:val="btLr"/>
                              <w:rPr>
                                <w:bCs/>
                                <w:color w:val="000000"/>
                                <w:sz w:val="24"/>
                                <w:lang w:val="fr-CA"/>
                              </w:rPr>
                            </w:pPr>
                            <w:r>
                              <w:rPr>
                                <w:bCs/>
                                <w:color w:val="000000"/>
                                <w:sz w:val="24"/>
                                <w:lang w:val="fr-CA"/>
                              </w:rPr>
                              <w:t>— </w:t>
                            </w:r>
                            <w:r w:rsidR="003C232D">
                              <w:rPr>
                                <w:bCs/>
                                <w:color w:val="000000"/>
                                <w:sz w:val="24"/>
                                <w:lang w:val="fr-CA"/>
                              </w:rPr>
                              <w:t>Des r</w:t>
                            </w:r>
                            <w:r w:rsidR="00530BA8" w:rsidRPr="00530BA8">
                              <w:rPr>
                                <w:bCs/>
                                <w:color w:val="000000"/>
                                <w:sz w:val="24"/>
                                <w:lang w:val="fr-CA"/>
                              </w:rPr>
                              <w:t>essources en ligne incluant une banque numérique ouverte de captures d’écran annotées, des liens vers des extraits vidéo de pratiques dialogiques en classe et des modèles de logiciels pour tableau interactif permettant de créer des activité</w:t>
                            </w:r>
                            <w:r w:rsidR="0050406A" w:rsidRPr="0050406A">
                              <w:rPr>
                                <w:bCs/>
                                <w:color w:val="000000"/>
                                <w:sz w:val="24"/>
                                <w:lang w:val="fr-CA"/>
                              </w:rPr>
                              <w:t xml:space="preserve">s </w:t>
                            </w:r>
                            <w:hyperlink r:id="rId66" w:history="1">
                              <w:r w:rsidR="0050406A" w:rsidRPr="00924EB9">
                                <w:rPr>
                                  <w:rStyle w:val="Hyperlink"/>
                                  <w:bCs/>
                                  <w:sz w:val="24"/>
                                  <w:lang w:val="fr-CA"/>
                                </w:rPr>
                                <w:t>http://dialogueiwb.educ.cam.ac.uk/resources/</w:t>
                              </w:r>
                            </w:hyperlink>
                          </w:p>
                          <w:p w14:paraId="65E4E505" w14:textId="7B69663D" w:rsidR="0050406A" w:rsidRPr="0050406A" w:rsidRDefault="004D3F3D" w:rsidP="0050406A">
                            <w:pPr>
                              <w:ind w:left="6" w:firstLine="6"/>
                              <w:textDirection w:val="btLr"/>
                              <w:rPr>
                                <w:bCs/>
                                <w:color w:val="000000"/>
                                <w:sz w:val="24"/>
                                <w:lang w:val="fr-CA"/>
                              </w:rPr>
                            </w:pPr>
                            <w:r>
                              <w:rPr>
                                <w:bCs/>
                                <w:color w:val="000000"/>
                                <w:sz w:val="24"/>
                                <w:lang w:val="fr-CA"/>
                              </w:rPr>
                              <w:t>— </w:t>
                            </w:r>
                            <w:r w:rsidR="00F16EF7" w:rsidRPr="00F16EF7">
                              <w:rPr>
                                <w:bCs/>
                                <w:color w:val="000000"/>
                                <w:sz w:val="24"/>
                              </w:rPr>
                              <w:t>Les ressources en ligne comprennent également du matériel conçu par des enseignants pour soutenir le dialogue en classe dans des contextes utilisant les technologies numériques au Royaume-Uni et au Mexique. Un ensemble de ressources téléchargeables est offert aux enseignants de tous niveaux. Il inclut des logiciels pour tableau interactif pouvant être réutilisés ou modifiés, couvrant divers domaines disciplinaires et objectifs pédagogiques.</w:t>
                            </w:r>
                            <w:r w:rsidR="00F16EF7">
                              <w:rPr>
                                <w:bCs/>
                                <w:color w:val="000000"/>
                                <w:sz w:val="24"/>
                              </w:rPr>
                              <w:t xml:space="preserve"> </w:t>
                            </w:r>
                            <w:hyperlink r:id="rId67" w:history="1">
                              <w:r w:rsidR="0050406A" w:rsidRPr="00924EB9">
                                <w:rPr>
                                  <w:rStyle w:val="Hyperlink"/>
                                  <w:bCs/>
                                  <w:sz w:val="24"/>
                                  <w:lang w:val="fr-CA"/>
                                </w:rPr>
                                <w:t>http://dialogueiwb.educ.cam.ac.uk/evaluate/teachersmaterials/</w:t>
                              </w:r>
                            </w:hyperlink>
                            <w:r w:rsidR="0050406A" w:rsidRPr="0050406A">
                              <w:rPr>
                                <w:bCs/>
                                <w:color w:val="000000"/>
                                <w:sz w:val="24"/>
                                <w:lang w:val="fr-CA"/>
                              </w:rPr>
                              <w:t xml:space="preserve"> </w:t>
                            </w:r>
                          </w:p>
                          <w:p w14:paraId="1932E110" w14:textId="77777777" w:rsidR="0050406A" w:rsidRPr="0050406A" w:rsidRDefault="0050406A" w:rsidP="0050406A">
                            <w:pPr>
                              <w:ind w:left="6" w:firstLine="6"/>
                              <w:textDirection w:val="btLr"/>
                              <w:rPr>
                                <w:bCs/>
                                <w:color w:val="000000"/>
                                <w:sz w:val="24"/>
                                <w:lang w:val="fr-CA"/>
                              </w:rPr>
                            </w:pPr>
                            <w:r w:rsidRPr="0050406A">
                              <w:rPr>
                                <w:bCs/>
                                <w:color w:val="000000"/>
                                <w:sz w:val="24"/>
                                <w:lang w:val="fr-CA"/>
                              </w:rPr>
                              <w:t xml:space="preserve"> </w:t>
                            </w:r>
                          </w:p>
                          <w:p w14:paraId="6FCEE3A0" w14:textId="296BBC9E" w:rsidR="00F74E05" w:rsidRPr="0050406A" w:rsidRDefault="00F74E05">
                            <w:pPr>
                              <w:ind w:left="6" w:firstLine="6"/>
                              <w:textDirection w:val="btLr"/>
                              <w:rPr>
                                <w:bCs/>
                              </w:rPr>
                            </w:pPr>
                          </w:p>
                        </w:txbxContent>
                      </wps:txbx>
                      <wps:bodyPr spcFirstLastPara="1" wrap="square" lIns="91425" tIns="91425" rIns="91425" bIns="91425" anchor="t" anchorCtr="0">
                        <a:noAutofit/>
                      </wps:bodyPr>
                    </wps:wsp>
                  </a:graphicData>
                </a:graphic>
              </wp:anchor>
            </w:drawing>
          </mc:Choice>
          <mc:Fallback>
            <w:pict>
              <v:rect w14:anchorId="067191CF" id="Rectangle 1" o:spid="_x0000_s1049" style="position:absolute;margin-left:394.75pt;margin-top:2.9pt;width:374.7pt;height:524.4pt;z-index:25168281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" strokecolor="#2791a6" strokeweight="2.5pt">
                <v:stroke startarrowwidth="narrow" startarrowlength="short" endarrowwidth="narrow" endarrowlength="short"/>
                <v:textbox inset="2.53958mm,2.53958mm,2.53958mm,2.53958mm">
                  <w:txbxContent>
                    <w:p w14:paraId="35604D00" w14:textId="65E96016" w:rsidR="0050406A" w:rsidRPr="0050406A" w:rsidRDefault="0050406A" w:rsidP="0050406A">
                      <w:pPr>
                        <w:ind w:left="6" w:firstLine="6"/>
                        <w:textDirection w:val="btLr"/>
                        <w:rPr>
                          <w:b/>
                          <w:color w:val="000000"/>
                          <w:sz w:val="24"/>
                          <w:lang w:val="fr-CA"/>
                        </w:rPr>
                      </w:pPr>
                      <w:r w:rsidRPr="0050406A">
                        <w:rPr>
                          <w:b/>
                          <w:color w:val="000000"/>
                          <w:sz w:val="24"/>
                          <w:lang w:val="fr-CA"/>
                        </w:rPr>
                        <w:t>Utilisation du tableau blanc interactif pour soutenir le dialogue en classe</w:t>
                      </w:r>
                    </w:p>
                    <w:p w14:paraId="4A76BC6F" w14:textId="45181D82" w:rsidR="0050406A" w:rsidRPr="0050406A" w:rsidRDefault="0050406A" w:rsidP="0050406A">
                      <w:pPr>
                        <w:ind w:left="6" w:firstLine="6"/>
                        <w:textDirection w:val="btLr"/>
                        <w:rPr>
                          <w:bCs/>
                          <w:color w:val="000000"/>
                          <w:sz w:val="24"/>
                          <w:lang w:val="fr-CA"/>
                        </w:rPr>
                      </w:pPr>
                      <w:r w:rsidRPr="0050406A">
                        <w:rPr>
                          <w:bCs/>
                          <w:color w:val="000000"/>
                          <w:sz w:val="24"/>
                          <w:lang w:val="fr-CA"/>
                        </w:rPr>
                        <w:t>Un programme de développement professionnel en milieu scolaire a donné lieu à plusieurs ressources pour les enseignants :</w:t>
                      </w:r>
                    </w:p>
                    <w:p w14:paraId="4827DA72" w14:textId="694C6734" w:rsidR="0050406A" w:rsidRPr="0050406A" w:rsidRDefault="0050406A" w:rsidP="0050406A">
                      <w:pPr>
                        <w:ind w:left="6" w:firstLine="6"/>
                        <w:textDirection w:val="btLr"/>
                        <w:rPr>
                          <w:bCs/>
                          <w:color w:val="000000"/>
                          <w:sz w:val="24"/>
                          <w:lang w:val="fr-CA"/>
                        </w:rPr>
                      </w:pPr>
                      <w:r w:rsidRPr="00D9457B">
                        <w:rPr>
                          <w:bCs/>
                          <w:color w:val="000000"/>
                          <w:sz w:val="24"/>
                          <w:lang w:val="en-US"/>
                        </w:rPr>
                        <w:t xml:space="preserve">- </w:t>
                      </w:r>
                      <w:r w:rsidRPr="00D9457B">
                        <w:rPr>
                          <w:b/>
                          <w:color w:val="000000"/>
                          <w:sz w:val="24"/>
                          <w:lang w:val="en-US"/>
                        </w:rPr>
                        <w:t xml:space="preserve">Developing Interactive Teaching and Learning Using the Interactive </w:t>
                      </w:r>
                      <w:proofErr w:type="gramStart"/>
                      <w:r w:rsidRPr="00D9457B">
                        <w:rPr>
                          <w:b/>
                          <w:color w:val="000000"/>
                          <w:sz w:val="24"/>
                          <w:lang w:val="en-US"/>
                        </w:rPr>
                        <w:t>Whiteboard :</w:t>
                      </w:r>
                      <w:proofErr w:type="gramEnd"/>
                      <w:r w:rsidR="00D9457B" w:rsidRPr="00D9457B">
                        <w:rPr>
                          <w:b/>
                          <w:color w:val="000000"/>
                          <w:sz w:val="24"/>
                          <w:lang w:val="en-US"/>
                        </w:rPr>
                        <w:t xml:space="preserve"> A Resource for Teachers.</w:t>
                      </w:r>
                      <w:r w:rsidRPr="00D9457B">
                        <w:rPr>
                          <w:bCs/>
                          <w:color w:val="000000"/>
                          <w:sz w:val="24"/>
                          <w:lang w:val="en-US"/>
                        </w:rPr>
                        <w:t xml:space="preserve"> </w:t>
                      </w:r>
                      <w:r w:rsidRPr="0050406A">
                        <w:rPr>
                          <w:bCs/>
                          <w:color w:val="000000"/>
                          <w:sz w:val="24"/>
                          <w:lang w:val="fr-CA"/>
                        </w:rPr>
                        <w:t>Un livre de ressources, coécrit avec les enseignants participants</w:t>
                      </w:r>
                      <w:r w:rsidR="00D9457B">
                        <w:rPr>
                          <w:bCs/>
                          <w:color w:val="000000"/>
                          <w:sz w:val="24"/>
                          <w:lang w:val="fr-CA"/>
                        </w:rPr>
                        <w:t xml:space="preserve">, incluant </w:t>
                      </w:r>
                      <w:r w:rsidRPr="0050406A">
                        <w:rPr>
                          <w:bCs/>
                          <w:color w:val="000000"/>
                          <w:sz w:val="24"/>
                          <w:lang w:val="fr-CA"/>
                        </w:rPr>
                        <w:t>leurs propres histoires de cas de développement de pratiques dialogiques, est disponible</w:t>
                      </w:r>
                      <w:r w:rsidR="00D9457B">
                        <w:rPr>
                          <w:bCs/>
                          <w:color w:val="000000"/>
                          <w:sz w:val="24"/>
                          <w:lang w:val="fr-CA"/>
                        </w:rPr>
                        <w:t xml:space="preserve"> (en anglais)</w:t>
                      </w:r>
                      <w:r w:rsidRPr="0050406A">
                        <w:rPr>
                          <w:bCs/>
                          <w:color w:val="000000"/>
                          <w:sz w:val="24"/>
                          <w:lang w:val="fr-CA"/>
                        </w:rPr>
                        <w:t xml:space="preserve"> :</w:t>
                      </w:r>
                    </w:p>
                    <w:p w14:paraId="3BF42560" w14:textId="55623FF7" w:rsidR="0050406A" w:rsidRPr="00D9457B" w:rsidRDefault="0050406A" w:rsidP="0050406A">
                      <w:pPr>
                        <w:ind w:left="6" w:firstLine="6"/>
                        <w:textDirection w:val="btLr"/>
                        <w:rPr>
                          <w:bCs/>
                          <w:color w:val="000000"/>
                          <w:sz w:val="24"/>
                          <w:lang w:val="en-US"/>
                        </w:rPr>
                      </w:pPr>
                      <w:r w:rsidRPr="0050406A">
                        <w:rPr>
                          <w:bCs/>
                          <w:color w:val="000000"/>
                          <w:sz w:val="24"/>
                          <w:lang w:val="fr-CA"/>
                        </w:rPr>
                        <w:tab/>
                      </w:r>
                      <w:r w:rsidRPr="0050406A">
                        <w:rPr>
                          <w:bCs/>
                          <w:color w:val="000000"/>
                          <w:sz w:val="24"/>
                          <w:lang w:val="en-CA"/>
                        </w:rPr>
                        <w:t xml:space="preserve">Hennessy, S., Warwick, P., Brown, L., Rawlins, D., </w:t>
                      </w:r>
                      <w:r w:rsidR="003C232D">
                        <w:rPr>
                          <w:bCs/>
                          <w:color w:val="000000"/>
                          <w:sz w:val="24"/>
                          <w:lang w:val="en-CA"/>
                        </w:rPr>
                        <w:t>et</w:t>
                      </w:r>
                      <w:r w:rsidRPr="0050406A">
                        <w:rPr>
                          <w:bCs/>
                          <w:color w:val="000000"/>
                          <w:sz w:val="24"/>
                          <w:lang w:val="en-CA"/>
                        </w:rPr>
                        <w:t xml:space="preserve"> Neale, C. (</w:t>
                      </w:r>
                      <w:r w:rsidR="00D9457B">
                        <w:rPr>
                          <w:bCs/>
                          <w:color w:val="000000"/>
                          <w:sz w:val="24"/>
                          <w:lang w:val="en-CA"/>
                        </w:rPr>
                        <w:t>Dir</w:t>
                      </w:r>
                      <w:r w:rsidRPr="0050406A">
                        <w:rPr>
                          <w:bCs/>
                          <w:color w:val="000000"/>
                          <w:sz w:val="24"/>
                          <w:lang w:val="en-CA"/>
                        </w:rPr>
                        <w:t xml:space="preserve">.). </w:t>
                      </w:r>
                      <w:r w:rsidRPr="00091FC4">
                        <w:rPr>
                          <w:bCs/>
                          <w:color w:val="000000"/>
                          <w:sz w:val="24"/>
                          <w:lang w:val="en-US"/>
                        </w:rPr>
                        <w:t xml:space="preserve">(2014). </w:t>
                      </w:r>
                      <w:r w:rsidR="00D9457B" w:rsidRPr="00D9457B">
                        <w:rPr>
                          <w:i/>
                          <w:iCs/>
                          <w:sz w:val="24"/>
                          <w:szCs w:val="24"/>
                          <w:lang w:val="en-US"/>
                        </w:rPr>
                        <w:t xml:space="preserve">Developing Interactive Teaching and </w:t>
                      </w:r>
                      <w:r w:rsidR="00D9457B" w:rsidRPr="00D9457B">
                        <w:rPr>
                          <w:i/>
                          <w:iCs/>
                          <w:sz w:val="24"/>
                          <w:szCs w:val="24"/>
                          <w:lang w:val="en-US"/>
                        </w:rPr>
                        <w:tab/>
                        <w:t>Learning Using the Interactive Whiteboard: A Resource for Teachers</w:t>
                      </w:r>
                      <w:r w:rsidRPr="00D9457B">
                        <w:rPr>
                          <w:bCs/>
                          <w:color w:val="000000"/>
                          <w:sz w:val="24"/>
                          <w:lang w:val="en-US"/>
                        </w:rPr>
                        <w:t>: Open University Press.</w:t>
                      </w:r>
                    </w:p>
                    <w:p w14:paraId="204AA52D" w14:textId="5C68F612" w:rsidR="0050406A" w:rsidRPr="0050406A" w:rsidRDefault="004D3F3D" w:rsidP="0050406A">
                      <w:pPr>
                        <w:ind w:left="6" w:firstLine="6"/>
                        <w:textDirection w:val="btLr"/>
                        <w:rPr>
                          <w:bCs/>
                          <w:color w:val="000000"/>
                          <w:sz w:val="24"/>
                          <w:lang w:val="fr-CA"/>
                        </w:rPr>
                      </w:pPr>
                      <w:r>
                        <w:rPr>
                          <w:bCs/>
                          <w:color w:val="000000"/>
                          <w:sz w:val="24"/>
                          <w:lang w:val="fr-CA"/>
                        </w:rPr>
                        <w:t>— </w:t>
                      </w:r>
                      <w:r w:rsidR="0050406A" w:rsidRPr="0050406A">
                        <w:rPr>
                          <w:bCs/>
                          <w:color w:val="000000"/>
                          <w:sz w:val="24"/>
                          <w:lang w:val="fr-CA"/>
                        </w:rPr>
                        <w:t>Un aperçu des activités d</w:t>
                      </w:r>
                      <w:r>
                        <w:rPr>
                          <w:bCs/>
                          <w:color w:val="000000"/>
                          <w:sz w:val="24"/>
                          <w:lang w:val="fr-CA"/>
                        </w:rPr>
                        <w:t>’</w:t>
                      </w:r>
                      <w:r w:rsidR="0050406A" w:rsidRPr="0050406A">
                        <w:rPr>
                          <w:bCs/>
                          <w:color w:val="000000"/>
                          <w:sz w:val="24"/>
                          <w:lang w:val="fr-CA"/>
                        </w:rPr>
                        <w:t>atelier en face à face guidant les enseignants dans le processus de développement professionnel est téléchargeable à l</w:t>
                      </w:r>
                      <w:r>
                        <w:rPr>
                          <w:bCs/>
                          <w:color w:val="000000"/>
                          <w:sz w:val="24"/>
                          <w:lang w:val="fr-CA"/>
                        </w:rPr>
                        <w:t>’</w:t>
                      </w:r>
                      <w:r w:rsidR="0050406A" w:rsidRPr="0050406A">
                        <w:rPr>
                          <w:bCs/>
                          <w:color w:val="000000"/>
                          <w:sz w:val="24"/>
                          <w:lang w:val="fr-CA"/>
                        </w:rPr>
                        <w:t xml:space="preserve">adresse </w:t>
                      </w:r>
                      <w:hyperlink r:id="rId68" w:history="1">
                        <w:r w:rsidR="0050406A" w:rsidRPr="00D9457B">
                          <w:rPr>
                            <w:rStyle w:val="Hyperlink"/>
                            <w:bCs/>
                            <w:sz w:val="24"/>
                            <w:lang w:val="fr-CA"/>
                          </w:rPr>
                          <w:t>http://dialogueiwb.educ.cam.ac.uk/evaluate/</w:t>
                        </w:r>
                      </w:hyperlink>
                    </w:p>
                    <w:p w14:paraId="6AAF65E5" w14:textId="1A93231E" w:rsidR="0050406A" w:rsidRPr="0050406A" w:rsidRDefault="004D3F3D" w:rsidP="0050406A">
                      <w:pPr>
                        <w:ind w:left="6" w:firstLine="6"/>
                        <w:textDirection w:val="btLr"/>
                        <w:rPr>
                          <w:bCs/>
                          <w:color w:val="000000"/>
                          <w:sz w:val="24"/>
                          <w:lang w:val="fr-CA"/>
                        </w:rPr>
                      </w:pPr>
                      <w:r>
                        <w:rPr>
                          <w:bCs/>
                          <w:color w:val="000000"/>
                          <w:sz w:val="24"/>
                          <w:lang w:val="fr-CA"/>
                        </w:rPr>
                        <w:t>— </w:t>
                      </w:r>
                      <w:r w:rsidR="003C232D">
                        <w:rPr>
                          <w:bCs/>
                          <w:color w:val="000000"/>
                          <w:sz w:val="24"/>
                          <w:lang w:val="fr-CA"/>
                        </w:rPr>
                        <w:t>Des r</w:t>
                      </w:r>
                      <w:r w:rsidR="00530BA8" w:rsidRPr="00530BA8">
                        <w:rPr>
                          <w:bCs/>
                          <w:color w:val="000000"/>
                          <w:sz w:val="24"/>
                          <w:lang w:val="fr-CA"/>
                        </w:rPr>
                        <w:t>essources en ligne incluant une banque numérique ouverte de captures d’écran annotées, des liens vers des extraits vidéo de pratiques dialogiques en classe et des modèles de logiciels pour tableau interactif permettant de créer des activité</w:t>
                      </w:r>
                      <w:r w:rsidR="0050406A" w:rsidRPr="0050406A">
                        <w:rPr>
                          <w:bCs/>
                          <w:color w:val="000000"/>
                          <w:sz w:val="24"/>
                          <w:lang w:val="fr-CA"/>
                        </w:rPr>
                        <w:t xml:space="preserve">s </w:t>
                      </w:r>
                      <w:hyperlink r:id="rId69" w:history="1">
                        <w:r w:rsidR="0050406A" w:rsidRPr="00924EB9">
                          <w:rPr>
                            <w:rStyle w:val="Hyperlink"/>
                            <w:bCs/>
                            <w:sz w:val="24"/>
                            <w:lang w:val="fr-CA"/>
                          </w:rPr>
                          <w:t>http://dialogueiwb.educ.cam.ac.uk/resources/</w:t>
                        </w:r>
                      </w:hyperlink>
                    </w:p>
                    <w:p w14:paraId="65E4E505" w14:textId="7B69663D" w:rsidR="0050406A" w:rsidRPr="0050406A" w:rsidRDefault="004D3F3D" w:rsidP="0050406A">
                      <w:pPr>
                        <w:ind w:left="6" w:firstLine="6"/>
                        <w:textDirection w:val="btLr"/>
                        <w:rPr>
                          <w:bCs/>
                          <w:color w:val="000000"/>
                          <w:sz w:val="24"/>
                          <w:lang w:val="fr-CA"/>
                        </w:rPr>
                      </w:pPr>
                      <w:r>
                        <w:rPr>
                          <w:bCs/>
                          <w:color w:val="000000"/>
                          <w:sz w:val="24"/>
                          <w:lang w:val="fr-CA"/>
                        </w:rPr>
                        <w:t>— </w:t>
                      </w:r>
                      <w:r w:rsidR="00F16EF7" w:rsidRPr="00F16EF7">
                        <w:rPr>
                          <w:bCs/>
                          <w:color w:val="000000"/>
                          <w:sz w:val="24"/>
                        </w:rPr>
                        <w:t>Les ressources en ligne comprennent également du matériel conçu par des enseignants pour soutenir le dialogue en classe dans des contextes utilisant les technologies numériques au Royaume-Uni et au Mexique. Un ensemble de ressources téléchargeables est offert aux enseignants de tous niveaux. Il inclut des logiciels pour tableau interactif pouvant être réutilisés ou modifiés, couvrant divers domaines disciplinaires et objectifs pédagogiques.</w:t>
                      </w:r>
                      <w:r w:rsidR="00F16EF7">
                        <w:rPr>
                          <w:bCs/>
                          <w:color w:val="000000"/>
                          <w:sz w:val="24"/>
                        </w:rPr>
                        <w:t xml:space="preserve"> </w:t>
                      </w:r>
                      <w:hyperlink r:id="rId70" w:history="1">
                        <w:r w:rsidR="0050406A" w:rsidRPr="00924EB9">
                          <w:rPr>
                            <w:rStyle w:val="Hyperlink"/>
                            <w:bCs/>
                            <w:sz w:val="24"/>
                            <w:lang w:val="fr-CA"/>
                          </w:rPr>
                          <w:t>http://dialogueiwb.educ.cam.ac.uk/evaluate/teachersmaterials/</w:t>
                        </w:r>
                      </w:hyperlink>
                      <w:r w:rsidR="0050406A" w:rsidRPr="0050406A">
                        <w:rPr>
                          <w:bCs/>
                          <w:color w:val="000000"/>
                          <w:sz w:val="24"/>
                          <w:lang w:val="fr-CA"/>
                        </w:rPr>
                        <w:t xml:space="preserve"> </w:t>
                      </w:r>
                    </w:p>
                    <w:p w14:paraId="1932E110" w14:textId="77777777" w:rsidR="0050406A" w:rsidRPr="0050406A" w:rsidRDefault="0050406A" w:rsidP="0050406A">
                      <w:pPr>
                        <w:ind w:left="6" w:firstLine="6"/>
                        <w:textDirection w:val="btLr"/>
                        <w:rPr>
                          <w:bCs/>
                          <w:color w:val="000000"/>
                          <w:sz w:val="24"/>
                          <w:lang w:val="fr-CA"/>
                        </w:rPr>
                      </w:pPr>
                      <w:r w:rsidRPr="0050406A">
                        <w:rPr>
                          <w:bCs/>
                          <w:color w:val="000000"/>
                          <w:sz w:val="24"/>
                          <w:lang w:val="fr-CA"/>
                        </w:rPr>
                        <w:t xml:space="preserve"> </w:t>
                      </w:r>
                    </w:p>
                    <w:p w14:paraId="6FCEE3A0" w14:textId="296BBC9E" w:rsidR="00F74E05" w:rsidRPr="0050406A" w:rsidRDefault="00F74E05">
                      <w:pPr>
                        <w:ind w:left="6" w:firstLine="6"/>
                        <w:textDirection w:val="btLr"/>
                        <w:rPr>
                          <w:bCs/>
                        </w:rPr>
                      </w:pPr>
                    </w:p>
                  </w:txbxContent>
                </v:textbox>
              </v:rect>
            </w:pict>
          </mc:Fallback>
        </mc:AlternateContent>
      </w:r>
    </w:p>
    <w:p w14:paraId="65AF8F71" w14:textId="77777777" w:rsidR="00F74E05" w:rsidRDefault="00F74E05">
      <w:pPr>
        <w:tabs>
          <w:tab w:val="left" w:pos="9510"/>
        </w:tabs>
      </w:pPr>
    </w:p>
    <w:p w14:paraId="1B1ECCE7" w14:textId="77777777" w:rsidR="00F74E05" w:rsidRDefault="00F74E05">
      <w:pPr>
        <w:tabs>
          <w:tab w:val="left" w:pos="9510"/>
        </w:tabs>
      </w:pPr>
    </w:p>
    <w:p w14:paraId="07A76E26" w14:textId="77777777" w:rsidR="00F74E05" w:rsidRDefault="00F74E05">
      <w:pPr>
        <w:tabs>
          <w:tab w:val="left" w:pos="9510"/>
        </w:tabs>
      </w:pPr>
    </w:p>
    <w:p w14:paraId="3D394C12" w14:textId="77777777" w:rsidR="00F74E05" w:rsidRDefault="00F74E05">
      <w:pPr>
        <w:tabs>
          <w:tab w:val="left" w:pos="9510"/>
        </w:tabs>
      </w:pPr>
    </w:p>
    <w:p w14:paraId="5A282514" w14:textId="77777777" w:rsidR="00F74E05" w:rsidRDefault="00F74E05">
      <w:pPr>
        <w:tabs>
          <w:tab w:val="left" w:pos="9510"/>
        </w:tabs>
      </w:pPr>
    </w:p>
    <w:p w14:paraId="5123689A" w14:textId="77777777" w:rsidR="00F74E05" w:rsidRDefault="00F74E05">
      <w:pPr>
        <w:tabs>
          <w:tab w:val="left" w:pos="9510"/>
        </w:tabs>
      </w:pPr>
    </w:p>
    <w:p w14:paraId="5670AAD8" w14:textId="77777777" w:rsidR="00F74E05" w:rsidRDefault="00F74E05">
      <w:pPr>
        <w:tabs>
          <w:tab w:val="left" w:pos="9510"/>
        </w:tabs>
      </w:pPr>
    </w:p>
    <w:p w14:paraId="3B570493" w14:textId="77777777" w:rsidR="00F74E05" w:rsidRDefault="00F74E05">
      <w:pPr>
        <w:tabs>
          <w:tab w:val="left" w:pos="9510"/>
        </w:tabs>
      </w:pPr>
    </w:p>
    <w:p w14:paraId="145748A8" w14:textId="77777777" w:rsidR="00F74E05" w:rsidRDefault="00F74E05">
      <w:pPr>
        <w:tabs>
          <w:tab w:val="left" w:pos="9510"/>
        </w:tabs>
      </w:pPr>
    </w:p>
    <w:p w14:paraId="738B12EB" w14:textId="77777777" w:rsidR="00F74E05" w:rsidRDefault="00F74E05">
      <w:pPr>
        <w:tabs>
          <w:tab w:val="left" w:pos="9510"/>
        </w:tabs>
      </w:pPr>
    </w:p>
    <w:p w14:paraId="3961C2EC" w14:textId="77777777" w:rsidR="00F74E05" w:rsidRDefault="00F74E05">
      <w:pPr>
        <w:tabs>
          <w:tab w:val="left" w:pos="9510"/>
        </w:tabs>
      </w:pPr>
    </w:p>
    <w:p w14:paraId="767FB3D1" w14:textId="77777777" w:rsidR="00F74E05" w:rsidRDefault="00F74E05">
      <w:pPr>
        <w:tabs>
          <w:tab w:val="left" w:pos="9510"/>
        </w:tabs>
      </w:pPr>
    </w:p>
    <w:p w14:paraId="1C226232" w14:textId="77777777" w:rsidR="00F74E05" w:rsidRDefault="00F74E05">
      <w:pPr>
        <w:tabs>
          <w:tab w:val="left" w:pos="9510"/>
        </w:tabs>
      </w:pPr>
    </w:p>
    <w:p w14:paraId="6E1DE902" w14:textId="77777777" w:rsidR="00F74E05" w:rsidRDefault="00F74E05">
      <w:pPr>
        <w:tabs>
          <w:tab w:val="left" w:pos="9510"/>
        </w:tabs>
      </w:pPr>
    </w:p>
    <w:p w14:paraId="0C80F18F" w14:textId="77777777" w:rsidR="00F74E05" w:rsidRDefault="00F74E05">
      <w:pPr>
        <w:tabs>
          <w:tab w:val="left" w:pos="9510"/>
        </w:tabs>
      </w:pPr>
    </w:p>
    <w:p w14:paraId="49BFA9EE" w14:textId="77777777" w:rsidR="00F74E05" w:rsidRDefault="00F74E05">
      <w:pPr>
        <w:tabs>
          <w:tab w:val="left" w:pos="9510"/>
        </w:tabs>
      </w:pPr>
    </w:p>
    <w:p w14:paraId="58E6E507" w14:textId="77777777" w:rsidR="00F74E05" w:rsidRDefault="00F74E05">
      <w:pPr>
        <w:tabs>
          <w:tab w:val="left" w:pos="9510"/>
        </w:tabs>
      </w:pPr>
    </w:p>
    <w:p w14:paraId="2CED2804" w14:textId="77777777" w:rsidR="00F74E05" w:rsidRDefault="00F74E05">
      <w:pPr>
        <w:tabs>
          <w:tab w:val="left" w:pos="9510"/>
        </w:tabs>
      </w:pPr>
    </w:p>
    <w:p w14:paraId="2124FF91" w14:textId="77777777" w:rsidR="00F74E05" w:rsidRDefault="00F74E05">
      <w:pPr>
        <w:tabs>
          <w:tab w:val="left" w:pos="9510"/>
        </w:tabs>
      </w:pPr>
    </w:p>
    <w:p w14:paraId="236D168C" w14:textId="77777777" w:rsidR="00F74E05" w:rsidRDefault="00F74E05">
      <w:pPr>
        <w:tabs>
          <w:tab w:val="left" w:pos="9510"/>
        </w:tabs>
      </w:pPr>
    </w:p>
    <w:p w14:paraId="2B06CD88" w14:textId="77777777" w:rsidR="00F74E05" w:rsidRDefault="00F74E05">
      <w:pPr>
        <w:tabs>
          <w:tab w:val="left" w:pos="9510"/>
        </w:tabs>
      </w:pPr>
    </w:p>
    <w:p w14:paraId="3F0797A0" w14:textId="77777777" w:rsidR="00F74E05" w:rsidRDefault="00F74E05">
      <w:pPr>
        <w:tabs>
          <w:tab w:val="left" w:pos="9510"/>
        </w:tabs>
      </w:pPr>
    </w:p>
    <w:p w14:paraId="215097F7" w14:textId="77777777" w:rsidR="00F74E05" w:rsidRDefault="00F74E05">
      <w:pPr>
        <w:tabs>
          <w:tab w:val="left" w:pos="9510"/>
        </w:tabs>
      </w:pPr>
    </w:p>
    <w:p w14:paraId="2BE2931B" w14:textId="2F40E631" w:rsidR="00F74E05" w:rsidRDefault="00922D36">
      <w:pPr>
        <w:tabs>
          <w:tab w:val="left" w:pos="9510"/>
        </w:tabs>
      </w:pPr>
      <w:r>
        <w:rPr>
          <w:noProof/>
        </w:rPr>
        <w:lastRenderedPageBreak/>
        <mc:AlternateContent>
          <mc:Choice Requires="wps">
            <w:drawing>
              <wp:anchor distT="36576" distB="36576" distL="36576" distR="36576" simplePos="0" relativeHeight="251683840" behindDoc="0" locked="0" layoutInCell="1" hidden="0" allowOverlap="1" wp14:anchorId="0EF1FF9E" wp14:editId="40E4504B">
                <wp:simplePos x="0" y="0"/>
                <wp:positionH relativeFrom="column">
                  <wp:posOffset>2067</wp:posOffset>
                </wp:positionH>
                <wp:positionV relativeFrom="paragraph">
                  <wp:posOffset>-136156</wp:posOffset>
                </wp:positionV>
                <wp:extent cx="4933315" cy="6951626"/>
                <wp:effectExtent l="12700" t="12700" r="19685" b="20955"/>
                <wp:wrapNone/>
                <wp:docPr id="19" name="Rectangle 19"/>
                <wp:cNvGraphicFramePr/>
                <a:graphic xmlns:a="http://schemas.openxmlformats.org/drawingml/2006/main">
                  <a:graphicData uri="http://schemas.microsoft.com/office/word/2010/wordprocessingShape">
                    <wps:wsp>
                      <wps:cNvSpPr/>
                      <wps:spPr>
                        <a:xfrm>
                          <a:off x="0" y="0"/>
                          <a:ext cx="4933315" cy="6951626"/>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901B162" w14:textId="77777777" w:rsidR="00F74E05" w:rsidRPr="00091FC4" w:rsidRDefault="00864B7C">
                            <w:pPr>
                              <w:textDirection w:val="btLr"/>
                              <w:rPr>
                                <w:lang w:val="fr-CA"/>
                              </w:rPr>
                            </w:pPr>
                            <w:r w:rsidRPr="00091FC4">
                              <w:rPr>
                                <w:b/>
                                <w:color w:val="000000"/>
                                <w:sz w:val="28"/>
                                <w:lang w:val="fr-CA"/>
                              </w:rPr>
                              <w:t xml:space="preserve">Lesson </w:t>
                            </w:r>
                            <w:proofErr w:type="spellStart"/>
                            <w:r w:rsidRPr="00091FC4">
                              <w:rPr>
                                <w:b/>
                                <w:color w:val="000000"/>
                                <w:sz w:val="28"/>
                                <w:lang w:val="fr-CA"/>
                              </w:rPr>
                              <w:t>study</w:t>
                            </w:r>
                            <w:proofErr w:type="spellEnd"/>
                            <w:r w:rsidRPr="00091FC4">
                              <w:rPr>
                                <w:b/>
                                <w:color w:val="000000"/>
                                <w:sz w:val="28"/>
                                <w:lang w:val="fr-CA"/>
                              </w:rPr>
                              <w:t xml:space="preserve"> (LS)</w:t>
                            </w:r>
                          </w:p>
                          <w:p w14:paraId="742CF711" w14:textId="36615A3A" w:rsidR="00922D36" w:rsidRPr="00922D36" w:rsidRDefault="00922D36" w:rsidP="00922D36">
                            <w:pPr>
                              <w:textDirection w:val="btLr"/>
                              <w:rPr>
                                <w:color w:val="000000"/>
                                <w:sz w:val="24"/>
                                <w:lang w:val="fr-CA"/>
                              </w:rPr>
                            </w:pPr>
                            <w:r w:rsidRPr="00922D36">
                              <w:rPr>
                                <w:color w:val="000000"/>
                                <w:sz w:val="24"/>
                                <w:lang w:val="fr-CA"/>
                              </w:rPr>
                              <w:t xml:space="preserve">Le </w:t>
                            </w:r>
                            <w:proofErr w:type="spellStart"/>
                            <w:r w:rsidRPr="00922D36">
                              <w:rPr>
                                <w:i/>
                                <w:iCs/>
                                <w:color w:val="000000"/>
                                <w:sz w:val="24"/>
                                <w:lang w:val="fr-CA"/>
                              </w:rPr>
                              <w:t>lesson</w:t>
                            </w:r>
                            <w:proofErr w:type="spellEnd"/>
                            <w:r w:rsidRPr="00922D36">
                              <w:rPr>
                                <w:i/>
                                <w:iCs/>
                                <w:color w:val="000000"/>
                                <w:sz w:val="24"/>
                                <w:lang w:val="fr-CA"/>
                              </w:rPr>
                              <w:t xml:space="preserve"> </w:t>
                            </w:r>
                            <w:proofErr w:type="spellStart"/>
                            <w:r w:rsidRPr="00922D36">
                              <w:rPr>
                                <w:i/>
                                <w:iCs/>
                                <w:color w:val="000000"/>
                                <w:sz w:val="24"/>
                                <w:lang w:val="fr-CA"/>
                              </w:rPr>
                              <w:t>study</w:t>
                            </w:r>
                            <w:proofErr w:type="spellEnd"/>
                            <w:r w:rsidRPr="00922D36">
                              <w:rPr>
                                <w:color w:val="000000"/>
                                <w:sz w:val="24"/>
                                <w:lang w:val="fr-CA"/>
                              </w:rPr>
                              <w:t xml:space="preserve"> est un modèle de recherche </w:t>
                            </w:r>
                            <w:r>
                              <w:rPr>
                                <w:color w:val="000000"/>
                                <w:sz w:val="24"/>
                                <w:lang w:val="fr-CA"/>
                              </w:rPr>
                              <w:t>piloté</w:t>
                            </w:r>
                            <w:r w:rsidRPr="00922D36">
                              <w:rPr>
                                <w:color w:val="000000"/>
                                <w:sz w:val="24"/>
                                <w:lang w:val="fr-CA"/>
                              </w:rPr>
                              <w:t xml:space="preserve"> par l</w:t>
                            </w:r>
                            <w:r>
                              <w:rPr>
                                <w:color w:val="000000"/>
                                <w:sz w:val="24"/>
                                <w:lang w:val="fr-CA"/>
                              </w:rPr>
                              <w:t xml:space="preserve">es </w:t>
                            </w:r>
                            <w:r w:rsidRPr="00922D36">
                              <w:rPr>
                                <w:color w:val="000000"/>
                                <w:sz w:val="24"/>
                                <w:lang w:val="fr-CA"/>
                              </w:rPr>
                              <w:t>enseignant</w:t>
                            </w:r>
                            <w:r>
                              <w:rPr>
                                <w:color w:val="000000"/>
                                <w:sz w:val="24"/>
                                <w:lang w:val="fr-CA"/>
                              </w:rPr>
                              <w:t xml:space="preserve">s </w:t>
                            </w:r>
                            <w:r w:rsidRPr="00922D36">
                              <w:rPr>
                                <w:color w:val="000000"/>
                                <w:sz w:val="24"/>
                                <w:lang w:val="fr-CA"/>
                              </w:rPr>
                              <w:t>dans lequel les praticiens travaillent ensemble pour cibler un domaine de développement identifié dans l'apprentissage de leurs élèves. Ce modèle a vu le jour au Japon et est maintenant utilisé dans plus de 75 pays dans le monde.</w:t>
                            </w:r>
                          </w:p>
                          <w:p w14:paraId="7C0F2D99" w14:textId="38AB3EC0" w:rsidR="00922D36" w:rsidRPr="00922D36" w:rsidRDefault="00922D36" w:rsidP="00922D36">
                            <w:pPr>
                              <w:textDirection w:val="btLr"/>
                              <w:rPr>
                                <w:color w:val="000000"/>
                                <w:sz w:val="24"/>
                                <w:lang w:val="fr-CA"/>
                              </w:rPr>
                            </w:pPr>
                            <w:r w:rsidRPr="00922D36">
                              <w:rPr>
                                <w:color w:val="000000"/>
                                <w:sz w:val="24"/>
                                <w:lang w:val="fr-CA"/>
                              </w:rPr>
                              <w:t xml:space="preserve">Connaissance de la pratique des enseignants : LS implique des groupes d'enseignants qui identifient un axe d'amélioration pour leurs élèves en étudiant leur programme, les attentes en matière de progrès et le matériel pédagogique actuel et en recherchant des alternatives qui pourraient contribuer à améliorer l'apprentissage. Les membres du groupe peuvent être des pairs ou inclure un membre ayant une expertise dans le domaine d'étude. Ils planifient ensuite en collaboration une </w:t>
                            </w:r>
                            <w:r w:rsidR="006E637A">
                              <w:rPr>
                                <w:color w:val="000000"/>
                                <w:sz w:val="24"/>
                                <w:lang w:val="fr-CA"/>
                              </w:rPr>
                              <w:t>« </w:t>
                            </w:r>
                            <w:r w:rsidRPr="00922D36">
                              <w:rPr>
                                <w:color w:val="000000"/>
                                <w:sz w:val="24"/>
                                <w:lang w:val="fr-CA"/>
                              </w:rPr>
                              <w:t>leçon de recherche</w:t>
                            </w:r>
                            <w:r w:rsidR="006E637A">
                              <w:rPr>
                                <w:color w:val="000000"/>
                                <w:sz w:val="24"/>
                                <w:lang w:val="fr-CA"/>
                              </w:rPr>
                              <w:t> »</w:t>
                            </w:r>
                            <w:r w:rsidRPr="00922D36">
                              <w:rPr>
                                <w:color w:val="000000"/>
                                <w:sz w:val="24"/>
                                <w:lang w:val="fr-CA"/>
                              </w:rPr>
                              <w:t xml:space="preserve"> (LR) qui présente l</w:t>
                            </w:r>
                            <w:r w:rsidR="006E637A">
                              <w:rPr>
                                <w:color w:val="000000"/>
                                <w:sz w:val="24"/>
                                <w:lang w:val="fr-CA"/>
                              </w:rPr>
                              <w:t>’</w:t>
                            </w:r>
                            <w:r w:rsidRPr="00922D36">
                              <w:rPr>
                                <w:color w:val="000000"/>
                                <w:sz w:val="24"/>
                                <w:lang w:val="fr-CA"/>
                              </w:rPr>
                              <w:t>innovation qu</w:t>
                            </w:r>
                            <w:r w:rsidR="006E637A">
                              <w:rPr>
                                <w:color w:val="000000"/>
                                <w:sz w:val="24"/>
                                <w:lang w:val="fr-CA"/>
                              </w:rPr>
                              <w:t>’</w:t>
                            </w:r>
                            <w:r w:rsidRPr="00922D36">
                              <w:rPr>
                                <w:color w:val="000000"/>
                                <w:sz w:val="24"/>
                                <w:lang w:val="fr-CA"/>
                              </w:rPr>
                              <w:t>ils ont décidé d</w:t>
                            </w:r>
                            <w:r w:rsidR="006E637A">
                              <w:rPr>
                                <w:color w:val="000000"/>
                                <w:sz w:val="24"/>
                                <w:lang w:val="fr-CA"/>
                              </w:rPr>
                              <w:t>’</w:t>
                            </w:r>
                            <w:r w:rsidRPr="00922D36">
                              <w:rPr>
                                <w:color w:val="000000"/>
                                <w:sz w:val="24"/>
                                <w:lang w:val="fr-CA"/>
                              </w:rPr>
                              <w:t>essayer ou de développer. Un membre du groupe enseigne tandis que les autres observent l</w:t>
                            </w:r>
                            <w:r w:rsidR="006E637A">
                              <w:rPr>
                                <w:color w:val="000000"/>
                                <w:sz w:val="24"/>
                                <w:lang w:val="fr-CA"/>
                              </w:rPr>
                              <w:t>’</w:t>
                            </w:r>
                            <w:r w:rsidRPr="00922D36">
                              <w:rPr>
                                <w:color w:val="000000"/>
                                <w:sz w:val="24"/>
                                <w:lang w:val="fr-CA"/>
                              </w:rPr>
                              <w:t>apprentissage des élèves (</w:t>
                            </w:r>
                            <w:r>
                              <w:rPr>
                                <w:color w:val="000000"/>
                                <w:sz w:val="24"/>
                                <w:lang w:val="fr-CA"/>
                              </w:rPr>
                              <w:t>mais surtout pas</w:t>
                            </w:r>
                            <w:r w:rsidRPr="00922D36">
                              <w:rPr>
                                <w:color w:val="000000"/>
                                <w:sz w:val="24"/>
                                <w:lang w:val="fr-CA"/>
                              </w:rPr>
                              <w:t xml:space="preserve"> l</w:t>
                            </w:r>
                            <w:r w:rsidR="006E637A">
                              <w:rPr>
                                <w:color w:val="000000"/>
                                <w:sz w:val="24"/>
                                <w:lang w:val="fr-CA"/>
                              </w:rPr>
                              <w:t>’</w:t>
                            </w:r>
                            <w:r w:rsidRPr="00922D36">
                              <w:rPr>
                                <w:color w:val="000000"/>
                                <w:sz w:val="24"/>
                                <w:lang w:val="fr-CA"/>
                              </w:rPr>
                              <w:t>enseignement de l</w:t>
                            </w:r>
                            <w:r w:rsidR="006E637A">
                              <w:rPr>
                                <w:color w:val="000000"/>
                                <w:sz w:val="24"/>
                                <w:lang w:val="fr-CA"/>
                              </w:rPr>
                              <w:t>’</w:t>
                            </w:r>
                            <w:r w:rsidRPr="00922D36">
                              <w:rPr>
                                <w:color w:val="000000"/>
                                <w:sz w:val="24"/>
                                <w:lang w:val="fr-CA"/>
                              </w:rPr>
                              <w:t>enseignant). Après le cours, ils réfléchissent ensemble à ce qu</w:t>
                            </w:r>
                            <w:r w:rsidR="004D3F3D">
                              <w:rPr>
                                <w:color w:val="000000"/>
                                <w:sz w:val="24"/>
                                <w:lang w:val="fr-CA"/>
                              </w:rPr>
                              <w:t>’</w:t>
                            </w:r>
                            <w:r w:rsidRPr="00922D36">
                              <w:rPr>
                                <w:color w:val="000000"/>
                                <w:sz w:val="24"/>
                                <w:lang w:val="fr-CA"/>
                              </w:rPr>
                              <w:t>ils ont observé et au travail des élèves et décident des ajustements et des améliorations à apporter au cours suivant. Les enseignants d</w:t>
                            </w:r>
                            <w:r w:rsidR="004D3F3D">
                              <w:rPr>
                                <w:color w:val="000000"/>
                                <w:sz w:val="24"/>
                                <w:lang w:val="fr-CA"/>
                              </w:rPr>
                              <w:t>’</w:t>
                            </w:r>
                            <w:r w:rsidRPr="00922D36">
                              <w:rPr>
                                <w:color w:val="000000"/>
                                <w:sz w:val="24"/>
                                <w:lang w:val="fr-CA"/>
                              </w:rPr>
                              <w:t>autres écoles peuvent même venir observer l</w:t>
                            </w:r>
                            <w:r w:rsidR="004D3F3D">
                              <w:rPr>
                                <w:color w:val="000000"/>
                                <w:sz w:val="24"/>
                                <w:lang w:val="fr-CA"/>
                              </w:rPr>
                              <w:t>’</w:t>
                            </w:r>
                            <w:r w:rsidRPr="00922D36">
                              <w:rPr>
                                <w:color w:val="000000"/>
                                <w:sz w:val="24"/>
                                <w:lang w:val="fr-CA"/>
                              </w:rPr>
                              <w:t>enseignement d</w:t>
                            </w:r>
                            <w:r w:rsidR="004D3F3D">
                              <w:rPr>
                                <w:color w:val="000000"/>
                                <w:sz w:val="24"/>
                                <w:lang w:val="fr-CA"/>
                              </w:rPr>
                              <w:t>’</w:t>
                            </w:r>
                            <w:r w:rsidRPr="00922D36">
                              <w:rPr>
                                <w:color w:val="000000"/>
                                <w:sz w:val="24"/>
                                <w:lang w:val="fr-CA"/>
                              </w:rPr>
                              <w:t xml:space="preserve">une LR améliorée, et le cycle se poursuit. </w:t>
                            </w:r>
                          </w:p>
                          <w:p w14:paraId="6D555279" w14:textId="77777777" w:rsidR="00922D36" w:rsidRPr="00922D36" w:rsidRDefault="00922D36" w:rsidP="00922D36">
                            <w:pPr>
                              <w:textDirection w:val="btLr"/>
                              <w:rPr>
                                <w:color w:val="000000"/>
                                <w:sz w:val="24"/>
                                <w:lang w:val="fr-CA"/>
                              </w:rPr>
                            </w:pPr>
                            <w:r w:rsidRPr="00922D36">
                              <w:rPr>
                                <w:color w:val="000000"/>
                                <w:sz w:val="24"/>
                                <w:lang w:val="fr-CA"/>
                              </w:rPr>
                              <w:t xml:space="preserve">Vous pouvez utiliser le LS pour identifier les pratiques dialogiques de vos élèves et les vôtres. </w:t>
                            </w:r>
                          </w:p>
                          <w:p w14:paraId="31A0D0F6" w14:textId="3FBB9007" w:rsidR="00922D36" w:rsidRDefault="00922D36" w:rsidP="00922D36">
                            <w:pPr>
                              <w:textDirection w:val="btLr"/>
                              <w:rPr>
                                <w:color w:val="000000"/>
                                <w:sz w:val="24"/>
                                <w:lang w:val="fr-CA"/>
                              </w:rPr>
                            </w:pPr>
                            <w:r w:rsidRPr="00922D36">
                              <w:rPr>
                                <w:color w:val="000000"/>
                                <w:sz w:val="24"/>
                                <w:lang w:val="fr-CA"/>
                              </w:rPr>
                              <w:t>Pour un guide étape par étape sur la manière de mener et de diriger une étude de cours de recherche, téléchargez le manuel gratuit</w:t>
                            </w:r>
                            <w:r>
                              <w:rPr>
                                <w:color w:val="000000"/>
                                <w:sz w:val="24"/>
                                <w:lang w:val="fr-CA"/>
                              </w:rPr>
                              <w:t xml:space="preserve"> (anglais)</w:t>
                            </w:r>
                            <w:r w:rsidRPr="00922D36">
                              <w:rPr>
                                <w:color w:val="000000"/>
                                <w:sz w:val="24"/>
                                <w:lang w:val="fr-CA"/>
                              </w:rPr>
                              <w:t xml:space="preserve"> sur </w:t>
                            </w:r>
                            <w:hyperlink r:id="rId71" w:history="1">
                              <w:r w:rsidR="002A2B87" w:rsidRPr="002A2B87">
                                <w:rPr>
                                  <w:rStyle w:val="Hyperlink"/>
                                  <w:sz w:val="24"/>
                                  <w:szCs w:val="24"/>
                                </w:rPr>
                                <w:t>https://www.camtree.org/rl</w:t>
                              </w:r>
                              <w:r w:rsidR="002A2B87" w:rsidRPr="002A2B87">
                                <w:rPr>
                                  <w:rStyle w:val="Hyperlink"/>
                                  <w:sz w:val="24"/>
                                  <w:szCs w:val="24"/>
                                </w:rPr>
                                <w:t>s</w:t>
                              </w:r>
                            </w:hyperlink>
                            <w:r w:rsidR="002A2B87" w:rsidRPr="002A2B87">
                              <w:rPr>
                                <w:sz w:val="24"/>
                                <w:szCs w:val="24"/>
                              </w:rPr>
                              <w:t>.</w:t>
                            </w:r>
                          </w:p>
                          <w:p w14:paraId="1AF2F883" w14:textId="4B35E6FE" w:rsidR="00F74E05" w:rsidRPr="00922D36" w:rsidRDefault="00922D36" w:rsidP="00922D36">
                            <w:pPr>
                              <w:textDirection w:val="btLr"/>
                              <w:rPr>
                                <w:lang w:val="fr-CA"/>
                              </w:rPr>
                            </w:pPr>
                            <w:r w:rsidRPr="00922D36">
                              <w:rPr>
                                <w:color w:val="000000"/>
                                <w:sz w:val="24"/>
                                <w:lang w:val="fr-CA"/>
                              </w:rPr>
                              <w:t xml:space="preserve">Pour en savoir </w:t>
                            </w:r>
                            <w:r w:rsidR="00672C4E" w:rsidRPr="00922D36">
                              <w:rPr>
                                <w:color w:val="000000"/>
                                <w:sz w:val="24"/>
                                <w:lang w:val="fr-CA"/>
                              </w:rPr>
                              <w:t>davantage</w:t>
                            </w:r>
                            <w:r w:rsidR="00D62EBF">
                              <w:rPr>
                                <w:color w:val="000000"/>
                                <w:sz w:val="24"/>
                                <w:lang w:val="fr-CA"/>
                              </w:rPr>
                              <w:t xml:space="preserve"> sur le LS</w:t>
                            </w:r>
                            <w:r w:rsidRPr="00922D36">
                              <w:rPr>
                                <w:color w:val="000000"/>
                                <w:sz w:val="24"/>
                                <w:lang w:val="fr-CA"/>
                              </w:rPr>
                              <w:t xml:space="preserve">, lire </w:t>
                            </w:r>
                            <w:hyperlink r:id="rId72" w:history="1">
                              <w:r w:rsidRPr="00922D36">
                                <w:rPr>
                                  <w:rStyle w:val="Hyperlink"/>
                                  <w:sz w:val="24"/>
                                  <w:lang w:val="fr-CA"/>
                                </w:rPr>
                                <w:t xml:space="preserve">cet article proposé par le Centre de transfert </w:t>
                              </w:r>
                              <w:r w:rsidR="00672C4E">
                                <w:rPr>
                                  <w:rStyle w:val="Hyperlink"/>
                                  <w:sz w:val="24"/>
                                  <w:lang w:val="fr-CA"/>
                                </w:rPr>
                                <w:t>pour</w:t>
                              </w:r>
                              <w:r w:rsidRPr="00922D36">
                                <w:rPr>
                                  <w:rStyle w:val="Hyperlink"/>
                                  <w:sz w:val="24"/>
                                  <w:lang w:val="fr-CA"/>
                                </w:rPr>
                                <w:t xml:space="preserve"> la réussite éducative du Québec</w:t>
                              </w:r>
                            </w:hyperlink>
                            <w:r>
                              <w:rPr>
                                <w:color w:val="000000"/>
                                <w:sz w:val="24"/>
                                <w:lang w:val="fr-CA"/>
                              </w:rPr>
                              <w:t>.</w:t>
                            </w:r>
                          </w:p>
                          <w:p w14:paraId="76346BCA" w14:textId="77777777" w:rsidR="00F74E05" w:rsidRPr="00922D36" w:rsidRDefault="00864B7C">
                            <w:pPr>
                              <w:textDirection w:val="btLr"/>
                              <w:rPr>
                                <w:lang w:val="fr-CA"/>
                              </w:rPr>
                            </w:pPr>
                            <w:r w:rsidRPr="00922D36">
                              <w:rPr>
                                <w:color w:val="000000"/>
                                <w:sz w:val="24"/>
                                <w:lang w:val="fr-CA"/>
                              </w:rPr>
                              <w:t> </w:t>
                            </w:r>
                          </w:p>
                          <w:p w14:paraId="5418190C" w14:textId="77777777" w:rsidR="00F74E05" w:rsidRPr="00922D36" w:rsidRDefault="00864B7C">
                            <w:pPr>
                              <w:textDirection w:val="btLr"/>
                              <w:rPr>
                                <w:lang w:val="fr-CA"/>
                              </w:rPr>
                            </w:pPr>
                            <w:r w:rsidRPr="00922D36">
                              <w:rPr>
                                <w:color w:val="000000"/>
                                <w:sz w:val="24"/>
                                <w:lang w:val="fr-CA"/>
                              </w:rPr>
                              <w:t> </w:t>
                            </w: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0EF1FF9E" id="Rectangle 19" o:spid="_x0000_s1050" style="position:absolute;margin-left:.15pt;margin-top:-10.7pt;width:388.45pt;height:547.35pt;z-index:2516838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" strokecolor="#2791a6" strokeweight="2.5pt">
                <v:stroke startarrowwidth="narrow" startarrowlength="short" endarrowwidth="narrow" endarrowlength="short"/>
                <v:textbox inset="2.53958mm,2.53958mm,2.53958mm,2.53958mm">
                  <w:txbxContent>
                    <w:p w14:paraId="5901B162" w14:textId="77777777" w:rsidR="00F74E05" w:rsidRPr="00091FC4" w:rsidRDefault="00864B7C">
                      <w:pPr>
                        <w:textDirection w:val="btLr"/>
                        <w:rPr>
                          <w:lang w:val="fr-CA"/>
                        </w:rPr>
                      </w:pPr>
                      <w:r w:rsidRPr="00091FC4">
                        <w:rPr>
                          <w:b/>
                          <w:color w:val="000000"/>
                          <w:sz w:val="28"/>
                          <w:lang w:val="fr-CA"/>
                        </w:rPr>
                        <w:t xml:space="preserve">Lesson </w:t>
                      </w:r>
                      <w:proofErr w:type="spellStart"/>
                      <w:r w:rsidRPr="00091FC4">
                        <w:rPr>
                          <w:b/>
                          <w:color w:val="000000"/>
                          <w:sz w:val="28"/>
                          <w:lang w:val="fr-CA"/>
                        </w:rPr>
                        <w:t>study</w:t>
                      </w:r>
                      <w:proofErr w:type="spellEnd"/>
                      <w:r w:rsidRPr="00091FC4">
                        <w:rPr>
                          <w:b/>
                          <w:color w:val="000000"/>
                          <w:sz w:val="28"/>
                          <w:lang w:val="fr-CA"/>
                        </w:rPr>
                        <w:t xml:space="preserve"> (LS)</w:t>
                      </w:r>
                    </w:p>
                    <w:p w14:paraId="742CF711" w14:textId="36615A3A" w:rsidR="00922D36" w:rsidRPr="00922D36" w:rsidRDefault="00922D36" w:rsidP="00922D36">
                      <w:pPr>
                        <w:textDirection w:val="btLr"/>
                        <w:rPr>
                          <w:color w:val="000000"/>
                          <w:sz w:val="24"/>
                          <w:lang w:val="fr-CA"/>
                        </w:rPr>
                      </w:pPr>
                      <w:r w:rsidRPr="00922D36">
                        <w:rPr>
                          <w:color w:val="000000"/>
                          <w:sz w:val="24"/>
                          <w:lang w:val="fr-CA"/>
                        </w:rPr>
                        <w:t xml:space="preserve">Le </w:t>
                      </w:r>
                      <w:proofErr w:type="spellStart"/>
                      <w:r w:rsidRPr="00922D36">
                        <w:rPr>
                          <w:i/>
                          <w:iCs/>
                          <w:color w:val="000000"/>
                          <w:sz w:val="24"/>
                          <w:lang w:val="fr-CA"/>
                        </w:rPr>
                        <w:t>lesson</w:t>
                      </w:r>
                      <w:proofErr w:type="spellEnd"/>
                      <w:r w:rsidRPr="00922D36">
                        <w:rPr>
                          <w:i/>
                          <w:iCs/>
                          <w:color w:val="000000"/>
                          <w:sz w:val="24"/>
                          <w:lang w:val="fr-CA"/>
                        </w:rPr>
                        <w:t xml:space="preserve"> </w:t>
                      </w:r>
                      <w:proofErr w:type="spellStart"/>
                      <w:r w:rsidRPr="00922D36">
                        <w:rPr>
                          <w:i/>
                          <w:iCs/>
                          <w:color w:val="000000"/>
                          <w:sz w:val="24"/>
                          <w:lang w:val="fr-CA"/>
                        </w:rPr>
                        <w:t>study</w:t>
                      </w:r>
                      <w:proofErr w:type="spellEnd"/>
                      <w:r w:rsidRPr="00922D36">
                        <w:rPr>
                          <w:color w:val="000000"/>
                          <w:sz w:val="24"/>
                          <w:lang w:val="fr-CA"/>
                        </w:rPr>
                        <w:t xml:space="preserve"> est un modèle de recherche </w:t>
                      </w:r>
                      <w:r>
                        <w:rPr>
                          <w:color w:val="000000"/>
                          <w:sz w:val="24"/>
                          <w:lang w:val="fr-CA"/>
                        </w:rPr>
                        <w:t>piloté</w:t>
                      </w:r>
                      <w:r w:rsidRPr="00922D36">
                        <w:rPr>
                          <w:color w:val="000000"/>
                          <w:sz w:val="24"/>
                          <w:lang w:val="fr-CA"/>
                        </w:rPr>
                        <w:t xml:space="preserve"> par l</w:t>
                      </w:r>
                      <w:r>
                        <w:rPr>
                          <w:color w:val="000000"/>
                          <w:sz w:val="24"/>
                          <w:lang w:val="fr-CA"/>
                        </w:rPr>
                        <w:t xml:space="preserve">es </w:t>
                      </w:r>
                      <w:r w:rsidRPr="00922D36">
                        <w:rPr>
                          <w:color w:val="000000"/>
                          <w:sz w:val="24"/>
                          <w:lang w:val="fr-CA"/>
                        </w:rPr>
                        <w:t>enseignant</w:t>
                      </w:r>
                      <w:r>
                        <w:rPr>
                          <w:color w:val="000000"/>
                          <w:sz w:val="24"/>
                          <w:lang w:val="fr-CA"/>
                        </w:rPr>
                        <w:t xml:space="preserve">s </w:t>
                      </w:r>
                      <w:r w:rsidRPr="00922D36">
                        <w:rPr>
                          <w:color w:val="000000"/>
                          <w:sz w:val="24"/>
                          <w:lang w:val="fr-CA"/>
                        </w:rPr>
                        <w:t>dans lequel les praticiens travaillent ensemble pour cibler un domaine de développement identifié dans l'apprentissage de leurs élèves. Ce modèle a vu le jour au Japon et est maintenant utilisé dans plus de 75 pays dans le monde.</w:t>
                      </w:r>
                    </w:p>
                    <w:p w14:paraId="7C0F2D99" w14:textId="38AB3EC0" w:rsidR="00922D36" w:rsidRPr="00922D36" w:rsidRDefault="00922D36" w:rsidP="00922D36">
                      <w:pPr>
                        <w:textDirection w:val="btLr"/>
                        <w:rPr>
                          <w:color w:val="000000"/>
                          <w:sz w:val="24"/>
                          <w:lang w:val="fr-CA"/>
                        </w:rPr>
                      </w:pPr>
                      <w:r w:rsidRPr="00922D36">
                        <w:rPr>
                          <w:color w:val="000000"/>
                          <w:sz w:val="24"/>
                          <w:lang w:val="fr-CA"/>
                        </w:rPr>
                        <w:t xml:space="preserve">Connaissance de la pratique des enseignants : LS implique des groupes d'enseignants qui identifient un axe d'amélioration pour leurs élèves en étudiant leur programme, les attentes en matière de progrès et le matériel pédagogique actuel et en recherchant des alternatives qui pourraient contribuer à améliorer l'apprentissage. Les membres du groupe peuvent être des pairs ou inclure un membre ayant une expertise dans le domaine d'étude. Ils planifient ensuite en collaboration une </w:t>
                      </w:r>
                      <w:r w:rsidR="006E637A">
                        <w:rPr>
                          <w:color w:val="000000"/>
                          <w:sz w:val="24"/>
                          <w:lang w:val="fr-CA"/>
                        </w:rPr>
                        <w:t>« </w:t>
                      </w:r>
                      <w:r w:rsidRPr="00922D36">
                        <w:rPr>
                          <w:color w:val="000000"/>
                          <w:sz w:val="24"/>
                          <w:lang w:val="fr-CA"/>
                        </w:rPr>
                        <w:t>leçon de recherche</w:t>
                      </w:r>
                      <w:r w:rsidR="006E637A">
                        <w:rPr>
                          <w:color w:val="000000"/>
                          <w:sz w:val="24"/>
                          <w:lang w:val="fr-CA"/>
                        </w:rPr>
                        <w:t> »</w:t>
                      </w:r>
                      <w:r w:rsidRPr="00922D36">
                        <w:rPr>
                          <w:color w:val="000000"/>
                          <w:sz w:val="24"/>
                          <w:lang w:val="fr-CA"/>
                        </w:rPr>
                        <w:t xml:space="preserve"> (LR) qui présente l</w:t>
                      </w:r>
                      <w:r w:rsidR="006E637A">
                        <w:rPr>
                          <w:color w:val="000000"/>
                          <w:sz w:val="24"/>
                          <w:lang w:val="fr-CA"/>
                        </w:rPr>
                        <w:t>’</w:t>
                      </w:r>
                      <w:r w:rsidRPr="00922D36">
                        <w:rPr>
                          <w:color w:val="000000"/>
                          <w:sz w:val="24"/>
                          <w:lang w:val="fr-CA"/>
                        </w:rPr>
                        <w:t>innovation qu</w:t>
                      </w:r>
                      <w:r w:rsidR="006E637A">
                        <w:rPr>
                          <w:color w:val="000000"/>
                          <w:sz w:val="24"/>
                          <w:lang w:val="fr-CA"/>
                        </w:rPr>
                        <w:t>’</w:t>
                      </w:r>
                      <w:r w:rsidRPr="00922D36">
                        <w:rPr>
                          <w:color w:val="000000"/>
                          <w:sz w:val="24"/>
                          <w:lang w:val="fr-CA"/>
                        </w:rPr>
                        <w:t>ils ont décidé d</w:t>
                      </w:r>
                      <w:r w:rsidR="006E637A">
                        <w:rPr>
                          <w:color w:val="000000"/>
                          <w:sz w:val="24"/>
                          <w:lang w:val="fr-CA"/>
                        </w:rPr>
                        <w:t>’</w:t>
                      </w:r>
                      <w:r w:rsidRPr="00922D36">
                        <w:rPr>
                          <w:color w:val="000000"/>
                          <w:sz w:val="24"/>
                          <w:lang w:val="fr-CA"/>
                        </w:rPr>
                        <w:t>essayer ou de développer. Un membre du groupe enseigne tandis que les autres observent l</w:t>
                      </w:r>
                      <w:r w:rsidR="006E637A">
                        <w:rPr>
                          <w:color w:val="000000"/>
                          <w:sz w:val="24"/>
                          <w:lang w:val="fr-CA"/>
                        </w:rPr>
                        <w:t>’</w:t>
                      </w:r>
                      <w:r w:rsidRPr="00922D36">
                        <w:rPr>
                          <w:color w:val="000000"/>
                          <w:sz w:val="24"/>
                          <w:lang w:val="fr-CA"/>
                        </w:rPr>
                        <w:t>apprentissage des élèves (</w:t>
                      </w:r>
                      <w:r>
                        <w:rPr>
                          <w:color w:val="000000"/>
                          <w:sz w:val="24"/>
                          <w:lang w:val="fr-CA"/>
                        </w:rPr>
                        <w:t>mais surtout pas</w:t>
                      </w:r>
                      <w:r w:rsidRPr="00922D36">
                        <w:rPr>
                          <w:color w:val="000000"/>
                          <w:sz w:val="24"/>
                          <w:lang w:val="fr-CA"/>
                        </w:rPr>
                        <w:t xml:space="preserve"> l</w:t>
                      </w:r>
                      <w:r w:rsidR="006E637A">
                        <w:rPr>
                          <w:color w:val="000000"/>
                          <w:sz w:val="24"/>
                          <w:lang w:val="fr-CA"/>
                        </w:rPr>
                        <w:t>’</w:t>
                      </w:r>
                      <w:r w:rsidRPr="00922D36">
                        <w:rPr>
                          <w:color w:val="000000"/>
                          <w:sz w:val="24"/>
                          <w:lang w:val="fr-CA"/>
                        </w:rPr>
                        <w:t>enseignement de l</w:t>
                      </w:r>
                      <w:r w:rsidR="006E637A">
                        <w:rPr>
                          <w:color w:val="000000"/>
                          <w:sz w:val="24"/>
                          <w:lang w:val="fr-CA"/>
                        </w:rPr>
                        <w:t>’</w:t>
                      </w:r>
                      <w:r w:rsidRPr="00922D36">
                        <w:rPr>
                          <w:color w:val="000000"/>
                          <w:sz w:val="24"/>
                          <w:lang w:val="fr-CA"/>
                        </w:rPr>
                        <w:t>enseignant). Après le cours, ils réfléchissent ensemble à ce qu</w:t>
                      </w:r>
                      <w:r w:rsidR="004D3F3D">
                        <w:rPr>
                          <w:color w:val="000000"/>
                          <w:sz w:val="24"/>
                          <w:lang w:val="fr-CA"/>
                        </w:rPr>
                        <w:t>’</w:t>
                      </w:r>
                      <w:r w:rsidRPr="00922D36">
                        <w:rPr>
                          <w:color w:val="000000"/>
                          <w:sz w:val="24"/>
                          <w:lang w:val="fr-CA"/>
                        </w:rPr>
                        <w:t>ils ont observé et au travail des élèves et décident des ajustements et des améliorations à apporter au cours suivant. Les enseignants d</w:t>
                      </w:r>
                      <w:r w:rsidR="004D3F3D">
                        <w:rPr>
                          <w:color w:val="000000"/>
                          <w:sz w:val="24"/>
                          <w:lang w:val="fr-CA"/>
                        </w:rPr>
                        <w:t>’</w:t>
                      </w:r>
                      <w:r w:rsidRPr="00922D36">
                        <w:rPr>
                          <w:color w:val="000000"/>
                          <w:sz w:val="24"/>
                          <w:lang w:val="fr-CA"/>
                        </w:rPr>
                        <w:t>autres écoles peuvent même venir observer l</w:t>
                      </w:r>
                      <w:r w:rsidR="004D3F3D">
                        <w:rPr>
                          <w:color w:val="000000"/>
                          <w:sz w:val="24"/>
                          <w:lang w:val="fr-CA"/>
                        </w:rPr>
                        <w:t>’</w:t>
                      </w:r>
                      <w:r w:rsidRPr="00922D36">
                        <w:rPr>
                          <w:color w:val="000000"/>
                          <w:sz w:val="24"/>
                          <w:lang w:val="fr-CA"/>
                        </w:rPr>
                        <w:t>enseignement d</w:t>
                      </w:r>
                      <w:r w:rsidR="004D3F3D">
                        <w:rPr>
                          <w:color w:val="000000"/>
                          <w:sz w:val="24"/>
                          <w:lang w:val="fr-CA"/>
                        </w:rPr>
                        <w:t>’</w:t>
                      </w:r>
                      <w:r w:rsidRPr="00922D36">
                        <w:rPr>
                          <w:color w:val="000000"/>
                          <w:sz w:val="24"/>
                          <w:lang w:val="fr-CA"/>
                        </w:rPr>
                        <w:t xml:space="preserve">une LR améliorée, et le cycle se poursuit. </w:t>
                      </w:r>
                    </w:p>
                    <w:p w14:paraId="6D555279" w14:textId="77777777" w:rsidR="00922D36" w:rsidRPr="00922D36" w:rsidRDefault="00922D36" w:rsidP="00922D36">
                      <w:pPr>
                        <w:textDirection w:val="btLr"/>
                        <w:rPr>
                          <w:color w:val="000000"/>
                          <w:sz w:val="24"/>
                          <w:lang w:val="fr-CA"/>
                        </w:rPr>
                      </w:pPr>
                      <w:r w:rsidRPr="00922D36">
                        <w:rPr>
                          <w:color w:val="000000"/>
                          <w:sz w:val="24"/>
                          <w:lang w:val="fr-CA"/>
                        </w:rPr>
                        <w:t xml:space="preserve">Vous pouvez utiliser le LS pour identifier les pratiques dialogiques de vos élèves et les vôtres. </w:t>
                      </w:r>
                    </w:p>
                    <w:p w14:paraId="31A0D0F6" w14:textId="3FBB9007" w:rsidR="00922D36" w:rsidRDefault="00922D36" w:rsidP="00922D36">
                      <w:pPr>
                        <w:textDirection w:val="btLr"/>
                        <w:rPr>
                          <w:color w:val="000000"/>
                          <w:sz w:val="24"/>
                          <w:lang w:val="fr-CA"/>
                        </w:rPr>
                      </w:pPr>
                      <w:r w:rsidRPr="00922D36">
                        <w:rPr>
                          <w:color w:val="000000"/>
                          <w:sz w:val="24"/>
                          <w:lang w:val="fr-CA"/>
                        </w:rPr>
                        <w:t>Pour un guide étape par étape sur la manière de mener et de diriger une étude de cours de recherche, téléchargez le manuel gratuit</w:t>
                      </w:r>
                      <w:r>
                        <w:rPr>
                          <w:color w:val="000000"/>
                          <w:sz w:val="24"/>
                          <w:lang w:val="fr-CA"/>
                        </w:rPr>
                        <w:t xml:space="preserve"> (anglais)</w:t>
                      </w:r>
                      <w:r w:rsidRPr="00922D36">
                        <w:rPr>
                          <w:color w:val="000000"/>
                          <w:sz w:val="24"/>
                          <w:lang w:val="fr-CA"/>
                        </w:rPr>
                        <w:t xml:space="preserve"> sur </w:t>
                      </w:r>
                      <w:hyperlink r:id="rId73" w:history="1">
                        <w:r w:rsidR="002A2B87" w:rsidRPr="002A2B87">
                          <w:rPr>
                            <w:rStyle w:val="Hyperlink"/>
                            <w:sz w:val="24"/>
                            <w:szCs w:val="24"/>
                          </w:rPr>
                          <w:t>https://www.camtree.org/rl</w:t>
                        </w:r>
                        <w:r w:rsidR="002A2B87" w:rsidRPr="002A2B87">
                          <w:rPr>
                            <w:rStyle w:val="Hyperlink"/>
                            <w:sz w:val="24"/>
                            <w:szCs w:val="24"/>
                          </w:rPr>
                          <w:t>s</w:t>
                        </w:r>
                      </w:hyperlink>
                      <w:r w:rsidR="002A2B87" w:rsidRPr="002A2B87">
                        <w:rPr>
                          <w:sz w:val="24"/>
                          <w:szCs w:val="24"/>
                        </w:rPr>
                        <w:t>.</w:t>
                      </w:r>
                    </w:p>
                    <w:p w14:paraId="1AF2F883" w14:textId="4B35E6FE" w:rsidR="00F74E05" w:rsidRPr="00922D36" w:rsidRDefault="00922D36" w:rsidP="00922D36">
                      <w:pPr>
                        <w:textDirection w:val="btLr"/>
                        <w:rPr>
                          <w:lang w:val="fr-CA"/>
                        </w:rPr>
                      </w:pPr>
                      <w:r w:rsidRPr="00922D36">
                        <w:rPr>
                          <w:color w:val="000000"/>
                          <w:sz w:val="24"/>
                          <w:lang w:val="fr-CA"/>
                        </w:rPr>
                        <w:t xml:space="preserve">Pour en savoir </w:t>
                      </w:r>
                      <w:r w:rsidR="00672C4E" w:rsidRPr="00922D36">
                        <w:rPr>
                          <w:color w:val="000000"/>
                          <w:sz w:val="24"/>
                          <w:lang w:val="fr-CA"/>
                        </w:rPr>
                        <w:t>davantage</w:t>
                      </w:r>
                      <w:r w:rsidR="00D62EBF">
                        <w:rPr>
                          <w:color w:val="000000"/>
                          <w:sz w:val="24"/>
                          <w:lang w:val="fr-CA"/>
                        </w:rPr>
                        <w:t xml:space="preserve"> sur le LS</w:t>
                      </w:r>
                      <w:r w:rsidRPr="00922D36">
                        <w:rPr>
                          <w:color w:val="000000"/>
                          <w:sz w:val="24"/>
                          <w:lang w:val="fr-CA"/>
                        </w:rPr>
                        <w:t xml:space="preserve">, lire </w:t>
                      </w:r>
                      <w:hyperlink r:id="rId74" w:history="1">
                        <w:r w:rsidRPr="00922D36">
                          <w:rPr>
                            <w:rStyle w:val="Hyperlink"/>
                            <w:sz w:val="24"/>
                            <w:lang w:val="fr-CA"/>
                          </w:rPr>
                          <w:t xml:space="preserve">cet article proposé par le Centre de transfert </w:t>
                        </w:r>
                        <w:r w:rsidR="00672C4E">
                          <w:rPr>
                            <w:rStyle w:val="Hyperlink"/>
                            <w:sz w:val="24"/>
                            <w:lang w:val="fr-CA"/>
                          </w:rPr>
                          <w:t>pour</w:t>
                        </w:r>
                        <w:r w:rsidRPr="00922D36">
                          <w:rPr>
                            <w:rStyle w:val="Hyperlink"/>
                            <w:sz w:val="24"/>
                            <w:lang w:val="fr-CA"/>
                          </w:rPr>
                          <w:t xml:space="preserve"> la réussite éducative du Québec</w:t>
                        </w:r>
                      </w:hyperlink>
                      <w:r>
                        <w:rPr>
                          <w:color w:val="000000"/>
                          <w:sz w:val="24"/>
                          <w:lang w:val="fr-CA"/>
                        </w:rPr>
                        <w:t>.</w:t>
                      </w:r>
                    </w:p>
                    <w:p w14:paraId="76346BCA" w14:textId="77777777" w:rsidR="00F74E05" w:rsidRPr="00922D36" w:rsidRDefault="00864B7C">
                      <w:pPr>
                        <w:textDirection w:val="btLr"/>
                        <w:rPr>
                          <w:lang w:val="fr-CA"/>
                        </w:rPr>
                      </w:pPr>
                      <w:r w:rsidRPr="00922D36">
                        <w:rPr>
                          <w:color w:val="000000"/>
                          <w:sz w:val="24"/>
                          <w:lang w:val="fr-CA"/>
                        </w:rPr>
                        <w:t> </w:t>
                      </w:r>
                    </w:p>
                    <w:p w14:paraId="5418190C" w14:textId="77777777" w:rsidR="00F74E05" w:rsidRPr="00922D36" w:rsidRDefault="00864B7C">
                      <w:pPr>
                        <w:textDirection w:val="btLr"/>
                        <w:rPr>
                          <w:lang w:val="fr-CA"/>
                        </w:rPr>
                      </w:pPr>
                      <w:r w:rsidRPr="00922D36">
                        <w:rPr>
                          <w:color w:val="000000"/>
                          <w:sz w:val="24"/>
                          <w:lang w:val="fr-CA"/>
                        </w:rPr>
                        <w:t> </w:t>
                      </w:r>
                    </w:p>
                  </w:txbxContent>
                </v:textbox>
              </v:rect>
            </w:pict>
          </mc:Fallback>
        </mc:AlternateContent>
      </w:r>
    </w:p>
    <w:p w14:paraId="2E324B60" w14:textId="645BC27B" w:rsidR="00F74E05" w:rsidRDefault="00864B7C">
      <w:pPr>
        <w:tabs>
          <w:tab w:val="left" w:pos="9510"/>
        </w:tabs>
        <w:jc w:val="right"/>
      </w:pPr>
      <w:r>
        <w:rPr>
          <w:noProof/>
        </w:rPr>
        <w:drawing>
          <wp:anchor distT="36576" distB="36576" distL="36576" distR="36576" simplePos="0" relativeHeight="251684864" behindDoc="0" locked="0" layoutInCell="1" hidden="0" allowOverlap="1" wp14:anchorId="029EE8EC" wp14:editId="255A6666">
            <wp:simplePos x="0" y="0"/>
            <wp:positionH relativeFrom="column">
              <wp:posOffset>6208776</wp:posOffset>
            </wp:positionH>
            <wp:positionV relativeFrom="paragraph">
              <wp:posOffset>36576</wp:posOffset>
            </wp:positionV>
            <wp:extent cx="2881313" cy="2158955"/>
            <wp:effectExtent l="0" t="0" r="0" b="0"/>
            <wp:wrapNone/>
            <wp:docPr id="25" name="image1.jpg" descr="Teacher image 1"/>
            <wp:cNvGraphicFramePr/>
            <a:graphic xmlns:a="http://schemas.openxmlformats.org/drawingml/2006/main">
              <a:graphicData uri="http://schemas.openxmlformats.org/drawingml/2006/picture">
                <pic:pic xmlns:pic="http://schemas.openxmlformats.org/drawingml/2006/picture">
                  <pic:nvPicPr>
                    <pic:cNvPr id="0" name="image1.jpg" descr="Teacher image 1"/>
                    <pic:cNvPicPr preferRelativeResize="0"/>
                  </pic:nvPicPr>
                  <pic:blipFill>
                    <a:blip r:embed="rId75"/>
                    <a:srcRect/>
                    <a:stretch>
                      <a:fillRect/>
                    </a:stretch>
                  </pic:blipFill>
                  <pic:spPr>
                    <a:xfrm rot="10800000">
                      <a:off x="0" y="0"/>
                      <a:ext cx="2881313" cy="2158955"/>
                    </a:xfrm>
                    <a:prstGeom prst="rect">
                      <a:avLst/>
                    </a:prstGeom>
                    <a:ln/>
                  </pic:spPr>
                </pic:pic>
              </a:graphicData>
            </a:graphic>
          </wp:anchor>
        </w:drawing>
      </w:r>
    </w:p>
    <w:p w14:paraId="5A82702C" w14:textId="77777777" w:rsidR="00F74E05" w:rsidRDefault="00F74E05">
      <w:pPr>
        <w:tabs>
          <w:tab w:val="left" w:pos="9510"/>
        </w:tabs>
        <w:jc w:val="right"/>
      </w:pPr>
    </w:p>
    <w:p w14:paraId="59164111" w14:textId="77777777" w:rsidR="00F74E05" w:rsidRDefault="00F74E05">
      <w:pPr>
        <w:tabs>
          <w:tab w:val="left" w:pos="9510"/>
        </w:tabs>
      </w:pPr>
    </w:p>
    <w:p w14:paraId="45CB1765" w14:textId="77777777" w:rsidR="00F74E05" w:rsidRDefault="00F74E05">
      <w:pPr>
        <w:tabs>
          <w:tab w:val="left" w:pos="9510"/>
        </w:tabs>
        <w:jc w:val="right"/>
      </w:pPr>
    </w:p>
    <w:p w14:paraId="1B4D5EF3" w14:textId="77777777" w:rsidR="00F74E05" w:rsidRDefault="00F74E05">
      <w:pPr>
        <w:tabs>
          <w:tab w:val="left" w:pos="9510"/>
        </w:tabs>
        <w:jc w:val="right"/>
      </w:pPr>
    </w:p>
    <w:p w14:paraId="02406147" w14:textId="77777777" w:rsidR="00F74E05" w:rsidRDefault="00F74E05">
      <w:pPr>
        <w:tabs>
          <w:tab w:val="left" w:pos="9510"/>
        </w:tabs>
        <w:jc w:val="right"/>
      </w:pPr>
    </w:p>
    <w:p w14:paraId="7AE0A1D4" w14:textId="77777777" w:rsidR="00F74E05" w:rsidRDefault="00F74E05">
      <w:pPr>
        <w:tabs>
          <w:tab w:val="left" w:pos="9510"/>
        </w:tabs>
        <w:jc w:val="right"/>
      </w:pPr>
    </w:p>
    <w:p w14:paraId="16AD3556" w14:textId="77777777" w:rsidR="00F74E05" w:rsidRDefault="00F74E05">
      <w:pPr>
        <w:tabs>
          <w:tab w:val="left" w:pos="9510"/>
        </w:tabs>
        <w:jc w:val="right"/>
      </w:pPr>
    </w:p>
    <w:p w14:paraId="0DE3DD44" w14:textId="77777777" w:rsidR="00F74E05" w:rsidRDefault="00F74E05">
      <w:pPr>
        <w:tabs>
          <w:tab w:val="left" w:pos="9510"/>
        </w:tabs>
        <w:jc w:val="right"/>
      </w:pPr>
    </w:p>
    <w:p w14:paraId="79AC35F1" w14:textId="77777777" w:rsidR="00F74E05" w:rsidRDefault="00F74E05">
      <w:pPr>
        <w:tabs>
          <w:tab w:val="left" w:pos="9510"/>
        </w:tabs>
        <w:jc w:val="right"/>
      </w:pPr>
    </w:p>
    <w:p w14:paraId="5E9E6040" w14:textId="77777777" w:rsidR="00F74E05" w:rsidRDefault="00864B7C">
      <w:pPr>
        <w:tabs>
          <w:tab w:val="left" w:pos="9510"/>
        </w:tabs>
        <w:jc w:val="right"/>
      </w:pPr>
      <w:r>
        <w:rPr>
          <w:noProof/>
        </w:rPr>
        <mc:AlternateContent>
          <mc:Choice Requires="wps">
            <w:drawing>
              <wp:anchor distT="36576" distB="36576" distL="36576" distR="36576" simplePos="0" relativeHeight="251685888" behindDoc="0" locked="0" layoutInCell="1" hidden="0" allowOverlap="1" wp14:anchorId="18172788" wp14:editId="4B545A08">
                <wp:simplePos x="0" y="0"/>
                <wp:positionH relativeFrom="column">
                  <wp:posOffset>5084826</wp:posOffset>
                </wp:positionH>
                <wp:positionV relativeFrom="paragraph">
                  <wp:posOffset>183048</wp:posOffset>
                </wp:positionV>
                <wp:extent cx="4758690" cy="3719830"/>
                <wp:effectExtent l="0" t="0" r="0" b="0"/>
                <wp:wrapNone/>
                <wp:docPr id="9" name="Rectangle 9"/>
                <wp:cNvGraphicFramePr/>
                <a:graphic xmlns:a="http://schemas.openxmlformats.org/drawingml/2006/main">
                  <a:graphicData uri="http://schemas.microsoft.com/office/word/2010/wordprocessingShape">
                    <wps:wsp>
                      <wps:cNvSpPr/>
                      <wps:spPr>
                        <a:xfrm>
                          <a:off x="2982530" y="1935960"/>
                          <a:ext cx="4726940" cy="368808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135D315C" w14:textId="747159F4" w:rsidR="00F74E05" w:rsidRPr="00ED2BF5" w:rsidRDefault="00864B7C">
                            <w:pPr>
                              <w:textDirection w:val="btLr"/>
                              <w:rPr>
                                <w:lang w:val="en-CA"/>
                              </w:rPr>
                            </w:pPr>
                            <w:proofErr w:type="spellStart"/>
                            <w:r w:rsidRPr="00ED2BF5">
                              <w:rPr>
                                <w:b/>
                                <w:color w:val="000000"/>
                                <w:sz w:val="28"/>
                                <w:lang w:val="en-CA"/>
                              </w:rPr>
                              <w:t>R</w:t>
                            </w:r>
                            <w:r w:rsidR="00922D36">
                              <w:rPr>
                                <w:b/>
                                <w:color w:val="000000"/>
                                <w:sz w:val="28"/>
                                <w:lang w:val="en-CA"/>
                              </w:rPr>
                              <w:t>é</w:t>
                            </w:r>
                            <w:r w:rsidRPr="00ED2BF5">
                              <w:rPr>
                                <w:b/>
                                <w:color w:val="000000"/>
                                <w:sz w:val="28"/>
                                <w:lang w:val="en-CA"/>
                              </w:rPr>
                              <w:t>f</w:t>
                            </w:r>
                            <w:r w:rsidR="00922D36">
                              <w:rPr>
                                <w:b/>
                                <w:color w:val="000000"/>
                                <w:sz w:val="28"/>
                                <w:lang w:val="en-CA"/>
                              </w:rPr>
                              <w:t>é</w:t>
                            </w:r>
                            <w:r w:rsidRPr="00ED2BF5">
                              <w:rPr>
                                <w:b/>
                                <w:color w:val="000000"/>
                                <w:sz w:val="28"/>
                                <w:lang w:val="en-CA"/>
                              </w:rPr>
                              <w:t>rences</w:t>
                            </w:r>
                            <w:proofErr w:type="spellEnd"/>
                          </w:p>
                          <w:p w14:paraId="793B4D31" w14:textId="77777777" w:rsidR="00F74E05" w:rsidRPr="00ED2BF5" w:rsidRDefault="00864B7C">
                            <w:pPr>
                              <w:textDirection w:val="btLr"/>
                              <w:rPr>
                                <w:lang w:val="en-CA"/>
                              </w:rPr>
                            </w:pPr>
                            <w:r w:rsidRPr="00ED2BF5">
                              <w:rPr>
                                <w:color w:val="000000"/>
                                <w:sz w:val="24"/>
                                <w:lang w:val="en-CA"/>
                              </w:rPr>
                              <w:t xml:space="preserve">Dudley, P., Warwick, P., Vrikki, M., </w:t>
                            </w:r>
                            <w:proofErr w:type="spellStart"/>
                            <w:r w:rsidRPr="00ED2BF5">
                              <w:rPr>
                                <w:color w:val="000000"/>
                                <w:sz w:val="24"/>
                                <w:lang w:val="en-CA"/>
                              </w:rPr>
                              <w:t>Vermunt</w:t>
                            </w:r>
                            <w:proofErr w:type="spellEnd"/>
                            <w:r w:rsidRPr="00ED2BF5">
                              <w:rPr>
                                <w:color w:val="000000"/>
                                <w:sz w:val="24"/>
                                <w:lang w:val="en-CA"/>
                              </w:rPr>
                              <w:t xml:space="preserve">, J., van Halem, N &amp; Karlsen, </w:t>
                            </w:r>
                            <w:r w:rsidRPr="00ED2BF5">
                              <w:rPr>
                                <w:color w:val="000000"/>
                                <w:sz w:val="24"/>
                                <w:lang w:val="en-CA"/>
                              </w:rPr>
                              <w:tab/>
                              <w:t xml:space="preserve">A. (2018) Implementing a new mathematics curriculum in </w:t>
                            </w:r>
                            <w:r w:rsidRPr="00ED2BF5">
                              <w:rPr>
                                <w:color w:val="000000"/>
                                <w:sz w:val="24"/>
                                <w:lang w:val="en-CA"/>
                              </w:rPr>
                              <w:tab/>
                              <w:t xml:space="preserve">England: district Research Lesson Study as a driver for student </w:t>
                            </w:r>
                            <w:r w:rsidRPr="00ED2BF5">
                              <w:rPr>
                                <w:color w:val="000000"/>
                                <w:sz w:val="24"/>
                                <w:lang w:val="en-CA"/>
                              </w:rPr>
                              <w:tab/>
                              <w:t xml:space="preserve">learning, teacher learning and professional dialogue in Theory </w:t>
                            </w:r>
                            <w:r w:rsidRPr="00ED2BF5">
                              <w:rPr>
                                <w:color w:val="000000"/>
                                <w:sz w:val="24"/>
                                <w:lang w:val="en-CA"/>
                              </w:rPr>
                              <w:tab/>
                              <w:t xml:space="preserve">and practices of Lesson Study in mathematics, an international </w:t>
                            </w:r>
                            <w:r w:rsidRPr="00ED2BF5">
                              <w:rPr>
                                <w:color w:val="000000"/>
                                <w:sz w:val="24"/>
                                <w:lang w:val="en-CA"/>
                              </w:rPr>
                              <w:tab/>
                              <w:t>perspective, Springer, New York.</w:t>
                            </w:r>
                          </w:p>
                          <w:p w14:paraId="730D4889" w14:textId="77777777" w:rsidR="00F74E05" w:rsidRPr="00ED2BF5" w:rsidRDefault="00864B7C">
                            <w:pPr>
                              <w:textDirection w:val="btLr"/>
                              <w:rPr>
                                <w:lang w:val="en-CA"/>
                              </w:rPr>
                            </w:pPr>
                            <w:r w:rsidRPr="00ED2BF5">
                              <w:rPr>
                                <w:color w:val="000000"/>
                                <w:sz w:val="24"/>
                                <w:lang w:val="en-CA"/>
                              </w:rPr>
                              <w:t xml:space="preserve">Norwich, B., Dudley, P. &amp; Ylonen, A. (2014) Using lesson studies to </w:t>
                            </w:r>
                            <w:r w:rsidRPr="00ED2BF5">
                              <w:rPr>
                                <w:color w:val="000000"/>
                                <w:sz w:val="24"/>
                                <w:lang w:val="en-CA"/>
                              </w:rPr>
                              <w:tab/>
                              <w:t xml:space="preserve">assess students’ learning. International Journal of Lesson and </w:t>
                            </w:r>
                            <w:r w:rsidRPr="00ED2BF5">
                              <w:rPr>
                                <w:color w:val="000000"/>
                                <w:sz w:val="24"/>
                                <w:lang w:val="en-CA"/>
                              </w:rPr>
                              <w:tab/>
                              <w:t xml:space="preserve">Learning Studies, 3(3) 192-207 </w:t>
                            </w:r>
                          </w:p>
                          <w:p w14:paraId="5FA493CC" w14:textId="0DC70DA1" w:rsidR="00F74E05" w:rsidRPr="00073316" w:rsidRDefault="00073316">
                            <w:pPr>
                              <w:textDirection w:val="btLr"/>
                              <w:rPr>
                                <w:lang w:val="fr-CA"/>
                              </w:rPr>
                            </w:pPr>
                            <w:r w:rsidRPr="00073316">
                              <w:rPr>
                                <w:color w:val="000000"/>
                                <w:sz w:val="24"/>
                                <w:lang w:val="fr-CA"/>
                              </w:rPr>
                              <w:t>Voir aussi le blog</w:t>
                            </w:r>
                            <w:r>
                              <w:rPr>
                                <w:color w:val="000000"/>
                                <w:sz w:val="24"/>
                                <w:lang w:val="fr-CA"/>
                              </w:rPr>
                              <w:t xml:space="preserve"> de</w:t>
                            </w:r>
                            <w:r w:rsidR="00864B7C" w:rsidRPr="00073316">
                              <w:rPr>
                                <w:color w:val="000000"/>
                                <w:sz w:val="24"/>
                                <w:lang w:val="fr-CA"/>
                              </w:rPr>
                              <w:t xml:space="preserve"> Pete </w:t>
                            </w:r>
                            <w:proofErr w:type="spellStart"/>
                            <w:r w:rsidR="00864B7C" w:rsidRPr="00073316">
                              <w:rPr>
                                <w:color w:val="000000"/>
                                <w:sz w:val="24"/>
                                <w:lang w:val="fr-CA"/>
                              </w:rPr>
                              <w:t>Dudley’s</w:t>
                            </w:r>
                            <w:proofErr w:type="spellEnd"/>
                            <w:r w:rsidR="00864B7C" w:rsidRPr="00073316">
                              <w:rPr>
                                <w:color w:val="000000"/>
                                <w:sz w:val="24"/>
                                <w:lang w:val="fr-CA"/>
                              </w:rPr>
                              <w:t xml:space="preserve"> </w:t>
                            </w:r>
                            <w:r>
                              <w:rPr>
                                <w:color w:val="000000"/>
                                <w:sz w:val="24"/>
                                <w:lang w:val="fr-CA"/>
                              </w:rPr>
                              <w:t>[</w:t>
                            </w:r>
                            <w:r w:rsidR="00864B7C" w:rsidRPr="00073316">
                              <w:rPr>
                                <w:color w:val="000000"/>
                                <w:sz w:val="24"/>
                                <w:lang w:val="fr-CA"/>
                              </w:rPr>
                              <w:t>Septemb</w:t>
                            </w:r>
                            <w:r>
                              <w:rPr>
                                <w:color w:val="000000"/>
                                <w:sz w:val="24"/>
                                <w:lang w:val="fr-CA"/>
                              </w:rPr>
                              <w:t>re</w:t>
                            </w:r>
                            <w:r w:rsidR="00864B7C" w:rsidRPr="00073316">
                              <w:rPr>
                                <w:color w:val="000000"/>
                                <w:sz w:val="24"/>
                                <w:lang w:val="fr-CA"/>
                              </w:rPr>
                              <w:t xml:space="preserve"> 2018</w:t>
                            </w:r>
                            <w:r>
                              <w:rPr>
                                <w:color w:val="000000"/>
                                <w:sz w:val="24"/>
                                <w:lang w:val="fr-CA"/>
                              </w:rPr>
                              <w:t>]</w:t>
                            </w:r>
                            <w:r w:rsidR="004D3F3D">
                              <w:rPr>
                                <w:color w:val="000000"/>
                                <w:sz w:val="24"/>
                                <w:lang w:val="fr-CA"/>
                              </w:rPr>
                              <w:t> :</w:t>
                            </w:r>
                            <w:r w:rsidR="00864B7C" w:rsidRPr="00073316">
                              <w:rPr>
                                <w:color w:val="000000"/>
                                <w:sz w:val="24"/>
                                <w:lang w:val="fr-CA"/>
                              </w:rPr>
                              <w:t xml:space="preserve"> </w:t>
                            </w:r>
                            <w:r w:rsidR="00864B7C" w:rsidRPr="00073316">
                              <w:rPr>
                                <w:color w:val="0000FF"/>
                                <w:sz w:val="24"/>
                                <w:u w:val="single"/>
                                <w:lang w:val="fr-CA"/>
                              </w:rPr>
                              <w:t>https://oracycambridge.org/blog/</w:t>
                            </w:r>
                            <w:r w:rsidR="00864B7C" w:rsidRPr="00073316">
                              <w:rPr>
                                <w:color w:val="000000"/>
                                <w:sz w:val="24"/>
                                <w:lang w:val="fr-CA"/>
                              </w:rPr>
                              <w:t xml:space="preserve"> </w:t>
                            </w:r>
                          </w:p>
                          <w:p w14:paraId="47C6E5D5" w14:textId="77777777" w:rsidR="00F74E05" w:rsidRPr="00073316" w:rsidRDefault="00864B7C">
                            <w:pPr>
                              <w:textDirection w:val="btLr"/>
                              <w:rPr>
                                <w:lang w:val="fr-CA"/>
                              </w:rPr>
                            </w:pPr>
                            <w:r w:rsidRPr="00073316">
                              <w:rPr>
                                <w:color w:val="000000"/>
                                <w:sz w:val="24"/>
                                <w:lang w:val="fr-CA"/>
                              </w:rPr>
                              <w:t> </w:t>
                            </w:r>
                          </w:p>
                        </w:txbxContent>
                      </wps:txbx>
                      <wps:bodyPr spcFirstLastPara="1" wrap="square" lIns="91425" tIns="91425" rIns="91425" bIns="91425" anchor="t" anchorCtr="0">
                        <a:noAutofit/>
                      </wps:bodyPr>
                    </wps:wsp>
                  </a:graphicData>
                </a:graphic>
              </wp:anchor>
            </w:drawing>
          </mc:Choice>
          <mc:Fallback>
            <w:pict>
              <v:rect w14:anchorId="18172788" id="Rectangle 9" o:spid="_x0000_s1051" style="position:absolute;left:0;text-align:left;margin-left:400.4pt;margin-top:14.4pt;width:374.7pt;height:292.9pt;z-index:25168588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" strokecolor="#2791a6" strokeweight="2.5pt">
                <v:stroke startarrowwidth="narrow" startarrowlength="short" endarrowwidth="narrow" endarrowlength="short"/>
                <v:textbox inset="2.53958mm,2.53958mm,2.53958mm,2.53958mm">
                  <w:txbxContent>
                    <w:p w14:paraId="135D315C" w14:textId="747159F4" w:rsidR="00F74E05" w:rsidRPr="00ED2BF5" w:rsidRDefault="00864B7C">
                      <w:pPr>
                        <w:textDirection w:val="btLr"/>
                        <w:rPr>
                          <w:lang w:val="en-CA"/>
                        </w:rPr>
                      </w:pPr>
                      <w:proofErr w:type="spellStart"/>
                      <w:r w:rsidRPr="00ED2BF5">
                        <w:rPr>
                          <w:b/>
                          <w:color w:val="000000"/>
                          <w:sz w:val="28"/>
                          <w:lang w:val="en-CA"/>
                        </w:rPr>
                        <w:t>R</w:t>
                      </w:r>
                      <w:r w:rsidR="00922D36">
                        <w:rPr>
                          <w:b/>
                          <w:color w:val="000000"/>
                          <w:sz w:val="28"/>
                          <w:lang w:val="en-CA"/>
                        </w:rPr>
                        <w:t>é</w:t>
                      </w:r>
                      <w:r w:rsidRPr="00ED2BF5">
                        <w:rPr>
                          <w:b/>
                          <w:color w:val="000000"/>
                          <w:sz w:val="28"/>
                          <w:lang w:val="en-CA"/>
                        </w:rPr>
                        <w:t>f</w:t>
                      </w:r>
                      <w:r w:rsidR="00922D36">
                        <w:rPr>
                          <w:b/>
                          <w:color w:val="000000"/>
                          <w:sz w:val="28"/>
                          <w:lang w:val="en-CA"/>
                        </w:rPr>
                        <w:t>é</w:t>
                      </w:r>
                      <w:r w:rsidRPr="00ED2BF5">
                        <w:rPr>
                          <w:b/>
                          <w:color w:val="000000"/>
                          <w:sz w:val="28"/>
                          <w:lang w:val="en-CA"/>
                        </w:rPr>
                        <w:t>rences</w:t>
                      </w:r>
                      <w:proofErr w:type="spellEnd"/>
                    </w:p>
                    <w:p w14:paraId="793B4D31" w14:textId="77777777" w:rsidR="00F74E05" w:rsidRPr="00ED2BF5" w:rsidRDefault="00864B7C">
                      <w:pPr>
                        <w:textDirection w:val="btLr"/>
                        <w:rPr>
                          <w:lang w:val="en-CA"/>
                        </w:rPr>
                      </w:pPr>
                      <w:r w:rsidRPr="00ED2BF5">
                        <w:rPr>
                          <w:color w:val="000000"/>
                          <w:sz w:val="24"/>
                          <w:lang w:val="en-CA"/>
                        </w:rPr>
                        <w:t xml:space="preserve">Dudley, P., Warwick, P., </w:t>
                      </w:r>
                      <w:proofErr w:type="spellStart"/>
                      <w:r w:rsidRPr="00ED2BF5">
                        <w:rPr>
                          <w:color w:val="000000"/>
                          <w:sz w:val="24"/>
                          <w:lang w:val="en-CA"/>
                        </w:rPr>
                        <w:t>Vrikki</w:t>
                      </w:r>
                      <w:proofErr w:type="spellEnd"/>
                      <w:r w:rsidRPr="00ED2BF5">
                        <w:rPr>
                          <w:color w:val="000000"/>
                          <w:sz w:val="24"/>
                          <w:lang w:val="en-CA"/>
                        </w:rPr>
                        <w:t xml:space="preserve">, M., </w:t>
                      </w:r>
                      <w:proofErr w:type="spellStart"/>
                      <w:r w:rsidRPr="00ED2BF5">
                        <w:rPr>
                          <w:color w:val="000000"/>
                          <w:sz w:val="24"/>
                          <w:lang w:val="en-CA"/>
                        </w:rPr>
                        <w:t>Vermunt</w:t>
                      </w:r>
                      <w:proofErr w:type="spellEnd"/>
                      <w:r w:rsidRPr="00ED2BF5">
                        <w:rPr>
                          <w:color w:val="000000"/>
                          <w:sz w:val="24"/>
                          <w:lang w:val="en-CA"/>
                        </w:rPr>
                        <w:t xml:space="preserve">, J., van Halem, N &amp; Karlsen, </w:t>
                      </w:r>
                      <w:r w:rsidRPr="00ED2BF5">
                        <w:rPr>
                          <w:color w:val="000000"/>
                          <w:sz w:val="24"/>
                          <w:lang w:val="en-CA"/>
                        </w:rPr>
                        <w:tab/>
                        <w:t xml:space="preserve">A. (2018) Implementing a new mathematics curriculum in </w:t>
                      </w:r>
                      <w:r w:rsidRPr="00ED2BF5">
                        <w:rPr>
                          <w:color w:val="000000"/>
                          <w:sz w:val="24"/>
                          <w:lang w:val="en-CA"/>
                        </w:rPr>
                        <w:tab/>
                        <w:t xml:space="preserve">England: district Research Lesson Study as a driver for student </w:t>
                      </w:r>
                      <w:r w:rsidRPr="00ED2BF5">
                        <w:rPr>
                          <w:color w:val="000000"/>
                          <w:sz w:val="24"/>
                          <w:lang w:val="en-CA"/>
                        </w:rPr>
                        <w:tab/>
                        <w:t xml:space="preserve">learning, teacher learning and professional dialogue in Theory </w:t>
                      </w:r>
                      <w:r w:rsidRPr="00ED2BF5">
                        <w:rPr>
                          <w:color w:val="000000"/>
                          <w:sz w:val="24"/>
                          <w:lang w:val="en-CA"/>
                        </w:rPr>
                        <w:tab/>
                        <w:t xml:space="preserve">and practices of Lesson Study in mathematics, an international </w:t>
                      </w:r>
                      <w:r w:rsidRPr="00ED2BF5">
                        <w:rPr>
                          <w:color w:val="000000"/>
                          <w:sz w:val="24"/>
                          <w:lang w:val="en-CA"/>
                        </w:rPr>
                        <w:tab/>
                        <w:t>perspective, Springer, New York.</w:t>
                      </w:r>
                    </w:p>
                    <w:p w14:paraId="730D4889" w14:textId="77777777" w:rsidR="00F74E05" w:rsidRPr="00ED2BF5" w:rsidRDefault="00864B7C">
                      <w:pPr>
                        <w:textDirection w:val="btLr"/>
                        <w:rPr>
                          <w:lang w:val="en-CA"/>
                        </w:rPr>
                      </w:pPr>
                      <w:r w:rsidRPr="00ED2BF5">
                        <w:rPr>
                          <w:color w:val="000000"/>
                          <w:sz w:val="24"/>
                          <w:lang w:val="en-CA"/>
                        </w:rPr>
                        <w:t xml:space="preserve">Norwich, B., Dudley, P. &amp; Ylonen, A. (2014) Using lesson studies to </w:t>
                      </w:r>
                      <w:r w:rsidRPr="00ED2BF5">
                        <w:rPr>
                          <w:color w:val="000000"/>
                          <w:sz w:val="24"/>
                          <w:lang w:val="en-CA"/>
                        </w:rPr>
                        <w:tab/>
                        <w:t xml:space="preserve">assess students’ learning. International Journal of Lesson and </w:t>
                      </w:r>
                      <w:r w:rsidRPr="00ED2BF5">
                        <w:rPr>
                          <w:color w:val="000000"/>
                          <w:sz w:val="24"/>
                          <w:lang w:val="en-CA"/>
                        </w:rPr>
                        <w:tab/>
                        <w:t xml:space="preserve">Learning Studies, 3(3) 192-207 </w:t>
                      </w:r>
                    </w:p>
                    <w:p w14:paraId="5FA493CC" w14:textId="0DC70DA1" w:rsidR="00F74E05" w:rsidRPr="00073316" w:rsidRDefault="00073316">
                      <w:pPr>
                        <w:textDirection w:val="btLr"/>
                        <w:rPr>
                          <w:lang w:val="fr-CA"/>
                        </w:rPr>
                      </w:pPr>
                      <w:r w:rsidRPr="00073316">
                        <w:rPr>
                          <w:color w:val="000000"/>
                          <w:sz w:val="24"/>
                          <w:lang w:val="fr-CA"/>
                        </w:rPr>
                        <w:t>Voir aussi le blog</w:t>
                      </w:r>
                      <w:r>
                        <w:rPr>
                          <w:color w:val="000000"/>
                          <w:sz w:val="24"/>
                          <w:lang w:val="fr-CA"/>
                        </w:rPr>
                        <w:t xml:space="preserve"> de</w:t>
                      </w:r>
                      <w:r w:rsidR="00864B7C" w:rsidRPr="00073316">
                        <w:rPr>
                          <w:color w:val="000000"/>
                          <w:sz w:val="24"/>
                          <w:lang w:val="fr-CA"/>
                        </w:rPr>
                        <w:t xml:space="preserve"> Pete </w:t>
                      </w:r>
                      <w:proofErr w:type="spellStart"/>
                      <w:r w:rsidR="00864B7C" w:rsidRPr="00073316">
                        <w:rPr>
                          <w:color w:val="000000"/>
                          <w:sz w:val="24"/>
                          <w:lang w:val="fr-CA"/>
                        </w:rPr>
                        <w:t>Dudley’s</w:t>
                      </w:r>
                      <w:proofErr w:type="spellEnd"/>
                      <w:r w:rsidR="00864B7C" w:rsidRPr="00073316">
                        <w:rPr>
                          <w:color w:val="000000"/>
                          <w:sz w:val="24"/>
                          <w:lang w:val="fr-CA"/>
                        </w:rPr>
                        <w:t xml:space="preserve"> </w:t>
                      </w:r>
                      <w:r>
                        <w:rPr>
                          <w:color w:val="000000"/>
                          <w:sz w:val="24"/>
                          <w:lang w:val="fr-CA"/>
                        </w:rPr>
                        <w:t>[</w:t>
                      </w:r>
                      <w:r w:rsidR="00864B7C" w:rsidRPr="00073316">
                        <w:rPr>
                          <w:color w:val="000000"/>
                          <w:sz w:val="24"/>
                          <w:lang w:val="fr-CA"/>
                        </w:rPr>
                        <w:t>Septemb</w:t>
                      </w:r>
                      <w:r>
                        <w:rPr>
                          <w:color w:val="000000"/>
                          <w:sz w:val="24"/>
                          <w:lang w:val="fr-CA"/>
                        </w:rPr>
                        <w:t>re</w:t>
                      </w:r>
                      <w:r w:rsidR="00864B7C" w:rsidRPr="00073316">
                        <w:rPr>
                          <w:color w:val="000000"/>
                          <w:sz w:val="24"/>
                          <w:lang w:val="fr-CA"/>
                        </w:rPr>
                        <w:t xml:space="preserve"> 2018</w:t>
                      </w:r>
                      <w:r>
                        <w:rPr>
                          <w:color w:val="000000"/>
                          <w:sz w:val="24"/>
                          <w:lang w:val="fr-CA"/>
                        </w:rPr>
                        <w:t>]</w:t>
                      </w:r>
                      <w:r w:rsidR="004D3F3D">
                        <w:rPr>
                          <w:color w:val="000000"/>
                          <w:sz w:val="24"/>
                          <w:lang w:val="fr-CA"/>
                        </w:rPr>
                        <w:t> :</w:t>
                      </w:r>
                      <w:r w:rsidR="00864B7C" w:rsidRPr="00073316">
                        <w:rPr>
                          <w:color w:val="000000"/>
                          <w:sz w:val="24"/>
                          <w:lang w:val="fr-CA"/>
                        </w:rPr>
                        <w:t xml:space="preserve"> </w:t>
                      </w:r>
                      <w:r w:rsidR="00864B7C" w:rsidRPr="00073316">
                        <w:rPr>
                          <w:color w:val="0000FF"/>
                          <w:sz w:val="24"/>
                          <w:u w:val="single"/>
                          <w:lang w:val="fr-CA"/>
                        </w:rPr>
                        <w:t>https://oracycambridge.org/blog/</w:t>
                      </w:r>
                      <w:r w:rsidR="00864B7C" w:rsidRPr="00073316">
                        <w:rPr>
                          <w:color w:val="000000"/>
                          <w:sz w:val="24"/>
                          <w:lang w:val="fr-CA"/>
                        </w:rPr>
                        <w:t xml:space="preserve"> </w:t>
                      </w:r>
                    </w:p>
                    <w:p w14:paraId="47C6E5D5" w14:textId="77777777" w:rsidR="00F74E05" w:rsidRPr="00073316" w:rsidRDefault="00864B7C">
                      <w:pPr>
                        <w:textDirection w:val="btLr"/>
                        <w:rPr>
                          <w:lang w:val="fr-CA"/>
                        </w:rPr>
                      </w:pPr>
                      <w:r w:rsidRPr="00073316">
                        <w:rPr>
                          <w:color w:val="000000"/>
                          <w:sz w:val="24"/>
                          <w:lang w:val="fr-CA"/>
                        </w:rPr>
                        <w:t> </w:t>
                      </w:r>
                    </w:p>
                  </w:txbxContent>
                </v:textbox>
              </v:rect>
            </w:pict>
          </mc:Fallback>
        </mc:AlternateContent>
      </w:r>
    </w:p>
    <w:p w14:paraId="7CDF6145" w14:textId="77777777" w:rsidR="00F74E05" w:rsidRDefault="00F74E05">
      <w:pPr>
        <w:tabs>
          <w:tab w:val="left" w:pos="9510"/>
        </w:tabs>
        <w:jc w:val="right"/>
      </w:pPr>
    </w:p>
    <w:p w14:paraId="20A39518" w14:textId="77777777" w:rsidR="00F74E05" w:rsidRDefault="00F74E05">
      <w:pPr>
        <w:tabs>
          <w:tab w:val="left" w:pos="9510"/>
        </w:tabs>
        <w:jc w:val="right"/>
      </w:pPr>
    </w:p>
    <w:p w14:paraId="3E9B8B77" w14:textId="77777777" w:rsidR="00F74E05" w:rsidRDefault="00F74E05">
      <w:pPr>
        <w:tabs>
          <w:tab w:val="left" w:pos="9510"/>
        </w:tabs>
        <w:jc w:val="right"/>
      </w:pPr>
    </w:p>
    <w:p w14:paraId="70423496" w14:textId="77777777" w:rsidR="00F74E05" w:rsidRDefault="00F74E05">
      <w:pPr>
        <w:tabs>
          <w:tab w:val="left" w:pos="9510"/>
        </w:tabs>
        <w:jc w:val="right"/>
      </w:pPr>
    </w:p>
    <w:p w14:paraId="36E84EF6" w14:textId="77777777" w:rsidR="00F74E05" w:rsidRDefault="00F74E05">
      <w:pPr>
        <w:tabs>
          <w:tab w:val="left" w:pos="9510"/>
        </w:tabs>
        <w:jc w:val="right"/>
      </w:pPr>
    </w:p>
    <w:p w14:paraId="0929FF93" w14:textId="77777777" w:rsidR="00F74E05" w:rsidRDefault="00F74E05">
      <w:pPr>
        <w:tabs>
          <w:tab w:val="left" w:pos="9510"/>
        </w:tabs>
        <w:jc w:val="right"/>
      </w:pPr>
    </w:p>
    <w:p w14:paraId="2B3E5377" w14:textId="77777777" w:rsidR="00F74E05" w:rsidRDefault="00F74E05">
      <w:pPr>
        <w:tabs>
          <w:tab w:val="left" w:pos="9510"/>
        </w:tabs>
        <w:jc w:val="right"/>
      </w:pPr>
    </w:p>
    <w:p w14:paraId="1114C464" w14:textId="77777777" w:rsidR="00F74E05" w:rsidRDefault="00F74E05">
      <w:pPr>
        <w:tabs>
          <w:tab w:val="left" w:pos="9510"/>
        </w:tabs>
        <w:jc w:val="right"/>
      </w:pPr>
    </w:p>
    <w:p w14:paraId="64BEE0BB" w14:textId="77777777" w:rsidR="00F74E05" w:rsidRDefault="00F74E05">
      <w:pPr>
        <w:tabs>
          <w:tab w:val="left" w:pos="9510"/>
        </w:tabs>
        <w:jc w:val="right"/>
      </w:pPr>
    </w:p>
    <w:p w14:paraId="09C04CD0" w14:textId="77777777" w:rsidR="00F74E05" w:rsidRDefault="00F74E05">
      <w:pPr>
        <w:tabs>
          <w:tab w:val="left" w:pos="9510"/>
        </w:tabs>
        <w:jc w:val="right"/>
      </w:pPr>
    </w:p>
    <w:p w14:paraId="314F8A1A" w14:textId="77777777" w:rsidR="00F74E05" w:rsidRDefault="00F74E05">
      <w:pPr>
        <w:tabs>
          <w:tab w:val="left" w:pos="9510"/>
        </w:tabs>
        <w:jc w:val="right"/>
      </w:pPr>
    </w:p>
    <w:p w14:paraId="5371C64F" w14:textId="77777777" w:rsidR="00F74E05" w:rsidRDefault="00F74E05">
      <w:pPr>
        <w:tabs>
          <w:tab w:val="left" w:pos="9510"/>
        </w:tabs>
        <w:jc w:val="right"/>
      </w:pPr>
    </w:p>
    <w:p w14:paraId="4ED1ADC0" w14:textId="5D3987F8" w:rsidR="00F74E05" w:rsidRDefault="00C656EF">
      <w:pPr>
        <w:tabs>
          <w:tab w:val="left" w:pos="9510"/>
        </w:tabs>
        <w:jc w:val="right"/>
      </w:pPr>
      <w:r>
        <w:rPr>
          <w:noProof/>
        </w:rPr>
        <w:lastRenderedPageBreak/>
        <mc:AlternateContent>
          <mc:Choice Requires="wps">
            <w:drawing>
              <wp:anchor distT="36576" distB="36576" distL="36576" distR="36576" simplePos="0" relativeHeight="251686912" behindDoc="0" locked="0" layoutInCell="1" hidden="0" allowOverlap="1" wp14:anchorId="7E0EC5A3" wp14:editId="0E7EAFFA">
                <wp:simplePos x="0" y="0"/>
                <wp:positionH relativeFrom="column">
                  <wp:posOffset>7056</wp:posOffset>
                </wp:positionH>
                <wp:positionV relativeFrom="paragraph">
                  <wp:posOffset>-252589</wp:posOffset>
                </wp:positionV>
                <wp:extent cx="4888865" cy="6659880"/>
                <wp:effectExtent l="12700" t="12700" r="26035" b="20320"/>
                <wp:wrapNone/>
                <wp:docPr id="4" name="Rectangle 4"/>
                <wp:cNvGraphicFramePr/>
                <a:graphic xmlns:a="http://schemas.openxmlformats.org/drawingml/2006/main">
                  <a:graphicData uri="http://schemas.microsoft.com/office/word/2010/wordprocessingShape">
                    <wps:wsp>
                      <wps:cNvSpPr/>
                      <wps:spPr>
                        <a:xfrm>
                          <a:off x="0" y="0"/>
                          <a:ext cx="4888865" cy="665988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2A4AD11E" w14:textId="6F945749" w:rsidR="00F74E05" w:rsidRPr="00F16A27" w:rsidRDefault="00864B7C">
                            <w:pPr>
                              <w:textDirection w:val="btLr"/>
                              <w:rPr>
                                <w:lang w:val="fr-CA"/>
                              </w:rPr>
                            </w:pPr>
                            <w:r w:rsidRPr="00F16A27">
                              <w:rPr>
                                <w:b/>
                                <w:color w:val="000000"/>
                                <w:sz w:val="28"/>
                                <w:lang w:val="fr-CA"/>
                              </w:rPr>
                              <w:t>R</w:t>
                            </w:r>
                            <w:r w:rsidR="00F16A27" w:rsidRPr="00F16A27">
                              <w:rPr>
                                <w:b/>
                                <w:color w:val="000000"/>
                                <w:sz w:val="28"/>
                                <w:lang w:val="fr-CA"/>
                              </w:rPr>
                              <w:t>é</w:t>
                            </w:r>
                            <w:r w:rsidRPr="00F16A27">
                              <w:rPr>
                                <w:b/>
                                <w:color w:val="000000"/>
                                <w:sz w:val="28"/>
                                <w:lang w:val="fr-CA"/>
                              </w:rPr>
                              <w:t>f</w:t>
                            </w:r>
                            <w:r w:rsidR="00F16A27" w:rsidRPr="00F16A27">
                              <w:rPr>
                                <w:b/>
                                <w:color w:val="000000"/>
                                <w:sz w:val="28"/>
                                <w:lang w:val="fr-CA"/>
                              </w:rPr>
                              <w:t>é</w:t>
                            </w:r>
                            <w:r w:rsidRPr="00F16A27">
                              <w:rPr>
                                <w:b/>
                                <w:color w:val="000000"/>
                                <w:sz w:val="28"/>
                                <w:lang w:val="fr-CA"/>
                              </w:rPr>
                              <w:t xml:space="preserve">rences </w:t>
                            </w:r>
                            <w:r w:rsidR="00F16A27" w:rsidRPr="00F16A27">
                              <w:rPr>
                                <w:b/>
                                <w:color w:val="000000"/>
                                <w:sz w:val="28"/>
                                <w:lang w:val="fr-CA"/>
                              </w:rPr>
                              <w:t xml:space="preserve">et suggestion de </w:t>
                            </w:r>
                            <w:r w:rsidR="00F16A27">
                              <w:rPr>
                                <w:b/>
                                <w:color w:val="000000"/>
                                <w:sz w:val="28"/>
                                <w:lang w:val="fr-CA"/>
                              </w:rPr>
                              <w:t>lecture pour aller plus loin</w:t>
                            </w:r>
                          </w:p>
                          <w:p w14:paraId="4047BCD1"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Alexander</w:t>
                            </w:r>
                            <w:proofErr w:type="gramEnd"/>
                            <w:r w:rsidRPr="005661A7">
                              <w:rPr>
                                <w:color w:val="000000"/>
                                <w:sz w:val="22"/>
                                <w:lang w:val="en-US"/>
                              </w:rPr>
                              <w:t xml:space="preserve">, R. (2011). </w:t>
                            </w:r>
                            <w:r w:rsidRPr="005661A7">
                              <w:rPr>
                                <w:i/>
                                <w:iCs/>
                                <w:color w:val="000000"/>
                                <w:sz w:val="22"/>
                                <w:lang w:val="en-US"/>
                              </w:rPr>
                              <w:t>Towards dialogic teaching: Rethinking classroom talk</w:t>
                            </w:r>
                            <w:r w:rsidRPr="005661A7">
                              <w:rPr>
                                <w:color w:val="000000"/>
                                <w:sz w:val="22"/>
                                <w:lang w:val="en-US"/>
                              </w:rPr>
                              <w:t xml:space="preserve">. </w:t>
                            </w:r>
                            <w:r w:rsidRPr="005661A7">
                              <w:rPr>
                                <w:color w:val="000000"/>
                                <w:sz w:val="22"/>
                                <w:lang w:val="fr-FR"/>
                              </w:rPr>
                              <w:t xml:space="preserve">Cambridge : </w:t>
                            </w:r>
                            <w:proofErr w:type="spellStart"/>
                            <w:r w:rsidRPr="005661A7">
                              <w:rPr>
                                <w:color w:val="000000"/>
                                <w:sz w:val="22"/>
                                <w:lang w:val="fr-FR"/>
                              </w:rPr>
                              <w:t>Dialogos</w:t>
                            </w:r>
                            <w:proofErr w:type="spellEnd"/>
                            <w:r w:rsidRPr="005661A7">
                              <w:rPr>
                                <w:color w:val="000000"/>
                                <w:sz w:val="22"/>
                                <w:lang w:val="fr-FR"/>
                              </w:rPr>
                              <w:t>. [Un livret rédigé dans un style très accessible qui présente les principes clés du dialogue en classe.]</w:t>
                            </w:r>
                          </w:p>
                          <w:p w14:paraId="1B236C3A"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Dawes</w:t>
                            </w:r>
                            <w:proofErr w:type="gramEnd"/>
                            <w:r w:rsidRPr="005661A7">
                              <w:rPr>
                                <w:color w:val="000000"/>
                                <w:sz w:val="22"/>
                                <w:lang w:val="en-US"/>
                              </w:rPr>
                              <w:t xml:space="preserve">, L., Mercer, N., &amp; </w:t>
                            </w:r>
                            <w:proofErr w:type="spellStart"/>
                            <w:r w:rsidRPr="005661A7">
                              <w:rPr>
                                <w:color w:val="000000"/>
                                <w:sz w:val="22"/>
                                <w:lang w:val="en-US"/>
                              </w:rPr>
                              <w:t>Wegerif</w:t>
                            </w:r>
                            <w:proofErr w:type="spellEnd"/>
                            <w:r w:rsidRPr="005661A7">
                              <w:rPr>
                                <w:color w:val="000000"/>
                                <w:sz w:val="22"/>
                                <w:lang w:val="en-US"/>
                              </w:rPr>
                              <w:t xml:space="preserve">, R. (2003). </w:t>
                            </w:r>
                            <w:r w:rsidRPr="005661A7">
                              <w:rPr>
                                <w:i/>
                                <w:iCs/>
                                <w:color w:val="000000"/>
                                <w:sz w:val="22"/>
                                <w:lang w:val="en-US"/>
                              </w:rPr>
                              <w:t xml:space="preserve">Thinking Together: A </w:t>
                            </w:r>
                            <w:proofErr w:type="spellStart"/>
                            <w:r w:rsidRPr="005661A7">
                              <w:rPr>
                                <w:i/>
                                <w:iCs/>
                                <w:color w:val="000000"/>
                                <w:sz w:val="22"/>
                                <w:lang w:val="en-US"/>
                              </w:rPr>
                              <w:t>programme</w:t>
                            </w:r>
                            <w:proofErr w:type="spellEnd"/>
                            <w:r w:rsidRPr="005661A7">
                              <w:rPr>
                                <w:i/>
                                <w:iCs/>
                                <w:color w:val="000000"/>
                                <w:sz w:val="22"/>
                                <w:lang w:val="en-US"/>
                              </w:rPr>
                              <w:t xml:space="preserve"> of activities for developing thinking skills at KS2</w:t>
                            </w:r>
                            <w:r w:rsidRPr="005661A7">
                              <w:rPr>
                                <w:color w:val="000000"/>
                                <w:sz w:val="22"/>
                                <w:lang w:val="en-US"/>
                              </w:rPr>
                              <w:t xml:space="preserve">. </w:t>
                            </w:r>
                            <w:r w:rsidRPr="005661A7">
                              <w:rPr>
                                <w:color w:val="000000"/>
                                <w:sz w:val="22"/>
                                <w:lang w:val="fr-FR"/>
                              </w:rPr>
                              <w:t xml:space="preserve">Birmingham : Imaginative </w:t>
                            </w:r>
                            <w:proofErr w:type="spellStart"/>
                            <w:r w:rsidRPr="005661A7">
                              <w:rPr>
                                <w:color w:val="000000"/>
                                <w:sz w:val="22"/>
                                <w:lang w:val="fr-FR"/>
                              </w:rPr>
                              <w:t>Minds</w:t>
                            </w:r>
                            <w:proofErr w:type="spellEnd"/>
                            <w:r w:rsidRPr="005661A7">
                              <w:rPr>
                                <w:color w:val="000000"/>
                                <w:sz w:val="22"/>
                                <w:lang w:val="fr-FR"/>
                              </w:rPr>
                              <w:t xml:space="preserve"> Ltd. [Un ouvrage proposant des activités pratiques en classe pour développer la parole, le raisonnement et les apprentissages disciplinaires chez les 8-11 ans.]</w:t>
                            </w:r>
                          </w:p>
                          <w:p w14:paraId="38FBBFCB" w14:textId="7301FFAD" w:rsidR="005661A7" w:rsidRPr="005661A7" w:rsidRDefault="005661A7" w:rsidP="005661A7">
                            <w:pPr>
                              <w:spacing w:after="180"/>
                              <w:ind w:firstLine="37"/>
                              <w:textDirection w:val="btLr"/>
                              <w:rPr>
                                <w:color w:val="000000"/>
                                <w:sz w:val="22"/>
                                <w:lang w:val="en-US"/>
                              </w:rPr>
                            </w:pPr>
                            <w:proofErr w:type="gramStart"/>
                            <w:r w:rsidRPr="005661A7">
                              <w:rPr>
                                <w:color w:val="000000"/>
                                <w:sz w:val="22"/>
                                <w:lang w:val="fr-FR"/>
                              </w:rPr>
                              <w:t></w:t>
                            </w:r>
                            <w:r w:rsidRPr="005661A7">
                              <w:rPr>
                                <w:color w:val="000000"/>
                                <w:sz w:val="22"/>
                                <w:lang w:val="en-US"/>
                              </w:rPr>
                              <w:t xml:space="preserve">  Hennessy</w:t>
                            </w:r>
                            <w:proofErr w:type="gramEnd"/>
                            <w:r w:rsidRPr="005661A7">
                              <w:rPr>
                                <w:color w:val="000000"/>
                                <w:sz w:val="22"/>
                                <w:lang w:val="en-US"/>
                              </w:rPr>
                              <w:t xml:space="preserve">, S., Dragovic, T., &amp; Warwick, P. (2018). </w:t>
                            </w:r>
                            <w:r w:rsidRPr="005661A7">
                              <w:rPr>
                                <w:i/>
                                <w:iCs/>
                                <w:color w:val="000000"/>
                                <w:sz w:val="22"/>
                                <w:lang w:val="en-US"/>
                              </w:rPr>
                              <w:t xml:space="preserve">A research-informed, school-based professional development workshop </w:t>
                            </w:r>
                            <w:proofErr w:type="spellStart"/>
                            <w:r w:rsidRPr="005661A7">
                              <w:rPr>
                                <w:i/>
                                <w:iCs/>
                                <w:color w:val="000000"/>
                                <w:sz w:val="22"/>
                                <w:lang w:val="en-US"/>
                              </w:rPr>
                              <w:t>programme</w:t>
                            </w:r>
                            <w:proofErr w:type="spellEnd"/>
                            <w:r w:rsidRPr="005661A7">
                              <w:rPr>
                                <w:i/>
                                <w:iCs/>
                                <w:color w:val="000000"/>
                                <w:sz w:val="22"/>
                                <w:lang w:val="en-US"/>
                              </w:rPr>
                              <w:t xml:space="preserve"> to promote dialogic teaching with interactive technologies</w:t>
                            </w:r>
                            <w:r w:rsidRPr="005661A7">
                              <w:rPr>
                                <w:color w:val="000000"/>
                                <w:sz w:val="22"/>
                                <w:lang w:val="en-US"/>
                              </w:rPr>
                              <w:t xml:space="preserve">. </w:t>
                            </w:r>
                            <w:r w:rsidRPr="005661A7">
                              <w:rPr>
                                <w:i/>
                                <w:iCs/>
                                <w:color w:val="000000"/>
                                <w:sz w:val="22"/>
                                <w:lang w:val="en-US"/>
                              </w:rPr>
                              <w:t>Professional Development in Education</w:t>
                            </w:r>
                            <w:r w:rsidRPr="005661A7">
                              <w:rPr>
                                <w:color w:val="000000"/>
                                <w:sz w:val="22"/>
                                <w:lang w:val="en-US"/>
                              </w:rPr>
                              <w:t>, 1-24. (</w:t>
                            </w:r>
                            <w:proofErr w:type="spellStart"/>
                            <w:r>
                              <w:fldChar w:fldCharType="begin"/>
                            </w:r>
                            <w:r>
                              <w:instrText>HYPERLINK "https://www.repository.cam.ac.uk/handle/1810/262250"</w:instrText>
                            </w:r>
                            <w:r>
                              <w:fldChar w:fldCharType="separate"/>
                            </w:r>
                            <w:r w:rsidRPr="005661A7">
                              <w:rPr>
                                <w:rStyle w:val="Hyperlink"/>
                                <w:sz w:val="22"/>
                                <w:lang w:val="en-US"/>
                              </w:rPr>
                              <w:t>accès</w:t>
                            </w:r>
                            <w:proofErr w:type="spellEnd"/>
                            <w:r w:rsidRPr="005661A7">
                              <w:rPr>
                                <w:rStyle w:val="Hyperlink"/>
                                <w:sz w:val="22"/>
                                <w:lang w:val="en-US"/>
                              </w:rPr>
                              <w:t xml:space="preserve"> libre</w:t>
                            </w:r>
                            <w:r>
                              <w:fldChar w:fldCharType="end"/>
                            </w:r>
                            <w:r w:rsidRPr="005661A7">
                              <w:rPr>
                                <w:color w:val="000000"/>
                                <w:sz w:val="22"/>
                                <w:lang w:val="en-US"/>
                              </w:rPr>
                              <w:t>)</w:t>
                            </w:r>
                          </w:p>
                          <w:p w14:paraId="2CF9969B"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Hennessy</w:t>
                            </w:r>
                            <w:proofErr w:type="gramEnd"/>
                            <w:r w:rsidRPr="005661A7">
                              <w:rPr>
                                <w:color w:val="000000"/>
                                <w:sz w:val="22"/>
                                <w:lang w:val="en-US"/>
                              </w:rPr>
                              <w:t xml:space="preserve">, S., Mercer, N., &amp; Warwick, P. (2011). </w:t>
                            </w:r>
                            <w:r w:rsidRPr="005661A7">
                              <w:rPr>
                                <w:i/>
                                <w:iCs/>
                                <w:color w:val="000000"/>
                                <w:sz w:val="22"/>
                                <w:lang w:val="en-US"/>
                              </w:rPr>
                              <w:t>A dialogic inquiry approach to working with teachers in developing classroom dialogue</w:t>
                            </w:r>
                            <w:r w:rsidRPr="005661A7">
                              <w:rPr>
                                <w:color w:val="000000"/>
                                <w:sz w:val="22"/>
                                <w:lang w:val="en-US"/>
                              </w:rPr>
                              <w:t xml:space="preserve">. </w:t>
                            </w:r>
                            <w:proofErr w:type="spellStart"/>
                            <w:r w:rsidRPr="005661A7">
                              <w:rPr>
                                <w:i/>
                                <w:iCs/>
                                <w:color w:val="000000"/>
                                <w:sz w:val="22"/>
                                <w:lang w:val="fr-FR"/>
                              </w:rPr>
                              <w:t>Teachers</w:t>
                            </w:r>
                            <w:proofErr w:type="spellEnd"/>
                            <w:r w:rsidRPr="005661A7">
                              <w:rPr>
                                <w:i/>
                                <w:iCs/>
                                <w:color w:val="000000"/>
                                <w:sz w:val="22"/>
                                <w:lang w:val="fr-FR"/>
                              </w:rPr>
                              <w:t xml:space="preserve"> </w:t>
                            </w:r>
                            <w:proofErr w:type="spellStart"/>
                            <w:r w:rsidRPr="005661A7">
                              <w:rPr>
                                <w:i/>
                                <w:iCs/>
                                <w:color w:val="000000"/>
                                <w:sz w:val="22"/>
                                <w:lang w:val="fr-FR"/>
                              </w:rPr>
                              <w:t>College</w:t>
                            </w:r>
                            <w:proofErr w:type="spellEnd"/>
                            <w:r w:rsidRPr="005661A7">
                              <w:rPr>
                                <w:i/>
                                <w:iCs/>
                                <w:color w:val="000000"/>
                                <w:sz w:val="22"/>
                                <w:lang w:val="fr-FR"/>
                              </w:rPr>
                              <w:t xml:space="preserve"> Record</w:t>
                            </w:r>
                            <w:r w:rsidRPr="005661A7">
                              <w:rPr>
                                <w:color w:val="000000"/>
                                <w:sz w:val="22"/>
                                <w:lang w:val="fr-FR"/>
                              </w:rPr>
                              <w:t>, 113(9), 1906–1959. [Un article qui décrit le processus et les enjeux liés à la collaboration entre chercheurs et enseignants dans l’exploration des pratiques dialogiques.]</w:t>
                            </w:r>
                          </w:p>
                          <w:p w14:paraId="7E137333"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Howe</w:t>
                            </w:r>
                            <w:proofErr w:type="gramEnd"/>
                            <w:r w:rsidRPr="005661A7">
                              <w:rPr>
                                <w:color w:val="000000"/>
                                <w:sz w:val="22"/>
                                <w:lang w:val="en-US"/>
                              </w:rPr>
                              <w:t xml:space="preserve">, C., &amp; Abedin, M. (2013). </w:t>
                            </w:r>
                            <w:r w:rsidRPr="005661A7">
                              <w:rPr>
                                <w:i/>
                                <w:iCs/>
                                <w:color w:val="000000"/>
                                <w:sz w:val="22"/>
                                <w:lang w:val="en-US"/>
                              </w:rPr>
                              <w:t>Classroom dialogue: A systematic review across four decades of research</w:t>
                            </w:r>
                            <w:r w:rsidRPr="005661A7">
                              <w:rPr>
                                <w:color w:val="000000"/>
                                <w:sz w:val="22"/>
                                <w:lang w:val="en-US"/>
                              </w:rPr>
                              <w:t xml:space="preserve">. </w:t>
                            </w:r>
                            <w:r w:rsidRPr="005661A7">
                              <w:rPr>
                                <w:i/>
                                <w:iCs/>
                                <w:color w:val="000000"/>
                                <w:sz w:val="22"/>
                                <w:lang w:val="fr-FR"/>
                              </w:rPr>
                              <w:t xml:space="preserve">Cambridge Journal of </w:t>
                            </w:r>
                            <w:proofErr w:type="spellStart"/>
                            <w:r w:rsidRPr="005661A7">
                              <w:rPr>
                                <w:i/>
                                <w:iCs/>
                                <w:color w:val="000000"/>
                                <w:sz w:val="22"/>
                                <w:lang w:val="fr-FR"/>
                              </w:rPr>
                              <w:t>Education</w:t>
                            </w:r>
                            <w:proofErr w:type="spellEnd"/>
                            <w:r w:rsidRPr="005661A7">
                              <w:rPr>
                                <w:color w:val="000000"/>
                                <w:sz w:val="22"/>
                                <w:lang w:val="fr-FR"/>
                              </w:rPr>
                              <w:t>, 43(3), 325-356. [Un article de revue qui synthétise les recherches sur les effets du dialogue en classe.]</w:t>
                            </w:r>
                          </w:p>
                          <w:p w14:paraId="4B3762E3"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Kershner</w:t>
                            </w:r>
                            <w:proofErr w:type="gramEnd"/>
                            <w:r w:rsidRPr="005661A7">
                              <w:rPr>
                                <w:color w:val="000000"/>
                                <w:sz w:val="22"/>
                                <w:lang w:val="en-US"/>
                              </w:rPr>
                              <w:t xml:space="preserve">, R., Hennessy, S., </w:t>
                            </w:r>
                            <w:proofErr w:type="spellStart"/>
                            <w:r w:rsidRPr="005661A7">
                              <w:rPr>
                                <w:color w:val="000000"/>
                                <w:sz w:val="22"/>
                                <w:lang w:val="en-US"/>
                              </w:rPr>
                              <w:t>Wegerif</w:t>
                            </w:r>
                            <w:proofErr w:type="spellEnd"/>
                            <w:r w:rsidRPr="005661A7">
                              <w:rPr>
                                <w:color w:val="000000"/>
                                <w:sz w:val="22"/>
                                <w:lang w:val="en-US"/>
                              </w:rPr>
                              <w:t xml:space="preserve">, R., &amp; Ahmed, A. (2020). </w:t>
                            </w:r>
                            <w:r w:rsidRPr="005661A7">
                              <w:rPr>
                                <w:i/>
                                <w:iCs/>
                                <w:color w:val="000000"/>
                                <w:sz w:val="22"/>
                                <w:lang w:val="en-US"/>
                              </w:rPr>
                              <w:t>Research Methods for Educational Dialogue</w:t>
                            </w:r>
                            <w:r w:rsidRPr="005661A7">
                              <w:rPr>
                                <w:color w:val="000000"/>
                                <w:sz w:val="22"/>
                                <w:lang w:val="en-US"/>
                              </w:rPr>
                              <w:t xml:space="preserve">. </w:t>
                            </w:r>
                            <w:r w:rsidRPr="005661A7">
                              <w:rPr>
                                <w:color w:val="000000"/>
                                <w:sz w:val="22"/>
                                <w:lang w:val="fr-FR"/>
                              </w:rPr>
                              <w:t>Londres : Bloomsbury Academic. ISBN 9781350060104. [Un ouvrage accessible destiné aux praticiens et aux chercheurs.]</w:t>
                            </w:r>
                          </w:p>
                          <w:p w14:paraId="26D985F1"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Littleton</w:t>
                            </w:r>
                            <w:proofErr w:type="gramEnd"/>
                            <w:r w:rsidRPr="005661A7">
                              <w:rPr>
                                <w:color w:val="000000"/>
                                <w:sz w:val="22"/>
                                <w:lang w:val="en-US"/>
                              </w:rPr>
                              <w:t>, K., &amp; Howe, C. (</w:t>
                            </w:r>
                            <w:proofErr w:type="spellStart"/>
                            <w:r w:rsidRPr="005661A7">
                              <w:rPr>
                                <w:color w:val="000000"/>
                                <w:sz w:val="22"/>
                                <w:lang w:val="en-US"/>
                              </w:rPr>
                              <w:t>Éds</w:t>
                            </w:r>
                            <w:proofErr w:type="spellEnd"/>
                            <w:r w:rsidRPr="005661A7">
                              <w:rPr>
                                <w:color w:val="000000"/>
                                <w:sz w:val="22"/>
                                <w:lang w:val="en-US"/>
                              </w:rPr>
                              <w:t xml:space="preserve">.). (2010). </w:t>
                            </w:r>
                            <w:r w:rsidRPr="005661A7">
                              <w:rPr>
                                <w:i/>
                                <w:iCs/>
                                <w:color w:val="000000"/>
                                <w:sz w:val="22"/>
                                <w:lang w:val="en-US"/>
                              </w:rPr>
                              <w:t>Educational dialogues: Understanding and promoting productive interaction</w:t>
                            </w:r>
                            <w:r w:rsidRPr="005661A7">
                              <w:rPr>
                                <w:color w:val="000000"/>
                                <w:sz w:val="22"/>
                                <w:lang w:val="en-US"/>
                              </w:rPr>
                              <w:t xml:space="preserve">. </w:t>
                            </w:r>
                            <w:proofErr w:type="spellStart"/>
                            <w:r w:rsidRPr="005661A7">
                              <w:rPr>
                                <w:color w:val="000000"/>
                                <w:sz w:val="22"/>
                                <w:lang w:val="fr-FR"/>
                              </w:rPr>
                              <w:t>Abingdon</w:t>
                            </w:r>
                            <w:proofErr w:type="spellEnd"/>
                            <w:r w:rsidRPr="005661A7">
                              <w:rPr>
                                <w:color w:val="000000"/>
                                <w:sz w:val="22"/>
                                <w:lang w:val="fr-FR"/>
                              </w:rPr>
                              <w:t xml:space="preserve">, </w:t>
                            </w:r>
                            <w:proofErr w:type="spellStart"/>
                            <w:r w:rsidRPr="005661A7">
                              <w:rPr>
                                <w:color w:val="000000"/>
                                <w:sz w:val="22"/>
                                <w:lang w:val="fr-FR"/>
                              </w:rPr>
                              <w:t>Oxon</w:t>
                            </w:r>
                            <w:proofErr w:type="spellEnd"/>
                            <w:r w:rsidRPr="005661A7">
                              <w:rPr>
                                <w:color w:val="000000"/>
                                <w:sz w:val="22"/>
                                <w:lang w:val="fr-FR"/>
                              </w:rPr>
                              <w:t xml:space="preserve"> : Routledge. [Un ouvrage collectif rassemblant des chapitres d’experts sur l’importance du dialogue pour l’enseignement et l’apprentissage.]</w:t>
                            </w:r>
                          </w:p>
                          <w:p w14:paraId="12FFAC4E" w14:textId="54A7B140" w:rsidR="00F74E05" w:rsidRPr="005661A7" w:rsidRDefault="00F74E05" w:rsidP="005661A7">
                            <w:pPr>
                              <w:spacing w:after="180"/>
                              <w:ind w:firstLine="37"/>
                              <w:textDirection w:val="btLr"/>
                              <w:rPr>
                                <w:lang w:val="fr-FR"/>
                              </w:rPr>
                            </w:pPr>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rect w14:anchorId="7E0EC5A3" id="Rectangle 4" o:spid="_x0000_s1052" style="position:absolute;left:0;text-align:left;margin-left:.55pt;margin-top:-19.9pt;width:384.95pt;height:524.4pt;z-index:2516869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" strokecolor="#2791a6" strokeweight="2.5pt">
                <v:stroke startarrowwidth="narrow" startarrowlength="short" endarrowwidth="narrow" endarrowlength="short"/>
                <v:textbox inset="2.53958mm,2.53958mm,2.53958mm,2.53958mm">
                  <w:txbxContent>
                    <w:p w14:paraId="2A4AD11E" w14:textId="6F945749" w:rsidR="00F74E05" w:rsidRPr="00F16A27" w:rsidRDefault="00864B7C">
                      <w:pPr>
                        <w:textDirection w:val="btLr"/>
                        <w:rPr>
                          <w:lang w:val="fr-CA"/>
                        </w:rPr>
                      </w:pPr>
                      <w:r w:rsidRPr="00F16A27">
                        <w:rPr>
                          <w:b/>
                          <w:color w:val="000000"/>
                          <w:sz w:val="28"/>
                          <w:lang w:val="fr-CA"/>
                        </w:rPr>
                        <w:t>R</w:t>
                      </w:r>
                      <w:r w:rsidR="00F16A27" w:rsidRPr="00F16A27">
                        <w:rPr>
                          <w:b/>
                          <w:color w:val="000000"/>
                          <w:sz w:val="28"/>
                          <w:lang w:val="fr-CA"/>
                        </w:rPr>
                        <w:t>é</w:t>
                      </w:r>
                      <w:r w:rsidRPr="00F16A27">
                        <w:rPr>
                          <w:b/>
                          <w:color w:val="000000"/>
                          <w:sz w:val="28"/>
                          <w:lang w:val="fr-CA"/>
                        </w:rPr>
                        <w:t>f</w:t>
                      </w:r>
                      <w:r w:rsidR="00F16A27" w:rsidRPr="00F16A27">
                        <w:rPr>
                          <w:b/>
                          <w:color w:val="000000"/>
                          <w:sz w:val="28"/>
                          <w:lang w:val="fr-CA"/>
                        </w:rPr>
                        <w:t>é</w:t>
                      </w:r>
                      <w:r w:rsidRPr="00F16A27">
                        <w:rPr>
                          <w:b/>
                          <w:color w:val="000000"/>
                          <w:sz w:val="28"/>
                          <w:lang w:val="fr-CA"/>
                        </w:rPr>
                        <w:t xml:space="preserve">rences </w:t>
                      </w:r>
                      <w:r w:rsidR="00F16A27" w:rsidRPr="00F16A27">
                        <w:rPr>
                          <w:b/>
                          <w:color w:val="000000"/>
                          <w:sz w:val="28"/>
                          <w:lang w:val="fr-CA"/>
                        </w:rPr>
                        <w:t xml:space="preserve">et suggestion de </w:t>
                      </w:r>
                      <w:r w:rsidR="00F16A27">
                        <w:rPr>
                          <w:b/>
                          <w:color w:val="000000"/>
                          <w:sz w:val="28"/>
                          <w:lang w:val="fr-CA"/>
                        </w:rPr>
                        <w:t>lecture pour aller plus loin</w:t>
                      </w:r>
                    </w:p>
                    <w:p w14:paraId="4047BCD1"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Alexander</w:t>
                      </w:r>
                      <w:proofErr w:type="gramEnd"/>
                      <w:r w:rsidRPr="005661A7">
                        <w:rPr>
                          <w:color w:val="000000"/>
                          <w:sz w:val="22"/>
                          <w:lang w:val="en-US"/>
                        </w:rPr>
                        <w:t xml:space="preserve">, R. (2011). </w:t>
                      </w:r>
                      <w:r w:rsidRPr="005661A7">
                        <w:rPr>
                          <w:i/>
                          <w:iCs/>
                          <w:color w:val="000000"/>
                          <w:sz w:val="22"/>
                          <w:lang w:val="en-US"/>
                        </w:rPr>
                        <w:t>Towards dialogic teaching: Rethinking classroom talk</w:t>
                      </w:r>
                      <w:r w:rsidRPr="005661A7">
                        <w:rPr>
                          <w:color w:val="000000"/>
                          <w:sz w:val="22"/>
                          <w:lang w:val="en-US"/>
                        </w:rPr>
                        <w:t xml:space="preserve">. </w:t>
                      </w:r>
                      <w:r w:rsidRPr="005661A7">
                        <w:rPr>
                          <w:color w:val="000000"/>
                          <w:sz w:val="22"/>
                          <w:lang w:val="fr-FR"/>
                        </w:rPr>
                        <w:t xml:space="preserve">Cambridge : </w:t>
                      </w:r>
                      <w:proofErr w:type="spellStart"/>
                      <w:r w:rsidRPr="005661A7">
                        <w:rPr>
                          <w:color w:val="000000"/>
                          <w:sz w:val="22"/>
                          <w:lang w:val="fr-FR"/>
                        </w:rPr>
                        <w:t>Dialogos</w:t>
                      </w:r>
                      <w:proofErr w:type="spellEnd"/>
                      <w:r w:rsidRPr="005661A7">
                        <w:rPr>
                          <w:color w:val="000000"/>
                          <w:sz w:val="22"/>
                          <w:lang w:val="fr-FR"/>
                        </w:rPr>
                        <w:t>. [Un livret rédigé dans un style très accessible qui présente les principes clés du dialogue en classe.]</w:t>
                      </w:r>
                    </w:p>
                    <w:p w14:paraId="1B236C3A"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Dawes</w:t>
                      </w:r>
                      <w:proofErr w:type="gramEnd"/>
                      <w:r w:rsidRPr="005661A7">
                        <w:rPr>
                          <w:color w:val="000000"/>
                          <w:sz w:val="22"/>
                          <w:lang w:val="en-US"/>
                        </w:rPr>
                        <w:t xml:space="preserve">, L., Mercer, N., &amp; </w:t>
                      </w:r>
                      <w:proofErr w:type="spellStart"/>
                      <w:r w:rsidRPr="005661A7">
                        <w:rPr>
                          <w:color w:val="000000"/>
                          <w:sz w:val="22"/>
                          <w:lang w:val="en-US"/>
                        </w:rPr>
                        <w:t>Wegerif</w:t>
                      </w:r>
                      <w:proofErr w:type="spellEnd"/>
                      <w:r w:rsidRPr="005661A7">
                        <w:rPr>
                          <w:color w:val="000000"/>
                          <w:sz w:val="22"/>
                          <w:lang w:val="en-US"/>
                        </w:rPr>
                        <w:t xml:space="preserve">, R. (2003). </w:t>
                      </w:r>
                      <w:r w:rsidRPr="005661A7">
                        <w:rPr>
                          <w:i/>
                          <w:iCs/>
                          <w:color w:val="000000"/>
                          <w:sz w:val="22"/>
                          <w:lang w:val="en-US"/>
                        </w:rPr>
                        <w:t xml:space="preserve">Thinking Together: A </w:t>
                      </w:r>
                      <w:proofErr w:type="spellStart"/>
                      <w:r w:rsidRPr="005661A7">
                        <w:rPr>
                          <w:i/>
                          <w:iCs/>
                          <w:color w:val="000000"/>
                          <w:sz w:val="22"/>
                          <w:lang w:val="en-US"/>
                        </w:rPr>
                        <w:t>programme</w:t>
                      </w:r>
                      <w:proofErr w:type="spellEnd"/>
                      <w:r w:rsidRPr="005661A7">
                        <w:rPr>
                          <w:i/>
                          <w:iCs/>
                          <w:color w:val="000000"/>
                          <w:sz w:val="22"/>
                          <w:lang w:val="en-US"/>
                        </w:rPr>
                        <w:t xml:space="preserve"> of activities for developing thinking skills at KS2</w:t>
                      </w:r>
                      <w:r w:rsidRPr="005661A7">
                        <w:rPr>
                          <w:color w:val="000000"/>
                          <w:sz w:val="22"/>
                          <w:lang w:val="en-US"/>
                        </w:rPr>
                        <w:t xml:space="preserve">. </w:t>
                      </w:r>
                      <w:r w:rsidRPr="005661A7">
                        <w:rPr>
                          <w:color w:val="000000"/>
                          <w:sz w:val="22"/>
                          <w:lang w:val="fr-FR"/>
                        </w:rPr>
                        <w:t xml:space="preserve">Birmingham : Imaginative </w:t>
                      </w:r>
                      <w:proofErr w:type="spellStart"/>
                      <w:r w:rsidRPr="005661A7">
                        <w:rPr>
                          <w:color w:val="000000"/>
                          <w:sz w:val="22"/>
                          <w:lang w:val="fr-FR"/>
                        </w:rPr>
                        <w:t>Minds</w:t>
                      </w:r>
                      <w:proofErr w:type="spellEnd"/>
                      <w:r w:rsidRPr="005661A7">
                        <w:rPr>
                          <w:color w:val="000000"/>
                          <w:sz w:val="22"/>
                          <w:lang w:val="fr-FR"/>
                        </w:rPr>
                        <w:t xml:space="preserve"> Ltd. [Un ouvrage proposant des activités pratiques en classe pour développer la parole, le raisonnement et les apprentissages disciplinaires chez les 8-11 ans.]</w:t>
                      </w:r>
                    </w:p>
                    <w:p w14:paraId="38FBBFCB" w14:textId="7301FFAD" w:rsidR="005661A7" w:rsidRPr="005661A7" w:rsidRDefault="005661A7" w:rsidP="005661A7">
                      <w:pPr>
                        <w:spacing w:after="180"/>
                        <w:ind w:firstLine="37"/>
                        <w:textDirection w:val="btLr"/>
                        <w:rPr>
                          <w:color w:val="000000"/>
                          <w:sz w:val="22"/>
                          <w:lang w:val="en-US"/>
                        </w:rPr>
                      </w:pPr>
                      <w:proofErr w:type="gramStart"/>
                      <w:r w:rsidRPr="005661A7">
                        <w:rPr>
                          <w:color w:val="000000"/>
                          <w:sz w:val="22"/>
                          <w:lang w:val="fr-FR"/>
                        </w:rPr>
                        <w:t></w:t>
                      </w:r>
                      <w:r w:rsidRPr="005661A7">
                        <w:rPr>
                          <w:color w:val="000000"/>
                          <w:sz w:val="22"/>
                          <w:lang w:val="en-US"/>
                        </w:rPr>
                        <w:t xml:space="preserve">  Hennessy</w:t>
                      </w:r>
                      <w:proofErr w:type="gramEnd"/>
                      <w:r w:rsidRPr="005661A7">
                        <w:rPr>
                          <w:color w:val="000000"/>
                          <w:sz w:val="22"/>
                          <w:lang w:val="en-US"/>
                        </w:rPr>
                        <w:t xml:space="preserve">, S., Dragovic, T., &amp; Warwick, P. (2018). </w:t>
                      </w:r>
                      <w:r w:rsidRPr="005661A7">
                        <w:rPr>
                          <w:i/>
                          <w:iCs/>
                          <w:color w:val="000000"/>
                          <w:sz w:val="22"/>
                          <w:lang w:val="en-US"/>
                        </w:rPr>
                        <w:t xml:space="preserve">A research-informed, school-based professional development workshop </w:t>
                      </w:r>
                      <w:proofErr w:type="spellStart"/>
                      <w:r w:rsidRPr="005661A7">
                        <w:rPr>
                          <w:i/>
                          <w:iCs/>
                          <w:color w:val="000000"/>
                          <w:sz w:val="22"/>
                          <w:lang w:val="en-US"/>
                        </w:rPr>
                        <w:t>programme</w:t>
                      </w:r>
                      <w:proofErr w:type="spellEnd"/>
                      <w:r w:rsidRPr="005661A7">
                        <w:rPr>
                          <w:i/>
                          <w:iCs/>
                          <w:color w:val="000000"/>
                          <w:sz w:val="22"/>
                          <w:lang w:val="en-US"/>
                        </w:rPr>
                        <w:t xml:space="preserve"> to promote dialogic teaching with interactive technologies</w:t>
                      </w:r>
                      <w:r w:rsidRPr="005661A7">
                        <w:rPr>
                          <w:color w:val="000000"/>
                          <w:sz w:val="22"/>
                          <w:lang w:val="en-US"/>
                        </w:rPr>
                        <w:t xml:space="preserve">. </w:t>
                      </w:r>
                      <w:r w:rsidRPr="005661A7">
                        <w:rPr>
                          <w:i/>
                          <w:iCs/>
                          <w:color w:val="000000"/>
                          <w:sz w:val="22"/>
                          <w:lang w:val="en-US"/>
                        </w:rPr>
                        <w:t>Professional Development in Education</w:t>
                      </w:r>
                      <w:r w:rsidRPr="005661A7">
                        <w:rPr>
                          <w:color w:val="000000"/>
                          <w:sz w:val="22"/>
                          <w:lang w:val="en-US"/>
                        </w:rPr>
                        <w:t>, 1-24. (</w:t>
                      </w:r>
                      <w:proofErr w:type="spellStart"/>
                      <w:r w:rsidR="00E2121E">
                        <w:rPr>
                          <w:color w:val="000000"/>
                          <w:sz w:val="22"/>
                          <w:lang w:val="en-US"/>
                        </w:rPr>
                        <w:fldChar w:fldCharType="begin"/>
                      </w:r>
                      <w:r w:rsidR="00E2121E">
                        <w:rPr>
                          <w:color w:val="000000"/>
                          <w:sz w:val="22"/>
                          <w:lang w:val="en-US"/>
                        </w:rPr>
                        <w:instrText>HYPERLINK "https://www.repository.cam.ac.uk/handle/1810/262250"</w:instrText>
                      </w:r>
                      <w:r w:rsidR="00E2121E">
                        <w:rPr>
                          <w:color w:val="000000"/>
                          <w:sz w:val="22"/>
                          <w:lang w:val="en-US"/>
                        </w:rPr>
                      </w:r>
                      <w:r w:rsidR="00E2121E">
                        <w:rPr>
                          <w:color w:val="000000"/>
                          <w:sz w:val="22"/>
                          <w:lang w:val="en-US"/>
                        </w:rPr>
                        <w:fldChar w:fldCharType="separate"/>
                      </w:r>
                      <w:r w:rsidRPr="005661A7">
                        <w:rPr>
                          <w:rStyle w:val="Hyperlink"/>
                          <w:sz w:val="22"/>
                          <w:lang w:val="en-US"/>
                        </w:rPr>
                        <w:t>accès</w:t>
                      </w:r>
                      <w:proofErr w:type="spellEnd"/>
                      <w:r w:rsidRPr="005661A7">
                        <w:rPr>
                          <w:rStyle w:val="Hyperlink"/>
                          <w:sz w:val="22"/>
                          <w:lang w:val="en-US"/>
                        </w:rPr>
                        <w:t xml:space="preserve"> libre</w:t>
                      </w:r>
                      <w:r w:rsidR="00E2121E">
                        <w:rPr>
                          <w:color w:val="000000"/>
                          <w:sz w:val="22"/>
                          <w:lang w:val="en-US"/>
                        </w:rPr>
                        <w:fldChar w:fldCharType="end"/>
                      </w:r>
                      <w:r w:rsidRPr="005661A7">
                        <w:rPr>
                          <w:color w:val="000000"/>
                          <w:sz w:val="22"/>
                          <w:lang w:val="en-US"/>
                        </w:rPr>
                        <w:t>)</w:t>
                      </w:r>
                    </w:p>
                    <w:p w14:paraId="2CF9969B"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Hennessy</w:t>
                      </w:r>
                      <w:proofErr w:type="gramEnd"/>
                      <w:r w:rsidRPr="005661A7">
                        <w:rPr>
                          <w:color w:val="000000"/>
                          <w:sz w:val="22"/>
                          <w:lang w:val="en-US"/>
                        </w:rPr>
                        <w:t xml:space="preserve">, S., Mercer, N., &amp; Warwick, P. (2011). </w:t>
                      </w:r>
                      <w:r w:rsidRPr="005661A7">
                        <w:rPr>
                          <w:i/>
                          <w:iCs/>
                          <w:color w:val="000000"/>
                          <w:sz w:val="22"/>
                          <w:lang w:val="en-US"/>
                        </w:rPr>
                        <w:t>A dialogic inquiry approach to working with teachers in developing classroom dialogue</w:t>
                      </w:r>
                      <w:r w:rsidRPr="005661A7">
                        <w:rPr>
                          <w:color w:val="000000"/>
                          <w:sz w:val="22"/>
                          <w:lang w:val="en-US"/>
                        </w:rPr>
                        <w:t xml:space="preserve">. </w:t>
                      </w:r>
                      <w:proofErr w:type="spellStart"/>
                      <w:r w:rsidRPr="005661A7">
                        <w:rPr>
                          <w:i/>
                          <w:iCs/>
                          <w:color w:val="000000"/>
                          <w:sz w:val="22"/>
                          <w:lang w:val="fr-FR"/>
                        </w:rPr>
                        <w:t>Teachers</w:t>
                      </w:r>
                      <w:proofErr w:type="spellEnd"/>
                      <w:r w:rsidRPr="005661A7">
                        <w:rPr>
                          <w:i/>
                          <w:iCs/>
                          <w:color w:val="000000"/>
                          <w:sz w:val="22"/>
                          <w:lang w:val="fr-FR"/>
                        </w:rPr>
                        <w:t xml:space="preserve"> </w:t>
                      </w:r>
                      <w:proofErr w:type="spellStart"/>
                      <w:r w:rsidRPr="005661A7">
                        <w:rPr>
                          <w:i/>
                          <w:iCs/>
                          <w:color w:val="000000"/>
                          <w:sz w:val="22"/>
                          <w:lang w:val="fr-FR"/>
                        </w:rPr>
                        <w:t>College</w:t>
                      </w:r>
                      <w:proofErr w:type="spellEnd"/>
                      <w:r w:rsidRPr="005661A7">
                        <w:rPr>
                          <w:i/>
                          <w:iCs/>
                          <w:color w:val="000000"/>
                          <w:sz w:val="22"/>
                          <w:lang w:val="fr-FR"/>
                        </w:rPr>
                        <w:t xml:space="preserve"> Record</w:t>
                      </w:r>
                      <w:r w:rsidRPr="005661A7">
                        <w:rPr>
                          <w:color w:val="000000"/>
                          <w:sz w:val="22"/>
                          <w:lang w:val="fr-FR"/>
                        </w:rPr>
                        <w:t>, 113(9), 1906–1959. [Un article qui décrit le processus et les enjeux liés à la collaboration entre chercheurs et enseignants dans l’exploration des pratiques dialogiques.]</w:t>
                      </w:r>
                    </w:p>
                    <w:p w14:paraId="7E137333"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Howe</w:t>
                      </w:r>
                      <w:proofErr w:type="gramEnd"/>
                      <w:r w:rsidRPr="005661A7">
                        <w:rPr>
                          <w:color w:val="000000"/>
                          <w:sz w:val="22"/>
                          <w:lang w:val="en-US"/>
                        </w:rPr>
                        <w:t xml:space="preserve">, C., &amp; Abedin, M. (2013). </w:t>
                      </w:r>
                      <w:r w:rsidRPr="005661A7">
                        <w:rPr>
                          <w:i/>
                          <w:iCs/>
                          <w:color w:val="000000"/>
                          <w:sz w:val="22"/>
                          <w:lang w:val="en-US"/>
                        </w:rPr>
                        <w:t>Classroom dialogue: A systematic review across four decades of research</w:t>
                      </w:r>
                      <w:r w:rsidRPr="005661A7">
                        <w:rPr>
                          <w:color w:val="000000"/>
                          <w:sz w:val="22"/>
                          <w:lang w:val="en-US"/>
                        </w:rPr>
                        <w:t xml:space="preserve">. </w:t>
                      </w:r>
                      <w:r w:rsidRPr="005661A7">
                        <w:rPr>
                          <w:i/>
                          <w:iCs/>
                          <w:color w:val="000000"/>
                          <w:sz w:val="22"/>
                          <w:lang w:val="fr-FR"/>
                        </w:rPr>
                        <w:t>Cambridge Journal of Education</w:t>
                      </w:r>
                      <w:r w:rsidRPr="005661A7">
                        <w:rPr>
                          <w:color w:val="000000"/>
                          <w:sz w:val="22"/>
                          <w:lang w:val="fr-FR"/>
                        </w:rPr>
                        <w:t>, 43(3), 325-356. [Un article de revue qui synthétise les recherches sur les effets du dialogue en classe.]</w:t>
                      </w:r>
                    </w:p>
                    <w:p w14:paraId="4B3762E3"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Kershner</w:t>
                      </w:r>
                      <w:proofErr w:type="gramEnd"/>
                      <w:r w:rsidRPr="005661A7">
                        <w:rPr>
                          <w:color w:val="000000"/>
                          <w:sz w:val="22"/>
                          <w:lang w:val="en-US"/>
                        </w:rPr>
                        <w:t xml:space="preserve">, R., Hennessy, S., </w:t>
                      </w:r>
                      <w:proofErr w:type="spellStart"/>
                      <w:r w:rsidRPr="005661A7">
                        <w:rPr>
                          <w:color w:val="000000"/>
                          <w:sz w:val="22"/>
                          <w:lang w:val="en-US"/>
                        </w:rPr>
                        <w:t>Wegerif</w:t>
                      </w:r>
                      <w:proofErr w:type="spellEnd"/>
                      <w:r w:rsidRPr="005661A7">
                        <w:rPr>
                          <w:color w:val="000000"/>
                          <w:sz w:val="22"/>
                          <w:lang w:val="en-US"/>
                        </w:rPr>
                        <w:t xml:space="preserve">, R., &amp; Ahmed, A. (2020). </w:t>
                      </w:r>
                      <w:r w:rsidRPr="005661A7">
                        <w:rPr>
                          <w:i/>
                          <w:iCs/>
                          <w:color w:val="000000"/>
                          <w:sz w:val="22"/>
                          <w:lang w:val="en-US"/>
                        </w:rPr>
                        <w:t>Research Methods for Educational Dialogue</w:t>
                      </w:r>
                      <w:r w:rsidRPr="005661A7">
                        <w:rPr>
                          <w:color w:val="000000"/>
                          <w:sz w:val="22"/>
                          <w:lang w:val="en-US"/>
                        </w:rPr>
                        <w:t xml:space="preserve">. </w:t>
                      </w:r>
                      <w:r w:rsidRPr="005661A7">
                        <w:rPr>
                          <w:color w:val="000000"/>
                          <w:sz w:val="22"/>
                          <w:lang w:val="fr-FR"/>
                        </w:rPr>
                        <w:t>Londres : Bloomsbury Academic. ISBN 9781350060104. [Un ouvrage accessible destiné aux praticiens et aux chercheurs.]</w:t>
                      </w:r>
                    </w:p>
                    <w:p w14:paraId="26D985F1" w14:textId="77777777" w:rsidR="005661A7" w:rsidRPr="005661A7" w:rsidRDefault="005661A7" w:rsidP="005661A7">
                      <w:pPr>
                        <w:spacing w:after="180"/>
                        <w:ind w:firstLine="37"/>
                        <w:textDirection w:val="btLr"/>
                        <w:rPr>
                          <w:color w:val="000000"/>
                          <w:sz w:val="22"/>
                          <w:lang w:val="fr-FR"/>
                        </w:rPr>
                      </w:pPr>
                      <w:proofErr w:type="gramStart"/>
                      <w:r w:rsidRPr="005661A7">
                        <w:rPr>
                          <w:color w:val="000000"/>
                          <w:sz w:val="22"/>
                          <w:lang w:val="fr-FR"/>
                        </w:rPr>
                        <w:t></w:t>
                      </w:r>
                      <w:r w:rsidRPr="005661A7">
                        <w:rPr>
                          <w:color w:val="000000"/>
                          <w:sz w:val="22"/>
                          <w:lang w:val="en-US"/>
                        </w:rPr>
                        <w:t xml:space="preserve">  Littleton</w:t>
                      </w:r>
                      <w:proofErr w:type="gramEnd"/>
                      <w:r w:rsidRPr="005661A7">
                        <w:rPr>
                          <w:color w:val="000000"/>
                          <w:sz w:val="22"/>
                          <w:lang w:val="en-US"/>
                        </w:rPr>
                        <w:t>, K., &amp; Howe, C. (</w:t>
                      </w:r>
                      <w:proofErr w:type="spellStart"/>
                      <w:r w:rsidRPr="005661A7">
                        <w:rPr>
                          <w:color w:val="000000"/>
                          <w:sz w:val="22"/>
                          <w:lang w:val="en-US"/>
                        </w:rPr>
                        <w:t>Éds</w:t>
                      </w:r>
                      <w:proofErr w:type="spellEnd"/>
                      <w:r w:rsidRPr="005661A7">
                        <w:rPr>
                          <w:color w:val="000000"/>
                          <w:sz w:val="22"/>
                          <w:lang w:val="en-US"/>
                        </w:rPr>
                        <w:t xml:space="preserve">.). (2010). </w:t>
                      </w:r>
                      <w:r w:rsidRPr="005661A7">
                        <w:rPr>
                          <w:i/>
                          <w:iCs/>
                          <w:color w:val="000000"/>
                          <w:sz w:val="22"/>
                          <w:lang w:val="en-US"/>
                        </w:rPr>
                        <w:t>Educational dialogues: Understanding and promoting productive interaction</w:t>
                      </w:r>
                      <w:r w:rsidRPr="005661A7">
                        <w:rPr>
                          <w:color w:val="000000"/>
                          <w:sz w:val="22"/>
                          <w:lang w:val="en-US"/>
                        </w:rPr>
                        <w:t xml:space="preserve">. </w:t>
                      </w:r>
                      <w:proofErr w:type="spellStart"/>
                      <w:r w:rsidRPr="005661A7">
                        <w:rPr>
                          <w:color w:val="000000"/>
                          <w:sz w:val="22"/>
                          <w:lang w:val="fr-FR"/>
                        </w:rPr>
                        <w:t>Abingdon</w:t>
                      </w:r>
                      <w:proofErr w:type="spellEnd"/>
                      <w:r w:rsidRPr="005661A7">
                        <w:rPr>
                          <w:color w:val="000000"/>
                          <w:sz w:val="22"/>
                          <w:lang w:val="fr-FR"/>
                        </w:rPr>
                        <w:t xml:space="preserve">, </w:t>
                      </w:r>
                      <w:proofErr w:type="spellStart"/>
                      <w:r w:rsidRPr="005661A7">
                        <w:rPr>
                          <w:color w:val="000000"/>
                          <w:sz w:val="22"/>
                          <w:lang w:val="fr-FR"/>
                        </w:rPr>
                        <w:t>Oxon</w:t>
                      </w:r>
                      <w:proofErr w:type="spellEnd"/>
                      <w:r w:rsidRPr="005661A7">
                        <w:rPr>
                          <w:color w:val="000000"/>
                          <w:sz w:val="22"/>
                          <w:lang w:val="fr-FR"/>
                        </w:rPr>
                        <w:t xml:space="preserve"> : Routledge. [Un ouvrage collectif rassemblant des chapitres d’experts sur l’importance du dialogue pour l’enseignement et l’apprentissage.]</w:t>
                      </w:r>
                    </w:p>
                    <w:p w14:paraId="12FFAC4E" w14:textId="54A7B140" w:rsidR="00F74E05" w:rsidRPr="005661A7" w:rsidRDefault="00F74E05" w:rsidP="005661A7">
                      <w:pPr>
                        <w:spacing w:after="180"/>
                        <w:ind w:firstLine="37"/>
                        <w:textDirection w:val="btLr"/>
                        <w:rPr>
                          <w:lang w:val="fr-FR"/>
                        </w:rPr>
                      </w:pPr>
                    </w:p>
                  </w:txbxContent>
                </v:textbox>
              </v:rect>
            </w:pict>
          </mc:Fallback>
        </mc:AlternateContent>
      </w:r>
      <w:r w:rsidR="00F16A27">
        <w:rPr>
          <w:noProof/>
        </w:rPr>
        <mc:AlternateContent>
          <mc:Choice Requires="wps">
            <w:drawing>
              <wp:anchor distT="36576" distB="36576" distL="36576" distR="36576" simplePos="0" relativeHeight="251687936" behindDoc="0" locked="0" layoutInCell="1" hidden="0" allowOverlap="1" wp14:anchorId="5F0A61EE" wp14:editId="48239FCC">
                <wp:simplePos x="0" y="0"/>
                <wp:positionH relativeFrom="column">
                  <wp:posOffset>5013325</wp:posOffset>
                </wp:positionH>
                <wp:positionV relativeFrom="paragraph">
                  <wp:posOffset>-247635</wp:posOffset>
                </wp:positionV>
                <wp:extent cx="4758690" cy="6659880"/>
                <wp:effectExtent l="12700" t="12700" r="29210" b="20320"/>
                <wp:wrapNone/>
                <wp:docPr id="7" name="Rectangle 7"/>
                <wp:cNvGraphicFramePr/>
                <a:graphic xmlns:a="http://schemas.openxmlformats.org/drawingml/2006/main">
                  <a:graphicData uri="http://schemas.microsoft.com/office/word/2010/wordprocessingShape">
                    <wps:wsp>
                      <wps:cNvSpPr/>
                      <wps:spPr>
                        <a:xfrm>
                          <a:off x="0" y="0"/>
                          <a:ext cx="4758690" cy="665988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C043E45" w14:textId="77777777" w:rsidR="00B50647" w:rsidRPr="00B50647" w:rsidRDefault="00B50647" w:rsidP="00B50647">
                            <w:pPr>
                              <w:textDirection w:val="btLr"/>
                              <w:rPr>
                                <w:color w:val="000000"/>
                                <w:sz w:val="22"/>
                                <w:lang w:val="fr-FR"/>
                              </w:rPr>
                            </w:pPr>
                            <w:r w:rsidRPr="00B50647">
                              <w:rPr>
                                <w:color w:val="000000"/>
                                <w:sz w:val="22"/>
                                <w:lang w:val="en-US"/>
                              </w:rPr>
                              <w:t xml:space="preserve">Littleton, K., &amp; Mercer, N. (2013). </w:t>
                            </w:r>
                            <w:proofErr w:type="spellStart"/>
                            <w:r w:rsidRPr="00B50647">
                              <w:rPr>
                                <w:i/>
                                <w:iCs/>
                                <w:color w:val="000000"/>
                                <w:sz w:val="22"/>
                                <w:lang w:val="en-US"/>
                              </w:rPr>
                              <w:t>Interthinking</w:t>
                            </w:r>
                            <w:proofErr w:type="spellEnd"/>
                            <w:r w:rsidRPr="00B50647">
                              <w:rPr>
                                <w:i/>
                                <w:iCs/>
                                <w:color w:val="000000"/>
                                <w:sz w:val="22"/>
                                <w:lang w:val="en-US"/>
                              </w:rPr>
                              <w:t>: Putting talk to work</w:t>
                            </w:r>
                            <w:r w:rsidRPr="00B50647">
                              <w:rPr>
                                <w:color w:val="000000"/>
                                <w:sz w:val="22"/>
                                <w:lang w:val="en-US"/>
                              </w:rPr>
                              <w:t xml:space="preserve">. </w:t>
                            </w:r>
                            <w:r w:rsidRPr="00B50647">
                              <w:rPr>
                                <w:color w:val="000000"/>
                                <w:sz w:val="22"/>
                                <w:lang w:val="fr-FR"/>
                              </w:rPr>
                              <w:t>Routledge. [Un ouvrage rédigé dans un style accessible qui décrit comment les individus pensent de manière créative et productive ensemble grâce à la parole, et comment favoriser une parole plus efficace en classe.]</w:t>
                            </w:r>
                          </w:p>
                          <w:p w14:paraId="29D5D45B" w14:textId="1562369C" w:rsidR="00B50647" w:rsidRPr="00871669" w:rsidRDefault="00B50647" w:rsidP="00B50647">
                            <w:pPr>
                              <w:textDirection w:val="btLr"/>
                              <w:rPr>
                                <w:color w:val="000000"/>
                                <w:sz w:val="22"/>
                                <w:lang w:val="en-US"/>
                              </w:rPr>
                            </w:pPr>
                            <w:r w:rsidRPr="00B50647">
                              <w:rPr>
                                <w:color w:val="000000"/>
                                <w:sz w:val="22"/>
                                <w:lang w:val="en-US"/>
                              </w:rPr>
                              <w:t xml:space="preserve">Major, L., Warwick, P., Rasmussen, I., Ludvigsen, S., &amp; Cook, V. (2018). </w:t>
                            </w:r>
                            <w:r w:rsidRPr="00871669">
                              <w:rPr>
                                <w:i/>
                                <w:iCs/>
                                <w:color w:val="000000"/>
                                <w:sz w:val="22"/>
                                <w:lang w:val="en-US"/>
                              </w:rPr>
                              <w:t>Classroom dialogue and digital technologies: A scoping review</w:t>
                            </w:r>
                            <w:r w:rsidRPr="00871669">
                              <w:rPr>
                                <w:color w:val="000000"/>
                                <w:sz w:val="22"/>
                                <w:lang w:val="en-US"/>
                              </w:rPr>
                              <w:t xml:space="preserve">. </w:t>
                            </w:r>
                            <w:r w:rsidRPr="00871669">
                              <w:rPr>
                                <w:i/>
                                <w:iCs/>
                                <w:color w:val="000000"/>
                                <w:sz w:val="22"/>
                                <w:lang w:val="en-US"/>
                              </w:rPr>
                              <w:t>Education and Information Technologies</w:t>
                            </w:r>
                            <w:r w:rsidRPr="00871669">
                              <w:rPr>
                                <w:color w:val="000000"/>
                                <w:sz w:val="22"/>
                                <w:lang w:val="en-US"/>
                              </w:rPr>
                              <w:t>, 23(5), 1995-2028. (</w:t>
                            </w:r>
                            <w:proofErr w:type="spellStart"/>
                            <w:r>
                              <w:fldChar w:fldCharType="begin"/>
                            </w:r>
                            <w:r>
                              <w:instrText>HYPERLINK "https://www.repository.cam.ac.uk/bitstream/handle/1810/275038/10.1007%252Fs10639-018-9701-y.pdf?sequence=4&amp;isAllowed=y"</w:instrText>
                            </w:r>
                            <w:r>
                              <w:fldChar w:fldCharType="separate"/>
                            </w:r>
                            <w:r w:rsidRPr="00871669">
                              <w:rPr>
                                <w:rStyle w:val="Hyperlink"/>
                                <w:sz w:val="22"/>
                                <w:lang w:val="en-US"/>
                              </w:rPr>
                              <w:t>accès</w:t>
                            </w:r>
                            <w:proofErr w:type="spellEnd"/>
                            <w:r w:rsidRPr="00871669">
                              <w:rPr>
                                <w:rStyle w:val="Hyperlink"/>
                                <w:sz w:val="22"/>
                                <w:lang w:val="en-US"/>
                              </w:rPr>
                              <w:t xml:space="preserve"> libre</w:t>
                            </w:r>
                            <w:r>
                              <w:fldChar w:fldCharType="end"/>
                            </w:r>
                            <w:r w:rsidRPr="00871669">
                              <w:rPr>
                                <w:color w:val="000000"/>
                                <w:sz w:val="22"/>
                                <w:lang w:val="en-US"/>
                              </w:rPr>
                              <w:t>)</w:t>
                            </w:r>
                          </w:p>
                          <w:p w14:paraId="0B406122" w14:textId="22872759" w:rsidR="00B50647" w:rsidRPr="00871669" w:rsidRDefault="00B50647" w:rsidP="00B50647">
                            <w:pPr>
                              <w:textDirection w:val="btLr"/>
                              <w:rPr>
                                <w:color w:val="000000"/>
                                <w:sz w:val="22"/>
                                <w:lang w:val="en-US"/>
                              </w:rPr>
                            </w:pPr>
                            <w:r w:rsidRPr="00B50647">
                              <w:rPr>
                                <w:color w:val="000000"/>
                                <w:sz w:val="22"/>
                                <w:lang w:val="en-US"/>
                              </w:rPr>
                              <w:t xml:space="preserve">Mercer, N., Hennessy, S., &amp; Warwick, P. (2017). </w:t>
                            </w:r>
                            <w:r w:rsidRPr="00B50647">
                              <w:rPr>
                                <w:i/>
                                <w:iCs/>
                                <w:color w:val="000000"/>
                                <w:sz w:val="22"/>
                                <w:lang w:val="en-US"/>
                              </w:rPr>
                              <w:t>Dialogue, Thinking Together and digital technology in the classroom: Implications of a continuing line of inquiry for developing dialogic teaching practices</w:t>
                            </w:r>
                            <w:r w:rsidRPr="00B50647">
                              <w:rPr>
                                <w:color w:val="000000"/>
                                <w:sz w:val="22"/>
                                <w:lang w:val="en-US"/>
                              </w:rPr>
                              <w:t xml:space="preserve">. </w:t>
                            </w:r>
                            <w:r w:rsidRPr="00871669">
                              <w:rPr>
                                <w:i/>
                                <w:iCs/>
                                <w:color w:val="000000"/>
                                <w:sz w:val="22"/>
                                <w:lang w:val="en-US"/>
                              </w:rPr>
                              <w:t>International Journal of Educational Research</w:t>
                            </w:r>
                            <w:r w:rsidRPr="00871669">
                              <w:rPr>
                                <w:color w:val="000000"/>
                                <w:sz w:val="22"/>
                                <w:lang w:val="en-US"/>
                              </w:rPr>
                              <w:t>. (</w:t>
                            </w:r>
                            <w:proofErr w:type="spellStart"/>
                            <w:r>
                              <w:fldChar w:fldCharType="begin"/>
                            </w:r>
                            <w:r>
                              <w:instrText>HYPERLINK "http://bit.ly/2yPq2Qe"</w:instrText>
                            </w:r>
                            <w:r>
                              <w:fldChar w:fldCharType="separate"/>
                            </w:r>
                            <w:r w:rsidRPr="00871669">
                              <w:rPr>
                                <w:rStyle w:val="Hyperlink"/>
                                <w:sz w:val="22"/>
                                <w:lang w:val="en-US"/>
                              </w:rPr>
                              <w:t>accès</w:t>
                            </w:r>
                            <w:proofErr w:type="spellEnd"/>
                            <w:r w:rsidRPr="00871669">
                              <w:rPr>
                                <w:rStyle w:val="Hyperlink"/>
                                <w:sz w:val="22"/>
                                <w:lang w:val="en-US"/>
                              </w:rPr>
                              <w:t xml:space="preserve"> libre</w:t>
                            </w:r>
                            <w:r>
                              <w:fldChar w:fldCharType="end"/>
                            </w:r>
                            <w:r w:rsidRPr="00871669">
                              <w:rPr>
                                <w:color w:val="000000"/>
                                <w:sz w:val="22"/>
                                <w:lang w:val="en-US"/>
                              </w:rPr>
                              <w:t>)</w:t>
                            </w:r>
                          </w:p>
                          <w:p w14:paraId="3FDB0010" w14:textId="77777777" w:rsidR="00B50647" w:rsidRPr="00B50647" w:rsidRDefault="00B50647" w:rsidP="00B50647">
                            <w:pPr>
                              <w:textDirection w:val="btLr"/>
                              <w:rPr>
                                <w:color w:val="000000"/>
                                <w:sz w:val="22"/>
                                <w:lang w:val="fr-FR"/>
                              </w:rPr>
                            </w:pPr>
                            <w:r w:rsidRPr="00B50647">
                              <w:rPr>
                                <w:color w:val="000000"/>
                                <w:sz w:val="22"/>
                                <w:lang w:val="en-US"/>
                              </w:rPr>
                              <w:t xml:space="preserve">Mercer, N., &amp; Littleton, K. (2007). </w:t>
                            </w:r>
                            <w:r w:rsidRPr="00B50647">
                              <w:rPr>
                                <w:i/>
                                <w:iCs/>
                                <w:color w:val="000000"/>
                                <w:sz w:val="22"/>
                                <w:lang w:val="en-US"/>
                              </w:rPr>
                              <w:t>Dialogue and the Development of Children’s Thinking</w:t>
                            </w:r>
                            <w:r w:rsidRPr="00B50647">
                              <w:rPr>
                                <w:color w:val="000000"/>
                                <w:sz w:val="22"/>
                                <w:lang w:val="en-US"/>
                              </w:rPr>
                              <w:t xml:space="preserve">. </w:t>
                            </w:r>
                            <w:r w:rsidRPr="00B50647">
                              <w:rPr>
                                <w:color w:val="000000"/>
                                <w:sz w:val="22"/>
                                <w:lang w:val="fr-FR"/>
                              </w:rPr>
                              <w:t>Londres : Routledge. [Un ouvrage qui propose une nouvelle approche socioculturelle des liens entre dialogue et développement intellectuel des enfants, en reliant les résultats de recherche à des contextes réels de classe.]</w:t>
                            </w:r>
                          </w:p>
                          <w:p w14:paraId="05335F27" w14:textId="77777777" w:rsidR="00471651" w:rsidRDefault="00471651" w:rsidP="00B50647">
                            <w:pPr>
                              <w:textDirection w:val="btLr"/>
                              <w:rPr>
                                <w:color w:val="000000"/>
                                <w:sz w:val="22"/>
                                <w:lang w:val="fr-FR"/>
                              </w:rPr>
                            </w:pPr>
                          </w:p>
                          <w:p w14:paraId="4F9E2DD1" w14:textId="06299B31" w:rsidR="00B50647" w:rsidRPr="00471651" w:rsidRDefault="00B50647" w:rsidP="00B50647">
                            <w:pPr>
                              <w:textDirection w:val="btLr"/>
                              <w:rPr>
                                <w:b/>
                                <w:bCs/>
                                <w:color w:val="000000"/>
                                <w:sz w:val="24"/>
                                <w:szCs w:val="24"/>
                                <w:lang w:val="fr-FR"/>
                              </w:rPr>
                            </w:pPr>
                            <w:r w:rsidRPr="00471651">
                              <w:rPr>
                                <w:b/>
                                <w:bCs/>
                                <w:color w:val="000000"/>
                                <w:sz w:val="24"/>
                                <w:szCs w:val="24"/>
                                <w:lang w:val="fr-FR"/>
                              </w:rPr>
                              <w:t>Pour accéder aux ressources les plus récentes sur le dialogue, l’oral, les leçons d’étude (</w:t>
                            </w:r>
                            <w:proofErr w:type="spellStart"/>
                            <w:r w:rsidRPr="00471651">
                              <w:rPr>
                                <w:b/>
                                <w:bCs/>
                                <w:i/>
                                <w:iCs/>
                                <w:color w:val="000000"/>
                                <w:sz w:val="24"/>
                                <w:szCs w:val="24"/>
                                <w:lang w:val="fr-FR"/>
                              </w:rPr>
                              <w:t>lesson</w:t>
                            </w:r>
                            <w:proofErr w:type="spellEnd"/>
                            <w:r w:rsidRPr="00471651">
                              <w:rPr>
                                <w:b/>
                                <w:bCs/>
                                <w:i/>
                                <w:iCs/>
                                <w:color w:val="000000"/>
                                <w:sz w:val="24"/>
                                <w:szCs w:val="24"/>
                                <w:lang w:val="fr-FR"/>
                              </w:rPr>
                              <w:t xml:space="preserve"> </w:t>
                            </w:r>
                            <w:proofErr w:type="spellStart"/>
                            <w:r w:rsidRPr="00471651">
                              <w:rPr>
                                <w:b/>
                                <w:bCs/>
                                <w:i/>
                                <w:iCs/>
                                <w:color w:val="000000"/>
                                <w:sz w:val="24"/>
                                <w:szCs w:val="24"/>
                                <w:lang w:val="fr-FR"/>
                              </w:rPr>
                              <w:t>study</w:t>
                            </w:r>
                            <w:proofErr w:type="spellEnd"/>
                            <w:r w:rsidRPr="00471651">
                              <w:rPr>
                                <w:b/>
                                <w:bCs/>
                                <w:color w:val="000000"/>
                                <w:sz w:val="24"/>
                                <w:szCs w:val="24"/>
                                <w:lang w:val="fr-FR"/>
                              </w:rPr>
                              <w:t xml:space="preserve">) et la recherche menée par les praticiens, veuillez consulter le </w:t>
                            </w:r>
                            <w:r w:rsidRPr="00471651">
                              <w:rPr>
                                <w:b/>
                                <w:bCs/>
                                <w:i/>
                                <w:iCs/>
                                <w:color w:val="000000"/>
                                <w:sz w:val="24"/>
                                <w:szCs w:val="24"/>
                                <w:lang w:val="fr-FR"/>
                              </w:rPr>
                              <w:t xml:space="preserve">Cambridge Teacher </w:t>
                            </w:r>
                            <w:proofErr w:type="spellStart"/>
                            <w:r w:rsidRPr="00471651">
                              <w:rPr>
                                <w:b/>
                                <w:bCs/>
                                <w:i/>
                                <w:iCs/>
                                <w:color w:val="000000"/>
                                <w:sz w:val="24"/>
                                <w:szCs w:val="24"/>
                                <w:lang w:val="fr-FR"/>
                              </w:rPr>
                              <w:t>Research</w:t>
                            </w:r>
                            <w:proofErr w:type="spellEnd"/>
                            <w:r w:rsidRPr="00471651">
                              <w:rPr>
                                <w:b/>
                                <w:bCs/>
                                <w:i/>
                                <w:iCs/>
                                <w:color w:val="000000"/>
                                <w:sz w:val="24"/>
                                <w:szCs w:val="24"/>
                                <w:lang w:val="fr-FR"/>
                              </w:rPr>
                              <w:t xml:space="preserve"> Exchange (</w:t>
                            </w:r>
                            <w:proofErr w:type="spellStart"/>
                            <w:r w:rsidRPr="00471651">
                              <w:rPr>
                                <w:b/>
                                <w:bCs/>
                                <w:i/>
                                <w:iCs/>
                                <w:color w:val="000000"/>
                                <w:sz w:val="24"/>
                                <w:szCs w:val="24"/>
                                <w:lang w:val="fr-FR"/>
                              </w:rPr>
                              <w:t>Camtree</w:t>
                            </w:r>
                            <w:proofErr w:type="spellEnd"/>
                            <w:r w:rsidRPr="00471651">
                              <w:rPr>
                                <w:b/>
                                <w:bCs/>
                                <w:i/>
                                <w:iCs/>
                                <w:color w:val="000000"/>
                                <w:sz w:val="24"/>
                                <w:szCs w:val="24"/>
                                <w:lang w:val="fr-FR"/>
                              </w:rPr>
                              <w:t>)</w:t>
                            </w:r>
                            <w:r w:rsidRPr="00471651">
                              <w:rPr>
                                <w:b/>
                                <w:bCs/>
                                <w:color w:val="000000"/>
                                <w:sz w:val="24"/>
                                <w:szCs w:val="24"/>
                                <w:lang w:val="fr-FR"/>
                              </w:rPr>
                              <w:t xml:space="preserve"> : </w:t>
                            </w:r>
                            <w:hyperlink r:id="rId76" w:tgtFrame="_new" w:history="1">
                              <w:r w:rsidRPr="00471651">
                                <w:rPr>
                                  <w:rStyle w:val="Hyperlink"/>
                                  <w:b/>
                                  <w:bCs/>
                                  <w:sz w:val="24"/>
                                  <w:szCs w:val="24"/>
                                  <w:lang w:val="fr-FR"/>
                                </w:rPr>
                                <w:t>www.Camtree.org</w:t>
                              </w:r>
                            </w:hyperlink>
                            <w:r w:rsidRPr="00471651">
                              <w:rPr>
                                <w:b/>
                                <w:bCs/>
                                <w:color w:val="000000"/>
                                <w:sz w:val="24"/>
                                <w:szCs w:val="24"/>
                                <w:lang w:val="fr-FR"/>
                              </w:rPr>
                              <w:t>. Ce site hébergera un ensemble élargi de ressources de référence et multimédias, ainsi que des rapports d’études de cas publiés, la version web interactive de T-SEDA, et des formations T-SEDA en autonomie ou en direct.</w:t>
                            </w:r>
                          </w:p>
                          <w:p w14:paraId="5BCD060B" w14:textId="77777777" w:rsidR="00F74E05" w:rsidRPr="00F16A27" w:rsidRDefault="00864B7C">
                            <w:pPr>
                              <w:textDirection w:val="btLr"/>
                              <w:rPr>
                                <w:lang w:val="fr-CA"/>
                              </w:rPr>
                            </w:pPr>
                            <w:r w:rsidRPr="00F16A27">
                              <w:rPr>
                                <w:color w:val="000000"/>
                                <w:sz w:val="24"/>
                                <w:lang w:val="fr-CA"/>
                              </w:rPr>
                              <w:t> </w:t>
                            </w:r>
                          </w:p>
                          <w:p w14:paraId="636DB1A8" w14:textId="77777777" w:rsidR="00F74E05" w:rsidRPr="00F16A27" w:rsidRDefault="00864B7C">
                            <w:pPr>
                              <w:textDirection w:val="btLr"/>
                              <w:rPr>
                                <w:lang w:val="fr-CA"/>
                              </w:rPr>
                            </w:pPr>
                            <w:r w:rsidRPr="00F16A27">
                              <w:rPr>
                                <w:color w:val="000000"/>
                                <w:sz w:val="24"/>
                                <w:lang w:val="fr-CA"/>
                              </w:rPr>
                              <w:t> </w:t>
                            </w:r>
                          </w:p>
                        </w:txbxContent>
                      </wps:txbx>
                      <wps:bodyPr spcFirstLastPara="1" wrap="square" lIns="91425" tIns="91425" rIns="91425" bIns="91425" anchor="t" anchorCtr="0">
                        <a:noAutofit/>
                      </wps:bodyPr>
                    </wps:wsp>
                  </a:graphicData>
                </a:graphic>
              </wp:anchor>
            </w:drawing>
          </mc:Choice>
          <mc:Fallback>
            <w:pict>
              <v:rect w14:anchorId="5F0A61EE" id="Rectangle 7" o:spid="_x0000_s1053" style="position:absolute;left:0;text-align:left;margin-left:394.75pt;margin-top:-19.5pt;width:374.7pt;height:524.4pt;z-index:25168793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" strokecolor="#2791a6" strokeweight="2.5pt">
                <v:stroke startarrowwidth="narrow" startarrowlength="short" endarrowwidth="narrow" endarrowlength="short"/>
                <v:textbox inset="2.53958mm,2.53958mm,2.53958mm,2.53958mm">
                  <w:txbxContent>
                    <w:p w14:paraId="5C043E45" w14:textId="77777777" w:rsidR="00B50647" w:rsidRPr="00B50647" w:rsidRDefault="00B50647" w:rsidP="00B50647">
                      <w:pPr>
                        <w:textDirection w:val="btLr"/>
                        <w:rPr>
                          <w:color w:val="000000"/>
                          <w:sz w:val="22"/>
                          <w:lang w:val="fr-FR"/>
                        </w:rPr>
                      </w:pPr>
                      <w:r w:rsidRPr="00B50647">
                        <w:rPr>
                          <w:color w:val="000000"/>
                          <w:sz w:val="22"/>
                          <w:lang w:val="en-US"/>
                        </w:rPr>
                        <w:t xml:space="preserve">Littleton, K., &amp; Mercer, N. (2013). </w:t>
                      </w:r>
                      <w:proofErr w:type="spellStart"/>
                      <w:r w:rsidRPr="00B50647">
                        <w:rPr>
                          <w:i/>
                          <w:iCs/>
                          <w:color w:val="000000"/>
                          <w:sz w:val="22"/>
                          <w:lang w:val="en-US"/>
                        </w:rPr>
                        <w:t>Interthinking</w:t>
                      </w:r>
                      <w:proofErr w:type="spellEnd"/>
                      <w:r w:rsidRPr="00B50647">
                        <w:rPr>
                          <w:i/>
                          <w:iCs/>
                          <w:color w:val="000000"/>
                          <w:sz w:val="22"/>
                          <w:lang w:val="en-US"/>
                        </w:rPr>
                        <w:t>: Putting talk to work</w:t>
                      </w:r>
                      <w:r w:rsidRPr="00B50647">
                        <w:rPr>
                          <w:color w:val="000000"/>
                          <w:sz w:val="22"/>
                          <w:lang w:val="en-US"/>
                        </w:rPr>
                        <w:t xml:space="preserve">. </w:t>
                      </w:r>
                      <w:r w:rsidRPr="00B50647">
                        <w:rPr>
                          <w:color w:val="000000"/>
                          <w:sz w:val="22"/>
                          <w:lang w:val="fr-FR"/>
                        </w:rPr>
                        <w:t>Routledge. [Un ouvrage rédigé dans un style accessible qui décrit comment les individus pensent de manière créative et productive ensemble grâce à la parole, et comment favoriser une parole plus efficace en classe.]</w:t>
                      </w:r>
                    </w:p>
                    <w:p w14:paraId="29D5D45B" w14:textId="1562369C" w:rsidR="00B50647" w:rsidRPr="00871669" w:rsidRDefault="00B50647" w:rsidP="00B50647">
                      <w:pPr>
                        <w:textDirection w:val="btLr"/>
                        <w:rPr>
                          <w:color w:val="000000"/>
                          <w:sz w:val="22"/>
                          <w:lang w:val="en-US"/>
                        </w:rPr>
                      </w:pPr>
                      <w:r w:rsidRPr="00B50647">
                        <w:rPr>
                          <w:color w:val="000000"/>
                          <w:sz w:val="22"/>
                          <w:lang w:val="en-US"/>
                        </w:rPr>
                        <w:t xml:space="preserve">Major, L., Warwick, P., Rasmussen, I., Ludvigsen, S., &amp; Cook, V. (2018). </w:t>
                      </w:r>
                      <w:r w:rsidRPr="00871669">
                        <w:rPr>
                          <w:i/>
                          <w:iCs/>
                          <w:color w:val="000000"/>
                          <w:sz w:val="22"/>
                          <w:lang w:val="en-US"/>
                        </w:rPr>
                        <w:t>Classroom dialogue and digital technologies: A scoping review</w:t>
                      </w:r>
                      <w:r w:rsidRPr="00871669">
                        <w:rPr>
                          <w:color w:val="000000"/>
                          <w:sz w:val="22"/>
                          <w:lang w:val="en-US"/>
                        </w:rPr>
                        <w:t xml:space="preserve">. </w:t>
                      </w:r>
                      <w:r w:rsidRPr="00871669">
                        <w:rPr>
                          <w:i/>
                          <w:iCs/>
                          <w:color w:val="000000"/>
                          <w:sz w:val="22"/>
                          <w:lang w:val="en-US"/>
                        </w:rPr>
                        <w:t>Education and Information Technologies</w:t>
                      </w:r>
                      <w:r w:rsidRPr="00871669">
                        <w:rPr>
                          <w:color w:val="000000"/>
                          <w:sz w:val="22"/>
                          <w:lang w:val="en-US"/>
                        </w:rPr>
                        <w:t>, 23(5), 1995-2028. (</w:t>
                      </w:r>
                      <w:proofErr w:type="spellStart"/>
                      <w:r>
                        <w:fldChar w:fldCharType="begin"/>
                      </w:r>
                      <w:r w:rsidRPr="00871669">
                        <w:rPr>
                          <w:lang w:val="en-US"/>
                        </w:rPr>
                        <w:instrText>HYPERLINK "https://www.repository.cam.ac.uk/bitstream/handle/1810/275038/10.1007%252Fs10639-018-9701-y.pdf?sequence=4&amp;isAllowed=y"</w:instrText>
                      </w:r>
                      <w:r>
                        <w:fldChar w:fldCharType="separate"/>
                      </w:r>
                      <w:r w:rsidRPr="00871669">
                        <w:rPr>
                          <w:rStyle w:val="Hyperlink"/>
                          <w:sz w:val="22"/>
                          <w:lang w:val="en-US"/>
                        </w:rPr>
                        <w:t>accès</w:t>
                      </w:r>
                      <w:proofErr w:type="spellEnd"/>
                      <w:r w:rsidRPr="00871669">
                        <w:rPr>
                          <w:rStyle w:val="Hyperlink"/>
                          <w:sz w:val="22"/>
                          <w:lang w:val="en-US"/>
                        </w:rPr>
                        <w:t xml:space="preserve"> libre</w:t>
                      </w:r>
                      <w:r>
                        <w:fldChar w:fldCharType="end"/>
                      </w:r>
                      <w:r w:rsidRPr="00871669">
                        <w:rPr>
                          <w:color w:val="000000"/>
                          <w:sz w:val="22"/>
                          <w:lang w:val="en-US"/>
                        </w:rPr>
                        <w:t>)</w:t>
                      </w:r>
                    </w:p>
                    <w:p w14:paraId="0B406122" w14:textId="22872759" w:rsidR="00B50647" w:rsidRPr="00871669" w:rsidRDefault="00B50647" w:rsidP="00B50647">
                      <w:pPr>
                        <w:textDirection w:val="btLr"/>
                        <w:rPr>
                          <w:color w:val="000000"/>
                          <w:sz w:val="22"/>
                          <w:lang w:val="en-US"/>
                        </w:rPr>
                      </w:pPr>
                      <w:r w:rsidRPr="00B50647">
                        <w:rPr>
                          <w:color w:val="000000"/>
                          <w:sz w:val="22"/>
                          <w:lang w:val="en-US"/>
                        </w:rPr>
                        <w:t xml:space="preserve">Mercer, N., Hennessy, S., &amp; Warwick, P. (2017). </w:t>
                      </w:r>
                      <w:r w:rsidRPr="00B50647">
                        <w:rPr>
                          <w:i/>
                          <w:iCs/>
                          <w:color w:val="000000"/>
                          <w:sz w:val="22"/>
                          <w:lang w:val="en-US"/>
                        </w:rPr>
                        <w:t>Dialogue, Thinking Together and digital technology in the classroom: Implications of a continuing line of inquiry for developing dialogic teaching practices</w:t>
                      </w:r>
                      <w:r w:rsidRPr="00B50647">
                        <w:rPr>
                          <w:color w:val="000000"/>
                          <w:sz w:val="22"/>
                          <w:lang w:val="en-US"/>
                        </w:rPr>
                        <w:t xml:space="preserve">. </w:t>
                      </w:r>
                      <w:r w:rsidRPr="00871669">
                        <w:rPr>
                          <w:i/>
                          <w:iCs/>
                          <w:color w:val="000000"/>
                          <w:sz w:val="22"/>
                          <w:lang w:val="en-US"/>
                        </w:rPr>
                        <w:t>International Journal of Educational Research</w:t>
                      </w:r>
                      <w:r w:rsidRPr="00871669">
                        <w:rPr>
                          <w:color w:val="000000"/>
                          <w:sz w:val="22"/>
                          <w:lang w:val="en-US"/>
                        </w:rPr>
                        <w:t>. (</w:t>
                      </w:r>
                      <w:proofErr w:type="spellStart"/>
                      <w:r>
                        <w:fldChar w:fldCharType="begin"/>
                      </w:r>
                      <w:r w:rsidRPr="00871669">
                        <w:rPr>
                          <w:lang w:val="en-US"/>
                        </w:rPr>
                        <w:instrText>HYPERLINK "http://bit.ly/2yPq2Qe"</w:instrText>
                      </w:r>
                      <w:r>
                        <w:fldChar w:fldCharType="separate"/>
                      </w:r>
                      <w:r w:rsidRPr="00871669">
                        <w:rPr>
                          <w:rStyle w:val="Hyperlink"/>
                          <w:sz w:val="22"/>
                          <w:lang w:val="en-US"/>
                        </w:rPr>
                        <w:t>accès</w:t>
                      </w:r>
                      <w:proofErr w:type="spellEnd"/>
                      <w:r w:rsidRPr="00871669">
                        <w:rPr>
                          <w:rStyle w:val="Hyperlink"/>
                          <w:sz w:val="22"/>
                          <w:lang w:val="en-US"/>
                        </w:rPr>
                        <w:t xml:space="preserve"> libre</w:t>
                      </w:r>
                      <w:r>
                        <w:fldChar w:fldCharType="end"/>
                      </w:r>
                      <w:r w:rsidRPr="00871669">
                        <w:rPr>
                          <w:color w:val="000000"/>
                          <w:sz w:val="22"/>
                          <w:lang w:val="en-US"/>
                        </w:rPr>
                        <w:t>)</w:t>
                      </w:r>
                    </w:p>
                    <w:p w14:paraId="3FDB0010" w14:textId="77777777" w:rsidR="00B50647" w:rsidRPr="00B50647" w:rsidRDefault="00B50647" w:rsidP="00B50647">
                      <w:pPr>
                        <w:textDirection w:val="btLr"/>
                        <w:rPr>
                          <w:color w:val="000000"/>
                          <w:sz w:val="22"/>
                          <w:lang w:val="fr-FR"/>
                        </w:rPr>
                      </w:pPr>
                      <w:r w:rsidRPr="00B50647">
                        <w:rPr>
                          <w:color w:val="000000"/>
                          <w:sz w:val="22"/>
                          <w:lang w:val="en-US"/>
                        </w:rPr>
                        <w:t xml:space="preserve">Mercer, N., &amp; Littleton, K. (2007). </w:t>
                      </w:r>
                      <w:r w:rsidRPr="00B50647">
                        <w:rPr>
                          <w:i/>
                          <w:iCs/>
                          <w:color w:val="000000"/>
                          <w:sz w:val="22"/>
                          <w:lang w:val="en-US"/>
                        </w:rPr>
                        <w:t>Dialogue and the Development of Children’s Thinking</w:t>
                      </w:r>
                      <w:r w:rsidRPr="00B50647">
                        <w:rPr>
                          <w:color w:val="000000"/>
                          <w:sz w:val="22"/>
                          <w:lang w:val="en-US"/>
                        </w:rPr>
                        <w:t xml:space="preserve">. </w:t>
                      </w:r>
                      <w:r w:rsidRPr="00B50647">
                        <w:rPr>
                          <w:color w:val="000000"/>
                          <w:sz w:val="22"/>
                          <w:lang w:val="fr-FR"/>
                        </w:rPr>
                        <w:t>Londres : Routledge. [Un ouvrage qui propose une nouvelle approche socioculturelle des liens entre dialogue et développement intellectuel des enfants, en reliant les résultats de recherche à des contextes réels de classe.]</w:t>
                      </w:r>
                    </w:p>
                    <w:p w14:paraId="05335F27" w14:textId="77777777" w:rsidR="00471651" w:rsidRDefault="00471651" w:rsidP="00B50647">
                      <w:pPr>
                        <w:textDirection w:val="btLr"/>
                        <w:rPr>
                          <w:color w:val="000000"/>
                          <w:sz w:val="22"/>
                          <w:lang w:val="fr-FR"/>
                        </w:rPr>
                      </w:pPr>
                    </w:p>
                    <w:p w14:paraId="4F9E2DD1" w14:textId="06299B31" w:rsidR="00B50647" w:rsidRPr="00471651" w:rsidRDefault="00B50647" w:rsidP="00B50647">
                      <w:pPr>
                        <w:textDirection w:val="btLr"/>
                        <w:rPr>
                          <w:b/>
                          <w:bCs/>
                          <w:color w:val="000000"/>
                          <w:sz w:val="24"/>
                          <w:szCs w:val="24"/>
                          <w:lang w:val="fr-FR"/>
                        </w:rPr>
                      </w:pPr>
                      <w:r w:rsidRPr="00471651">
                        <w:rPr>
                          <w:b/>
                          <w:bCs/>
                          <w:color w:val="000000"/>
                          <w:sz w:val="24"/>
                          <w:szCs w:val="24"/>
                          <w:lang w:val="fr-FR"/>
                        </w:rPr>
                        <w:t>Pour accéder aux ressources les plus récentes sur le dialogue, l’oral, les leçons d’étude (</w:t>
                      </w:r>
                      <w:proofErr w:type="spellStart"/>
                      <w:r w:rsidRPr="00471651">
                        <w:rPr>
                          <w:b/>
                          <w:bCs/>
                          <w:i/>
                          <w:iCs/>
                          <w:color w:val="000000"/>
                          <w:sz w:val="24"/>
                          <w:szCs w:val="24"/>
                          <w:lang w:val="fr-FR"/>
                        </w:rPr>
                        <w:t>lesson</w:t>
                      </w:r>
                      <w:proofErr w:type="spellEnd"/>
                      <w:r w:rsidRPr="00471651">
                        <w:rPr>
                          <w:b/>
                          <w:bCs/>
                          <w:i/>
                          <w:iCs/>
                          <w:color w:val="000000"/>
                          <w:sz w:val="24"/>
                          <w:szCs w:val="24"/>
                          <w:lang w:val="fr-FR"/>
                        </w:rPr>
                        <w:t xml:space="preserve"> </w:t>
                      </w:r>
                      <w:proofErr w:type="spellStart"/>
                      <w:r w:rsidRPr="00471651">
                        <w:rPr>
                          <w:b/>
                          <w:bCs/>
                          <w:i/>
                          <w:iCs/>
                          <w:color w:val="000000"/>
                          <w:sz w:val="24"/>
                          <w:szCs w:val="24"/>
                          <w:lang w:val="fr-FR"/>
                        </w:rPr>
                        <w:t>study</w:t>
                      </w:r>
                      <w:proofErr w:type="spellEnd"/>
                      <w:r w:rsidRPr="00471651">
                        <w:rPr>
                          <w:b/>
                          <w:bCs/>
                          <w:color w:val="000000"/>
                          <w:sz w:val="24"/>
                          <w:szCs w:val="24"/>
                          <w:lang w:val="fr-FR"/>
                        </w:rPr>
                        <w:t xml:space="preserve">) et la recherche menée par les praticiens, veuillez consulter le </w:t>
                      </w:r>
                      <w:r w:rsidRPr="00471651">
                        <w:rPr>
                          <w:b/>
                          <w:bCs/>
                          <w:i/>
                          <w:iCs/>
                          <w:color w:val="000000"/>
                          <w:sz w:val="24"/>
                          <w:szCs w:val="24"/>
                          <w:lang w:val="fr-FR"/>
                        </w:rPr>
                        <w:t xml:space="preserve">Cambridge Teacher </w:t>
                      </w:r>
                      <w:proofErr w:type="spellStart"/>
                      <w:r w:rsidRPr="00471651">
                        <w:rPr>
                          <w:b/>
                          <w:bCs/>
                          <w:i/>
                          <w:iCs/>
                          <w:color w:val="000000"/>
                          <w:sz w:val="24"/>
                          <w:szCs w:val="24"/>
                          <w:lang w:val="fr-FR"/>
                        </w:rPr>
                        <w:t>Research</w:t>
                      </w:r>
                      <w:proofErr w:type="spellEnd"/>
                      <w:r w:rsidRPr="00471651">
                        <w:rPr>
                          <w:b/>
                          <w:bCs/>
                          <w:i/>
                          <w:iCs/>
                          <w:color w:val="000000"/>
                          <w:sz w:val="24"/>
                          <w:szCs w:val="24"/>
                          <w:lang w:val="fr-FR"/>
                        </w:rPr>
                        <w:t xml:space="preserve"> Exchange (</w:t>
                      </w:r>
                      <w:proofErr w:type="spellStart"/>
                      <w:r w:rsidRPr="00471651">
                        <w:rPr>
                          <w:b/>
                          <w:bCs/>
                          <w:i/>
                          <w:iCs/>
                          <w:color w:val="000000"/>
                          <w:sz w:val="24"/>
                          <w:szCs w:val="24"/>
                          <w:lang w:val="fr-FR"/>
                        </w:rPr>
                        <w:t>Camtree</w:t>
                      </w:r>
                      <w:proofErr w:type="spellEnd"/>
                      <w:r w:rsidRPr="00471651">
                        <w:rPr>
                          <w:b/>
                          <w:bCs/>
                          <w:i/>
                          <w:iCs/>
                          <w:color w:val="000000"/>
                          <w:sz w:val="24"/>
                          <w:szCs w:val="24"/>
                          <w:lang w:val="fr-FR"/>
                        </w:rPr>
                        <w:t>)</w:t>
                      </w:r>
                      <w:r w:rsidRPr="00471651">
                        <w:rPr>
                          <w:b/>
                          <w:bCs/>
                          <w:color w:val="000000"/>
                          <w:sz w:val="24"/>
                          <w:szCs w:val="24"/>
                          <w:lang w:val="fr-FR"/>
                        </w:rPr>
                        <w:t xml:space="preserve"> : </w:t>
                      </w:r>
                      <w:hyperlink r:id="rId80" w:tgtFrame="_new" w:history="1">
                        <w:r w:rsidRPr="00471651">
                          <w:rPr>
                            <w:rStyle w:val="Hyperlink"/>
                            <w:b/>
                            <w:bCs/>
                            <w:sz w:val="24"/>
                            <w:szCs w:val="24"/>
                            <w:lang w:val="fr-FR"/>
                          </w:rPr>
                          <w:t>www.Camtree.org</w:t>
                        </w:r>
                      </w:hyperlink>
                      <w:r w:rsidRPr="00471651">
                        <w:rPr>
                          <w:b/>
                          <w:bCs/>
                          <w:color w:val="000000"/>
                          <w:sz w:val="24"/>
                          <w:szCs w:val="24"/>
                          <w:lang w:val="fr-FR"/>
                        </w:rPr>
                        <w:t>. Ce site hébergera un ensemble élargi de ressources de référence et multimédias, ainsi que des rapports d’études de cas publiés, la version web interactive de T-SEDA, et des formations T-SEDA en autonomie ou en direct.</w:t>
                      </w:r>
                    </w:p>
                    <w:p w14:paraId="5BCD060B" w14:textId="77777777" w:rsidR="00F74E05" w:rsidRPr="00F16A27" w:rsidRDefault="00864B7C">
                      <w:pPr>
                        <w:textDirection w:val="btLr"/>
                        <w:rPr>
                          <w:lang w:val="fr-CA"/>
                        </w:rPr>
                      </w:pPr>
                      <w:r w:rsidRPr="00F16A27">
                        <w:rPr>
                          <w:color w:val="000000"/>
                          <w:sz w:val="24"/>
                          <w:lang w:val="fr-CA"/>
                        </w:rPr>
                        <w:t> </w:t>
                      </w:r>
                    </w:p>
                    <w:p w14:paraId="636DB1A8" w14:textId="77777777" w:rsidR="00F74E05" w:rsidRPr="00F16A27" w:rsidRDefault="00864B7C">
                      <w:pPr>
                        <w:textDirection w:val="btLr"/>
                        <w:rPr>
                          <w:lang w:val="fr-CA"/>
                        </w:rPr>
                      </w:pPr>
                      <w:r w:rsidRPr="00F16A27">
                        <w:rPr>
                          <w:color w:val="000000"/>
                          <w:sz w:val="24"/>
                          <w:lang w:val="fr-CA"/>
                        </w:rPr>
                        <w:t> </w:t>
                      </w:r>
                    </w:p>
                  </w:txbxContent>
                </v:textbox>
              </v:rect>
            </w:pict>
          </mc:Fallback>
        </mc:AlternateContent>
      </w:r>
    </w:p>
    <w:p w14:paraId="5D036B8D" w14:textId="77777777" w:rsidR="00F74E05" w:rsidRDefault="00F74E05">
      <w:pPr>
        <w:tabs>
          <w:tab w:val="left" w:pos="9510"/>
        </w:tabs>
        <w:jc w:val="right"/>
      </w:pPr>
    </w:p>
    <w:p w14:paraId="6741E107" w14:textId="77777777" w:rsidR="00F74E05" w:rsidRDefault="00F74E05">
      <w:pPr>
        <w:tabs>
          <w:tab w:val="left" w:pos="9510"/>
        </w:tabs>
        <w:jc w:val="right"/>
      </w:pPr>
    </w:p>
    <w:p w14:paraId="6562BD74" w14:textId="77777777" w:rsidR="00F74E05" w:rsidRDefault="00F74E05">
      <w:pPr>
        <w:tabs>
          <w:tab w:val="left" w:pos="9510"/>
        </w:tabs>
        <w:jc w:val="right"/>
      </w:pPr>
    </w:p>
    <w:p w14:paraId="180B0B45" w14:textId="77777777" w:rsidR="00F74E05" w:rsidRDefault="00F74E05">
      <w:pPr>
        <w:tabs>
          <w:tab w:val="left" w:pos="9510"/>
        </w:tabs>
      </w:pPr>
    </w:p>
    <w:p w14:paraId="7ABC20C4" w14:textId="77777777" w:rsidR="00F74E05" w:rsidRDefault="00F74E05">
      <w:pPr>
        <w:tabs>
          <w:tab w:val="left" w:pos="9510"/>
        </w:tabs>
        <w:jc w:val="right"/>
      </w:pPr>
    </w:p>
    <w:p w14:paraId="1E420314" w14:textId="77777777" w:rsidR="00F74E05" w:rsidRDefault="00F74E05">
      <w:pPr>
        <w:tabs>
          <w:tab w:val="left" w:pos="9510"/>
        </w:tabs>
        <w:jc w:val="right"/>
      </w:pPr>
    </w:p>
    <w:p w14:paraId="657CE41D" w14:textId="77777777" w:rsidR="00F74E05" w:rsidRDefault="00F74E05">
      <w:pPr>
        <w:tabs>
          <w:tab w:val="left" w:pos="9510"/>
        </w:tabs>
        <w:jc w:val="right"/>
      </w:pPr>
    </w:p>
    <w:p w14:paraId="0348222D" w14:textId="77777777" w:rsidR="00F74E05" w:rsidRDefault="00F74E05">
      <w:pPr>
        <w:tabs>
          <w:tab w:val="left" w:pos="9510"/>
        </w:tabs>
        <w:jc w:val="right"/>
      </w:pPr>
    </w:p>
    <w:p w14:paraId="0153D292" w14:textId="77777777" w:rsidR="00F74E05" w:rsidRDefault="00F74E05">
      <w:pPr>
        <w:tabs>
          <w:tab w:val="left" w:pos="9510"/>
        </w:tabs>
        <w:jc w:val="right"/>
      </w:pPr>
    </w:p>
    <w:p w14:paraId="07C1E3B1" w14:textId="77777777" w:rsidR="00F74E05" w:rsidRDefault="00F74E05">
      <w:pPr>
        <w:tabs>
          <w:tab w:val="left" w:pos="9510"/>
        </w:tabs>
        <w:jc w:val="right"/>
      </w:pPr>
    </w:p>
    <w:p w14:paraId="3448ADB3" w14:textId="77777777" w:rsidR="00F74E05" w:rsidRDefault="00F74E05">
      <w:pPr>
        <w:tabs>
          <w:tab w:val="left" w:pos="9510"/>
        </w:tabs>
        <w:jc w:val="right"/>
      </w:pPr>
    </w:p>
    <w:p w14:paraId="633C7FC7" w14:textId="77777777" w:rsidR="00F74E05" w:rsidRDefault="00F74E05">
      <w:pPr>
        <w:tabs>
          <w:tab w:val="left" w:pos="9510"/>
        </w:tabs>
        <w:jc w:val="right"/>
      </w:pPr>
    </w:p>
    <w:p w14:paraId="22FED9D9" w14:textId="77777777" w:rsidR="00F74E05" w:rsidRDefault="00F74E05">
      <w:pPr>
        <w:tabs>
          <w:tab w:val="left" w:pos="9510"/>
        </w:tabs>
        <w:jc w:val="right"/>
      </w:pPr>
    </w:p>
    <w:p w14:paraId="25F82A88" w14:textId="77777777" w:rsidR="00F74E05" w:rsidRDefault="00F74E05">
      <w:pPr>
        <w:tabs>
          <w:tab w:val="left" w:pos="9510"/>
        </w:tabs>
        <w:jc w:val="right"/>
      </w:pPr>
    </w:p>
    <w:p w14:paraId="3C846EEF" w14:textId="77777777" w:rsidR="00F74E05" w:rsidRDefault="00F74E05">
      <w:pPr>
        <w:tabs>
          <w:tab w:val="left" w:pos="9510"/>
        </w:tabs>
        <w:jc w:val="right"/>
      </w:pPr>
    </w:p>
    <w:p w14:paraId="3FA0A443" w14:textId="77777777" w:rsidR="00F74E05" w:rsidRDefault="00F74E05">
      <w:pPr>
        <w:tabs>
          <w:tab w:val="left" w:pos="9510"/>
        </w:tabs>
        <w:jc w:val="right"/>
      </w:pPr>
    </w:p>
    <w:p w14:paraId="10CA653A" w14:textId="77777777" w:rsidR="00F74E05" w:rsidRDefault="00F74E05">
      <w:pPr>
        <w:tabs>
          <w:tab w:val="left" w:pos="9510"/>
        </w:tabs>
        <w:jc w:val="right"/>
      </w:pPr>
    </w:p>
    <w:p w14:paraId="3F9A0F1A" w14:textId="77777777" w:rsidR="00F74E05" w:rsidRDefault="00F74E05">
      <w:pPr>
        <w:tabs>
          <w:tab w:val="left" w:pos="9510"/>
        </w:tabs>
        <w:jc w:val="right"/>
      </w:pPr>
    </w:p>
    <w:p w14:paraId="144238A8" w14:textId="77777777" w:rsidR="00F74E05" w:rsidRDefault="00F74E05">
      <w:pPr>
        <w:tabs>
          <w:tab w:val="left" w:pos="9510"/>
        </w:tabs>
        <w:jc w:val="right"/>
      </w:pPr>
    </w:p>
    <w:p w14:paraId="4B844133" w14:textId="77777777" w:rsidR="00F74E05" w:rsidRDefault="00F74E05">
      <w:pPr>
        <w:tabs>
          <w:tab w:val="left" w:pos="9510"/>
        </w:tabs>
        <w:jc w:val="right"/>
      </w:pPr>
    </w:p>
    <w:p w14:paraId="2BC615E6" w14:textId="77777777" w:rsidR="00F74E05" w:rsidRDefault="00F74E05">
      <w:pPr>
        <w:tabs>
          <w:tab w:val="left" w:pos="9510"/>
        </w:tabs>
        <w:jc w:val="right"/>
      </w:pPr>
    </w:p>
    <w:p w14:paraId="6942E042" w14:textId="77777777" w:rsidR="00F74E05" w:rsidRDefault="00F74E05">
      <w:pPr>
        <w:tabs>
          <w:tab w:val="left" w:pos="9510"/>
        </w:tabs>
        <w:jc w:val="right"/>
      </w:pPr>
    </w:p>
    <w:p w14:paraId="45A23DA9" w14:textId="77777777" w:rsidR="00F74E05" w:rsidRDefault="00F74E05">
      <w:pPr>
        <w:tabs>
          <w:tab w:val="left" w:pos="9510"/>
        </w:tabs>
      </w:pPr>
    </w:p>
    <w:p w14:paraId="358AC842" w14:textId="62CE6392" w:rsidR="001C04F0" w:rsidRPr="00871669" w:rsidRDefault="00426040" w:rsidP="001C04F0">
      <w:pPr>
        <w:widowControl w:val="0"/>
        <w:snapToGrid w:val="0"/>
        <w:spacing w:after="180" w:line="240" w:lineRule="auto"/>
        <w:ind w:left="660" w:hanging="629"/>
        <w:rPr>
          <w:rFonts w:eastAsia="Times New Roman"/>
          <w:b/>
          <w:bCs/>
          <w:color w:val="000000"/>
          <w:kern w:val="28"/>
          <w:sz w:val="22"/>
          <w:szCs w:val="22"/>
          <w:lang w:val="fr-FR" w:eastAsia="en-GB"/>
          <w14:cntxtAlts/>
        </w:rPr>
      </w:pPr>
      <w:r w:rsidRPr="001C04F0">
        <w:rPr>
          <w:rFonts w:eastAsia="Times New Roman"/>
          <w:b/>
          <w:bCs/>
          <w:noProof/>
          <w:color w:val="000000"/>
          <w:kern w:val="28"/>
          <w:sz w:val="22"/>
          <w:szCs w:val="22"/>
          <w:lang w:val="en-GB" w:eastAsia="en-GB"/>
          <w14:cntxtAlts/>
        </w:rPr>
        <w:lastRenderedPageBreak/>
        <mc:AlternateContent>
          <mc:Choice Requires="wps">
            <w:drawing>
              <wp:anchor distT="36576" distB="36576" distL="36576" distR="36576" simplePos="0" relativeHeight="251706368" behindDoc="0" locked="0" layoutInCell="1" allowOverlap="1" wp14:anchorId="34EB64F6" wp14:editId="0CCB6B5D">
                <wp:simplePos x="0" y="0"/>
                <wp:positionH relativeFrom="column">
                  <wp:posOffset>0</wp:posOffset>
                </wp:positionH>
                <wp:positionV relativeFrom="paragraph">
                  <wp:posOffset>19051</wp:posOffset>
                </wp:positionV>
                <wp:extent cx="5318125" cy="6915150"/>
                <wp:effectExtent l="19050" t="19050" r="15875" b="19050"/>
                <wp:wrapNone/>
                <wp:docPr id="34067978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8125" cy="6915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082C31F" w14:textId="77777777" w:rsidR="00266D67" w:rsidRPr="00554C44" w:rsidRDefault="00266D67" w:rsidP="00554C44">
                            <w:pPr>
                              <w:widowControl w:val="0"/>
                              <w:spacing w:line="240" w:lineRule="auto"/>
                              <w:rPr>
                                <w:rFonts w:asciiTheme="majorHAnsi" w:hAnsiTheme="majorHAnsi" w:cstheme="majorHAnsi"/>
                                <w:b/>
                                <w:bCs/>
                                <w:color w:val="000000"/>
                                <w:sz w:val="22"/>
                                <w:szCs w:val="22"/>
                                <w:lang w:val="fr-FR"/>
                              </w:rPr>
                            </w:pPr>
                            <w:r w:rsidRPr="00554C44">
                              <w:rPr>
                                <w:rFonts w:asciiTheme="majorHAnsi" w:hAnsiTheme="majorHAnsi" w:cstheme="majorHAnsi"/>
                                <w:b/>
                                <w:bCs/>
                                <w:color w:val="000000"/>
                                <w:sz w:val="22"/>
                                <w:szCs w:val="22"/>
                                <w:lang w:val="fr-FR"/>
                              </w:rPr>
                              <w:t>Les publications de l’équipe T-SEDA sur T-SEDA et le codage :</w:t>
                            </w:r>
                          </w:p>
                          <w:p w14:paraId="3E3703F1" w14:textId="3256E139" w:rsidR="00471651" w:rsidRPr="00871669" w:rsidRDefault="00471651" w:rsidP="00554C44">
                            <w:pPr>
                              <w:spacing w:line="240" w:lineRule="auto"/>
                              <w:ind w:left="426" w:hanging="426"/>
                              <w:rPr>
                                <w:rFonts w:asciiTheme="majorHAnsi" w:hAnsiTheme="majorHAnsi" w:cstheme="majorHAnsi"/>
                                <w:sz w:val="22"/>
                                <w:szCs w:val="22"/>
                                <w:highlight w:val="green"/>
                                <w:lang w:val="en-US"/>
                              </w:rPr>
                            </w:pPr>
                            <w:r w:rsidRPr="00871669">
                              <w:rPr>
                                <w:rFonts w:asciiTheme="majorHAnsi" w:hAnsiTheme="majorHAnsi" w:cstheme="majorHAnsi"/>
                                <w:sz w:val="22"/>
                                <w:szCs w:val="22"/>
                                <w:lang w:val="en-US"/>
                              </w:rPr>
                              <w:t>Hennessy, S</w:t>
                            </w:r>
                            <w:r w:rsidRPr="00871669">
                              <w:rPr>
                                <w:rFonts w:asciiTheme="majorHAnsi" w:hAnsiTheme="majorHAnsi" w:cstheme="majorHAnsi"/>
                                <w:color w:val="222222"/>
                                <w:kern w:val="36"/>
                                <w:sz w:val="22"/>
                                <w:szCs w:val="22"/>
                                <w:lang w:val="en-US"/>
                              </w:rPr>
                              <w:t xml:space="preserve">. (2024). </w:t>
                            </w:r>
                            <w:proofErr w:type="spellStart"/>
                            <w:r w:rsidRPr="00871669">
                              <w:rPr>
                                <w:rFonts w:asciiTheme="majorHAnsi" w:hAnsiTheme="majorHAnsi" w:cstheme="majorHAnsi"/>
                                <w:bCs/>
                                <w:sz w:val="22"/>
                                <w:szCs w:val="22"/>
                                <w:lang w:val="en-US"/>
                              </w:rPr>
                              <w:t>Analysing</w:t>
                            </w:r>
                            <w:proofErr w:type="spellEnd"/>
                            <w:r w:rsidRPr="00871669">
                              <w:rPr>
                                <w:rFonts w:asciiTheme="majorHAnsi" w:hAnsiTheme="majorHAnsi" w:cstheme="majorHAnsi"/>
                                <w:bCs/>
                                <w:sz w:val="22"/>
                                <w:szCs w:val="22"/>
                                <w:lang w:val="en-US"/>
                              </w:rPr>
                              <w:t xml:space="preserve"> educational dialogue around shared artefacts in technology-mediated contexts: A new coding framework. </w:t>
                            </w:r>
                            <w:r w:rsidRPr="00871669">
                              <w:rPr>
                                <w:rFonts w:asciiTheme="majorHAnsi" w:hAnsiTheme="majorHAnsi" w:cstheme="majorHAnsi"/>
                                <w:bCs/>
                                <w:i/>
                                <w:iCs/>
                                <w:sz w:val="22"/>
                                <w:szCs w:val="22"/>
                                <w:lang w:val="en-US"/>
                              </w:rPr>
                              <w:t>Classroom Discourse.</w:t>
                            </w:r>
                            <w:r w:rsidRPr="00871669">
                              <w:rPr>
                                <w:rFonts w:asciiTheme="majorHAnsi" w:hAnsiTheme="majorHAnsi" w:cstheme="majorHAnsi"/>
                                <w:b/>
                                <w:sz w:val="22"/>
                                <w:szCs w:val="22"/>
                                <w:lang w:val="en-US"/>
                              </w:rPr>
                              <w:t xml:space="preserve"> </w:t>
                            </w:r>
                            <w:r w:rsidR="00814FFF" w:rsidRPr="00554C44">
                              <w:rPr>
                                <w:rFonts w:asciiTheme="majorHAnsi" w:hAnsiTheme="majorHAnsi" w:cstheme="majorHAnsi"/>
                                <w:sz w:val="22"/>
                                <w:szCs w:val="22"/>
                                <w:lang w:val="en-US"/>
                              </w:rPr>
                              <w:t>(</w:t>
                            </w:r>
                            <w:proofErr w:type="spellStart"/>
                            <w:r w:rsidR="00814FFF">
                              <w:fldChar w:fldCharType="begin"/>
                            </w:r>
                            <w:r w:rsidR="00814FFF">
                              <w:instrText>HYPERLINK "https://doi.org/10.1080/19463014.2024.2339346"</w:instrText>
                            </w:r>
                            <w:r w:rsidR="00814FFF">
                              <w:fldChar w:fldCharType="separate"/>
                            </w:r>
                            <w:r w:rsidR="00814FFF" w:rsidRPr="00554C44">
                              <w:rPr>
                                <w:rStyle w:val="Hyperlink"/>
                                <w:rFonts w:asciiTheme="majorHAnsi" w:hAnsiTheme="majorHAnsi" w:cstheme="majorHAnsi"/>
                                <w:sz w:val="22"/>
                                <w:szCs w:val="22"/>
                                <w:lang w:val="en-US"/>
                              </w:rPr>
                              <w:t>accès</w:t>
                            </w:r>
                            <w:proofErr w:type="spellEnd"/>
                            <w:r w:rsidR="00814FFF" w:rsidRPr="00554C44">
                              <w:rPr>
                                <w:rStyle w:val="Hyperlink"/>
                                <w:rFonts w:asciiTheme="majorHAnsi" w:hAnsiTheme="majorHAnsi" w:cstheme="majorHAnsi"/>
                                <w:sz w:val="22"/>
                                <w:szCs w:val="22"/>
                                <w:lang w:val="en-US"/>
                              </w:rPr>
                              <w:t xml:space="preserve"> libre</w:t>
                            </w:r>
                            <w:r w:rsidR="00814FFF">
                              <w:fldChar w:fldCharType="end"/>
                            </w:r>
                            <w:r w:rsidR="00814FFF" w:rsidRPr="00554C44">
                              <w:rPr>
                                <w:rFonts w:asciiTheme="majorHAnsi" w:hAnsiTheme="majorHAnsi" w:cstheme="majorHAnsi"/>
                                <w:sz w:val="22"/>
                                <w:szCs w:val="22"/>
                                <w:lang w:val="en-US"/>
                              </w:rPr>
                              <w:t>)</w:t>
                            </w:r>
                          </w:p>
                          <w:p w14:paraId="5F9F0878" w14:textId="684B6678" w:rsidR="00471651" w:rsidRPr="00871669" w:rsidRDefault="00471651" w:rsidP="00554C44">
                            <w:pPr>
                              <w:autoSpaceDE w:val="0"/>
                              <w:autoSpaceDN w:val="0"/>
                              <w:adjustRightInd w:val="0"/>
                              <w:spacing w:line="240" w:lineRule="auto"/>
                              <w:ind w:left="425" w:hanging="425"/>
                              <w:rPr>
                                <w:rFonts w:asciiTheme="majorHAnsi" w:hAnsiTheme="majorHAnsi" w:cstheme="majorHAnsi"/>
                                <w:sz w:val="22"/>
                                <w:szCs w:val="22"/>
                                <w:lang w:val="en-US"/>
                              </w:rPr>
                            </w:pPr>
                            <w:r w:rsidRPr="00871669">
                              <w:rPr>
                                <w:rFonts w:asciiTheme="majorHAnsi" w:hAnsiTheme="majorHAnsi" w:cstheme="majorHAnsi"/>
                                <w:sz w:val="22"/>
                                <w:szCs w:val="22"/>
                                <w:lang w:val="en-US"/>
                              </w:rPr>
                              <w:t xml:space="preserve">Cao, L., Kershner, R. &amp; Hennessy, S. (2025). Understanding the linguistic, conceptual, cultural, and professional considerations in the translation and </w:t>
                            </w:r>
                            <w:proofErr w:type="spellStart"/>
                            <w:r w:rsidRPr="00871669">
                              <w:rPr>
                                <w:rFonts w:asciiTheme="majorHAnsi" w:hAnsiTheme="majorHAnsi" w:cstheme="majorHAnsi"/>
                                <w:sz w:val="22"/>
                                <w:szCs w:val="22"/>
                                <w:lang w:val="en-US"/>
                              </w:rPr>
                              <w:t>localisation</w:t>
                            </w:r>
                            <w:proofErr w:type="spellEnd"/>
                            <w:r w:rsidRPr="00871669">
                              <w:rPr>
                                <w:rFonts w:asciiTheme="majorHAnsi" w:hAnsiTheme="majorHAnsi" w:cstheme="majorHAnsi"/>
                                <w:sz w:val="22"/>
                                <w:szCs w:val="22"/>
                                <w:lang w:val="en-US"/>
                              </w:rPr>
                              <w:t xml:space="preserve"> of teacher professional learning resources about educational dialogue.</w:t>
                            </w:r>
                            <w:r w:rsidRPr="00871669">
                              <w:rPr>
                                <w:rStyle w:val="apple-converted-space"/>
                                <w:rFonts w:asciiTheme="majorHAnsi" w:hAnsiTheme="majorHAnsi" w:cstheme="majorHAnsi"/>
                                <w:sz w:val="22"/>
                                <w:szCs w:val="22"/>
                                <w:lang w:val="en-US"/>
                              </w:rPr>
                              <w:t> </w:t>
                            </w:r>
                            <w:hyperlink r:id="rId81" w:history="1">
                              <w:r w:rsidRPr="00871669">
                                <w:rPr>
                                  <w:rStyle w:val="Hyperlink"/>
                                  <w:rFonts w:asciiTheme="majorHAnsi" w:hAnsiTheme="majorHAnsi" w:cstheme="majorHAnsi"/>
                                  <w:i/>
                                  <w:iCs/>
                                  <w:sz w:val="22"/>
                                  <w:szCs w:val="22"/>
                                  <w:lang w:val="en-US"/>
                                </w:rPr>
                                <w:t>Language and Education</w:t>
                              </w:r>
                            </w:hyperlink>
                            <w:r w:rsidRPr="00871669">
                              <w:rPr>
                                <w:rFonts w:asciiTheme="majorHAnsi" w:hAnsiTheme="majorHAnsi" w:cstheme="majorHAnsi"/>
                                <w:b/>
                                <w:bCs/>
                                <w:color w:val="0000FF"/>
                                <w:sz w:val="22"/>
                                <w:szCs w:val="22"/>
                                <w:u w:val="single"/>
                                <w:lang w:val="en-US"/>
                              </w:rPr>
                              <w:t>)</w:t>
                            </w:r>
                            <w:r w:rsidR="00814FFF" w:rsidRPr="00871669">
                              <w:rPr>
                                <w:rFonts w:asciiTheme="majorHAnsi" w:hAnsiTheme="majorHAnsi" w:cstheme="majorHAnsi"/>
                                <w:b/>
                                <w:bCs/>
                                <w:color w:val="0000FF"/>
                                <w:sz w:val="22"/>
                                <w:szCs w:val="22"/>
                                <w:u w:val="single"/>
                                <w:lang w:val="en-US"/>
                              </w:rPr>
                              <w:t xml:space="preserve"> </w:t>
                            </w:r>
                            <w:r w:rsidR="00814FFF" w:rsidRPr="00554C44">
                              <w:rPr>
                                <w:rFonts w:asciiTheme="majorHAnsi" w:hAnsiTheme="majorHAnsi" w:cstheme="majorHAnsi"/>
                                <w:sz w:val="22"/>
                                <w:szCs w:val="22"/>
                                <w:lang w:val="en-US"/>
                              </w:rPr>
                              <w:t>(</w:t>
                            </w:r>
                            <w:proofErr w:type="spellStart"/>
                            <w:r w:rsidR="00814FFF">
                              <w:fldChar w:fldCharType="begin"/>
                            </w:r>
                            <w:r w:rsidR="00814FFF">
                              <w:instrText>HYPERLINK "https://www.repository.cam.ac.uk/handle/1810/382962"</w:instrText>
                            </w:r>
                            <w:r w:rsidR="00814FFF">
                              <w:fldChar w:fldCharType="separate"/>
                            </w:r>
                            <w:r w:rsidR="00814FFF" w:rsidRPr="00554C44">
                              <w:rPr>
                                <w:rStyle w:val="Hyperlink"/>
                                <w:rFonts w:asciiTheme="majorHAnsi" w:hAnsiTheme="majorHAnsi" w:cstheme="majorHAnsi"/>
                                <w:sz w:val="22"/>
                                <w:szCs w:val="22"/>
                                <w:lang w:val="en-US"/>
                              </w:rPr>
                              <w:t>accès</w:t>
                            </w:r>
                            <w:proofErr w:type="spellEnd"/>
                            <w:r w:rsidR="00814FFF" w:rsidRPr="00554C44">
                              <w:rPr>
                                <w:rStyle w:val="Hyperlink"/>
                                <w:rFonts w:asciiTheme="majorHAnsi" w:hAnsiTheme="majorHAnsi" w:cstheme="majorHAnsi"/>
                                <w:sz w:val="22"/>
                                <w:szCs w:val="22"/>
                                <w:lang w:val="en-US"/>
                              </w:rPr>
                              <w:t xml:space="preserve"> libre</w:t>
                            </w:r>
                            <w:r w:rsidR="00814FFF">
                              <w:fldChar w:fldCharType="end"/>
                            </w:r>
                            <w:r w:rsidR="00814FFF" w:rsidRPr="00554C44">
                              <w:rPr>
                                <w:rFonts w:asciiTheme="majorHAnsi" w:hAnsiTheme="majorHAnsi" w:cstheme="majorHAnsi"/>
                                <w:sz w:val="22"/>
                                <w:szCs w:val="22"/>
                                <w:lang w:val="en-US"/>
                              </w:rPr>
                              <w:t>)</w:t>
                            </w:r>
                          </w:p>
                          <w:p w14:paraId="238456C7" w14:textId="6CDDA80B" w:rsidR="00266D67" w:rsidRPr="00554C44" w:rsidRDefault="00266D67" w:rsidP="00554C44">
                            <w:pPr>
                              <w:widowControl w:val="0"/>
                              <w:spacing w:line="240" w:lineRule="auto"/>
                              <w:ind w:left="426" w:hanging="426"/>
                              <w:rPr>
                                <w:rFonts w:asciiTheme="majorHAnsi" w:hAnsiTheme="majorHAnsi" w:cstheme="majorHAnsi"/>
                                <w:color w:val="000000"/>
                                <w:sz w:val="22"/>
                                <w:szCs w:val="22"/>
                                <w:lang w:val="fr-FR"/>
                              </w:rPr>
                            </w:pPr>
                            <w:r w:rsidRPr="00554C44">
                              <w:rPr>
                                <w:rFonts w:asciiTheme="majorHAnsi" w:hAnsiTheme="majorHAnsi" w:cstheme="majorHAnsi"/>
                                <w:color w:val="000000"/>
                                <w:sz w:val="22"/>
                                <w:szCs w:val="22"/>
                                <w:lang w:val="en-US"/>
                              </w:rPr>
                              <w:t xml:space="preserve">Calcagni, E., Ahmed, F., Trigo </w:t>
                            </w:r>
                            <w:proofErr w:type="spellStart"/>
                            <w:r w:rsidRPr="00554C44">
                              <w:rPr>
                                <w:rFonts w:asciiTheme="majorHAnsi" w:hAnsiTheme="majorHAnsi" w:cstheme="majorHAnsi"/>
                                <w:color w:val="000000"/>
                                <w:sz w:val="22"/>
                                <w:szCs w:val="22"/>
                                <w:lang w:val="en-US"/>
                              </w:rPr>
                              <w:t>Clapés</w:t>
                            </w:r>
                            <w:proofErr w:type="spellEnd"/>
                            <w:r w:rsidRPr="00554C44">
                              <w:rPr>
                                <w:rFonts w:asciiTheme="majorHAnsi" w:hAnsiTheme="majorHAnsi" w:cstheme="majorHAnsi"/>
                                <w:color w:val="000000"/>
                                <w:sz w:val="22"/>
                                <w:szCs w:val="22"/>
                                <w:lang w:val="en-US"/>
                              </w:rPr>
                              <w:t xml:space="preserve">, A.L., Kershner, R., &amp; Hennessy, S. (2023). </w:t>
                            </w:r>
                            <w:r w:rsidRPr="00554C44">
                              <w:rPr>
                                <w:rFonts w:asciiTheme="majorHAnsi" w:hAnsiTheme="majorHAnsi" w:cstheme="majorHAnsi"/>
                                <w:i/>
                                <w:iCs/>
                                <w:color w:val="000000"/>
                                <w:sz w:val="22"/>
                                <w:szCs w:val="22"/>
                                <w:lang w:val="en-US"/>
                              </w:rPr>
                              <w:t>Developing dialogic classroom practices through supporting professional agency: Teachers’ experiences of using the T-SEDA practitioner-led inquiry approach</w:t>
                            </w:r>
                            <w:r w:rsidRPr="00554C44">
                              <w:rPr>
                                <w:rFonts w:asciiTheme="majorHAnsi" w:hAnsiTheme="majorHAnsi" w:cstheme="majorHAnsi"/>
                                <w:color w:val="000000"/>
                                <w:sz w:val="22"/>
                                <w:szCs w:val="22"/>
                                <w:lang w:val="en-US"/>
                              </w:rPr>
                              <w:t xml:space="preserve">. </w:t>
                            </w:r>
                            <w:proofErr w:type="spellStart"/>
                            <w:r w:rsidRPr="00554C44">
                              <w:rPr>
                                <w:rFonts w:asciiTheme="majorHAnsi" w:hAnsiTheme="majorHAnsi" w:cstheme="majorHAnsi"/>
                                <w:i/>
                                <w:iCs/>
                                <w:color w:val="000000"/>
                                <w:sz w:val="22"/>
                                <w:szCs w:val="22"/>
                                <w:lang w:val="fr-FR"/>
                              </w:rPr>
                              <w:t>Teaching</w:t>
                            </w:r>
                            <w:proofErr w:type="spellEnd"/>
                            <w:r w:rsidRPr="00554C44">
                              <w:rPr>
                                <w:rFonts w:asciiTheme="majorHAnsi" w:hAnsiTheme="majorHAnsi" w:cstheme="majorHAnsi"/>
                                <w:i/>
                                <w:iCs/>
                                <w:color w:val="000000"/>
                                <w:sz w:val="22"/>
                                <w:szCs w:val="22"/>
                                <w:lang w:val="fr-FR"/>
                              </w:rPr>
                              <w:t xml:space="preserve"> and Teacher </w:t>
                            </w:r>
                            <w:proofErr w:type="spellStart"/>
                            <w:r w:rsidRPr="00554C44">
                              <w:rPr>
                                <w:rFonts w:asciiTheme="majorHAnsi" w:hAnsiTheme="majorHAnsi" w:cstheme="majorHAnsi"/>
                                <w:i/>
                                <w:iCs/>
                                <w:color w:val="000000"/>
                                <w:sz w:val="22"/>
                                <w:szCs w:val="22"/>
                                <w:lang w:val="fr-FR"/>
                              </w:rPr>
                              <w:t>Education</w:t>
                            </w:r>
                            <w:proofErr w:type="spellEnd"/>
                            <w:r w:rsidRPr="00554C44">
                              <w:rPr>
                                <w:rFonts w:asciiTheme="majorHAnsi" w:hAnsiTheme="majorHAnsi" w:cstheme="majorHAnsi"/>
                                <w:color w:val="000000"/>
                                <w:sz w:val="22"/>
                                <w:szCs w:val="22"/>
                                <w:lang w:val="fr-FR"/>
                              </w:rPr>
                              <w:t>. (</w:t>
                            </w:r>
                            <w:hyperlink r:id="rId82" w:history="1">
                              <w:r w:rsidRPr="00554C44">
                                <w:rPr>
                                  <w:rStyle w:val="Hyperlink"/>
                                  <w:rFonts w:asciiTheme="majorHAnsi" w:hAnsiTheme="majorHAnsi" w:cstheme="majorHAnsi"/>
                                  <w:sz w:val="22"/>
                                  <w:szCs w:val="22"/>
                                  <w:lang w:val="fr-FR"/>
                                </w:rPr>
                                <w:t>accès libre</w:t>
                              </w:r>
                            </w:hyperlink>
                            <w:r w:rsidRPr="00554C44">
                              <w:rPr>
                                <w:rFonts w:asciiTheme="majorHAnsi" w:hAnsiTheme="majorHAnsi" w:cstheme="majorHAnsi"/>
                                <w:color w:val="000000"/>
                                <w:sz w:val="22"/>
                                <w:szCs w:val="22"/>
                                <w:lang w:val="fr-FR"/>
                              </w:rPr>
                              <w:t>)</w:t>
                            </w:r>
                          </w:p>
                          <w:p w14:paraId="1BEC3FB4" w14:textId="2B7B357C" w:rsidR="00471651" w:rsidRPr="00871669" w:rsidRDefault="00471651" w:rsidP="00554C44">
                            <w:pPr>
                              <w:autoSpaceDE w:val="0"/>
                              <w:autoSpaceDN w:val="0"/>
                              <w:adjustRightInd w:val="0"/>
                              <w:spacing w:line="240" w:lineRule="auto"/>
                              <w:ind w:left="425" w:hanging="425"/>
                              <w:rPr>
                                <w:rFonts w:asciiTheme="majorHAnsi" w:hAnsiTheme="majorHAnsi" w:cstheme="majorHAnsi"/>
                                <w:sz w:val="22"/>
                                <w:szCs w:val="22"/>
                                <w:highlight w:val="green"/>
                                <w:lang w:val="en-US"/>
                              </w:rPr>
                            </w:pPr>
                            <w:r w:rsidRPr="00814FFF">
                              <w:rPr>
                                <w:rFonts w:asciiTheme="majorHAnsi" w:hAnsiTheme="majorHAnsi" w:cstheme="majorHAnsi"/>
                                <w:sz w:val="22"/>
                                <w:szCs w:val="22"/>
                                <w:lang w:val="en-US"/>
                              </w:rPr>
                              <w:t>Amodia-</w:t>
                            </w:r>
                            <w:proofErr w:type="spellStart"/>
                            <w:r w:rsidRPr="00814FFF">
                              <w:rPr>
                                <w:rFonts w:asciiTheme="majorHAnsi" w:hAnsiTheme="majorHAnsi" w:cstheme="majorHAnsi"/>
                                <w:sz w:val="22"/>
                                <w:szCs w:val="22"/>
                                <w:lang w:val="en-US"/>
                              </w:rPr>
                              <w:t>Bidakowska</w:t>
                            </w:r>
                            <w:proofErr w:type="spellEnd"/>
                            <w:r w:rsidRPr="00814FFF">
                              <w:rPr>
                                <w:rFonts w:asciiTheme="majorHAnsi" w:hAnsiTheme="majorHAnsi" w:cstheme="majorHAnsi"/>
                                <w:sz w:val="22"/>
                                <w:szCs w:val="22"/>
                                <w:lang w:val="en-US"/>
                              </w:rPr>
                              <w:t>, A., Hennessy, S. &amp; Warwick, P. (2023). </w:t>
                            </w:r>
                            <w:r w:rsidRPr="00871669">
                              <w:rPr>
                                <w:rFonts w:asciiTheme="majorHAnsi" w:hAnsiTheme="majorHAnsi" w:cstheme="majorHAnsi"/>
                                <w:sz w:val="22"/>
                                <w:szCs w:val="22"/>
                                <w:lang w:val="en-US"/>
                              </w:rPr>
                              <w:t>Disciplinary dialogues: Exploring the </w:t>
                            </w:r>
                            <w:r w:rsidRPr="00871669">
                              <w:rPr>
                                <w:rFonts w:asciiTheme="majorHAnsi" w:hAnsiTheme="majorHAnsi" w:cstheme="majorHAnsi"/>
                                <w:color w:val="1F1F1F"/>
                                <w:sz w:val="22"/>
                                <w:szCs w:val="22"/>
                                <w:lang w:val="en-US"/>
                              </w:rPr>
                              <w:t>association between classroom dialogue and learning outcomes within and between subjects </w:t>
                            </w:r>
                            <w:r w:rsidRPr="00871669">
                              <w:rPr>
                                <w:rFonts w:asciiTheme="majorHAnsi" w:hAnsiTheme="majorHAnsi" w:cstheme="majorHAnsi"/>
                                <w:sz w:val="22"/>
                                <w:szCs w:val="22"/>
                                <w:lang w:val="en-US"/>
                              </w:rPr>
                              <w:t>in English primary schools. </w:t>
                            </w:r>
                            <w:r w:rsidRPr="00871669">
                              <w:rPr>
                                <w:rFonts w:asciiTheme="majorHAnsi" w:hAnsiTheme="majorHAnsi" w:cstheme="majorHAnsi"/>
                                <w:i/>
                                <w:iCs/>
                                <w:color w:val="222222"/>
                                <w:sz w:val="22"/>
                                <w:szCs w:val="22"/>
                                <w:lang w:val="en-US"/>
                              </w:rPr>
                              <w:t>Learning, Culture and Social Interaction </w:t>
                            </w:r>
                            <w:r w:rsidRPr="00871669">
                              <w:rPr>
                                <w:rFonts w:asciiTheme="majorHAnsi" w:hAnsiTheme="majorHAnsi" w:cstheme="majorHAnsi"/>
                                <w:color w:val="222222"/>
                                <w:sz w:val="22"/>
                                <w:szCs w:val="22"/>
                                <w:lang w:val="en-US"/>
                              </w:rPr>
                              <w:t xml:space="preserve">43. </w:t>
                            </w:r>
                            <w:r w:rsidRPr="00871669">
                              <w:rPr>
                                <w:rFonts w:asciiTheme="majorHAnsi" w:hAnsiTheme="majorHAnsi" w:cstheme="majorHAnsi"/>
                                <w:sz w:val="22"/>
                                <w:szCs w:val="22"/>
                                <w:lang w:val="en-US"/>
                              </w:rPr>
                              <w:t xml:space="preserve"> </w:t>
                            </w:r>
                            <w:r w:rsidR="00814FFF" w:rsidRPr="00814FFF">
                              <w:rPr>
                                <w:rFonts w:asciiTheme="majorHAnsi" w:hAnsiTheme="majorHAnsi" w:cstheme="majorHAnsi"/>
                                <w:sz w:val="22"/>
                                <w:szCs w:val="22"/>
                                <w:lang w:val="en-US"/>
                              </w:rPr>
                              <w:t>(</w:t>
                            </w:r>
                            <w:proofErr w:type="spellStart"/>
                            <w:r w:rsidR="00814FFF">
                              <w:fldChar w:fldCharType="begin"/>
                            </w:r>
                            <w:r w:rsidR="00814FFF">
                              <w:instrText>HYPERLINK "https://doi.org/10.1016/j.lcsi.2023.100742"</w:instrText>
                            </w:r>
                            <w:r w:rsidR="00814FFF">
                              <w:fldChar w:fldCharType="separate"/>
                            </w:r>
                            <w:r w:rsidR="00814FFF" w:rsidRPr="00554C44">
                              <w:rPr>
                                <w:rStyle w:val="Hyperlink"/>
                                <w:rFonts w:asciiTheme="majorHAnsi" w:hAnsiTheme="majorHAnsi" w:cstheme="majorHAnsi"/>
                                <w:sz w:val="22"/>
                                <w:szCs w:val="22"/>
                                <w:lang w:val="en-US"/>
                              </w:rPr>
                              <w:t>accès</w:t>
                            </w:r>
                            <w:proofErr w:type="spellEnd"/>
                            <w:r w:rsidR="00814FFF" w:rsidRPr="00554C44">
                              <w:rPr>
                                <w:rStyle w:val="Hyperlink"/>
                                <w:rFonts w:asciiTheme="majorHAnsi" w:hAnsiTheme="majorHAnsi" w:cstheme="majorHAnsi"/>
                                <w:sz w:val="22"/>
                                <w:szCs w:val="22"/>
                                <w:lang w:val="en-US"/>
                              </w:rPr>
                              <w:t xml:space="preserve"> libre</w:t>
                            </w:r>
                            <w:r w:rsidR="00814FFF">
                              <w:fldChar w:fldCharType="end"/>
                            </w:r>
                            <w:r w:rsidR="00814FFF" w:rsidRPr="00554C44">
                              <w:rPr>
                                <w:rFonts w:asciiTheme="majorHAnsi" w:hAnsiTheme="majorHAnsi" w:cstheme="majorHAnsi"/>
                                <w:sz w:val="22"/>
                                <w:szCs w:val="22"/>
                                <w:lang w:val="en-US"/>
                              </w:rPr>
                              <w:t>)</w:t>
                            </w:r>
                          </w:p>
                          <w:p w14:paraId="2701D3F4" w14:textId="720D75D3" w:rsidR="00266D67" w:rsidRPr="00871669" w:rsidRDefault="00266D67" w:rsidP="00554C44">
                            <w:pPr>
                              <w:widowControl w:val="0"/>
                              <w:spacing w:line="240" w:lineRule="auto"/>
                              <w:ind w:left="426" w:hanging="426"/>
                              <w:rPr>
                                <w:rFonts w:asciiTheme="majorHAnsi" w:hAnsiTheme="majorHAnsi" w:cstheme="majorHAnsi"/>
                                <w:color w:val="000000"/>
                                <w:sz w:val="22"/>
                                <w:szCs w:val="22"/>
                                <w:lang w:val="en-US"/>
                              </w:rPr>
                            </w:pPr>
                            <w:proofErr w:type="spellStart"/>
                            <w:r w:rsidRPr="00554C44">
                              <w:rPr>
                                <w:rFonts w:asciiTheme="majorHAnsi" w:hAnsiTheme="majorHAnsi" w:cstheme="majorHAnsi"/>
                                <w:color w:val="000000"/>
                                <w:sz w:val="22"/>
                                <w:szCs w:val="22"/>
                                <w:lang w:val="en-US"/>
                              </w:rPr>
                              <w:t>Brugha</w:t>
                            </w:r>
                            <w:proofErr w:type="spellEnd"/>
                            <w:r w:rsidRPr="00554C44">
                              <w:rPr>
                                <w:rFonts w:asciiTheme="majorHAnsi" w:hAnsiTheme="majorHAnsi" w:cstheme="majorHAnsi"/>
                                <w:color w:val="000000"/>
                                <w:sz w:val="22"/>
                                <w:szCs w:val="22"/>
                                <w:lang w:val="en-US"/>
                              </w:rPr>
                              <w:t xml:space="preserve">, M. &amp; Hennessy, S. (2022). </w:t>
                            </w:r>
                            <w:r w:rsidRPr="00554C44">
                              <w:rPr>
                                <w:rFonts w:asciiTheme="majorHAnsi" w:hAnsiTheme="majorHAnsi" w:cstheme="majorHAnsi"/>
                                <w:i/>
                                <w:iCs/>
                                <w:color w:val="000000"/>
                                <w:sz w:val="22"/>
                                <w:szCs w:val="22"/>
                                <w:lang w:val="en-US"/>
                              </w:rPr>
                              <w:t>Educators as Creators: Lessons from a mechanical MOOC on educational dialogue for local facilitators</w:t>
                            </w:r>
                            <w:r w:rsidRPr="00554C44">
                              <w:rPr>
                                <w:rFonts w:asciiTheme="majorHAnsi" w:hAnsiTheme="majorHAnsi" w:cstheme="majorHAnsi"/>
                                <w:color w:val="000000"/>
                                <w:sz w:val="22"/>
                                <w:szCs w:val="22"/>
                                <w:lang w:val="en-US"/>
                              </w:rPr>
                              <w:t xml:space="preserve">. </w:t>
                            </w:r>
                            <w:r w:rsidRPr="00871669">
                              <w:rPr>
                                <w:rFonts w:asciiTheme="majorHAnsi" w:hAnsiTheme="majorHAnsi" w:cstheme="majorHAnsi"/>
                                <w:i/>
                                <w:iCs/>
                                <w:color w:val="000000"/>
                                <w:sz w:val="22"/>
                                <w:szCs w:val="22"/>
                                <w:lang w:val="en-US"/>
                              </w:rPr>
                              <w:t>Irish Educational Studies</w:t>
                            </w:r>
                            <w:r w:rsidRPr="00871669">
                              <w:rPr>
                                <w:rFonts w:asciiTheme="majorHAnsi" w:hAnsiTheme="majorHAnsi" w:cstheme="majorHAnsi"/>
                                <w:color w:val="000000"/>
                                <w:sz w:val="22"/>
                                <w:szCs w:val="22"/>
                                <w:lang w:val="en-US"/>
                              </w:rPr>
                              <w:t>, 41(1), 225-243. (</w:t>
                            </w:r>
                            <w:proofErr w:type="spellStart"/>
                            <w:r>
                              <w:fldChar w:fldCharType="begin"/>
                            </w:r>
                            <w:r>
                              <w:instrText>HYPERLINK "https://doi.org/10.1080/03323315.2021.2022527"</w:instrText>
                            </w:r>
                            <w:r>
                              <w:fldChar w:fldCharType="separate"/>
                            </w:r>
                            <w:r w:rsidRPr="00871669">
                              <w:rPr>
                                <w:rStyle w:val="Hyperlink"/>
                                <w:rFonts w:asciiTheme="majorHAnsi" w:hAnsiTheme="majorHAnsi" w:cstheme="majorHAnsi"/>
                                <w:sz w:val="22"/>
                                <w:szCs w:val="22"/>
                                <w:lang w:val="en-US"/>
                              </w:rPr>
                              <w:t>accès</w:t>
                            </w:r>
                            <w:proofErr w:type="spellEnd"/>
                            <w:r w:rsidRPr="00871669">
                              <w:rPr>
                                <w:rStyle w:val="Hyperlink"/>
                                <w:rFonts w:asciiTheme="majorHAnsi" w:hAnsiTheme="majorHAnsi" w:cstheme="majorHAnsi"/>
                                <w:sz w:val="22"/>
                                <w:szCs w:val="22"/>
                                <w:lang w:val="en-US"/>
                              </w:rPr>
                              <w:t xml:space="preserve"> libre</w:t>
                            </w:r>
                            <w:r>
                              <w:fldChar w:fldCharType="end"/>
                            </w:r>
                            <w:r w:rsidRPr="00871669">
                              <w:rPr>
                                <w:rFonts w:asciiTheme="majorHAnsi" w:hAnsiTheme="majorHAnsi" w:cstheme="majorHAnsi"/>
                                <w:color w:val="000000"/>
                                <w:sz w:val="22"/>
                                <w:szCs w:val="22"/>
                                <w:lang w:val="en-US"/>
                              </w:rPr>
                              <w:t>)</w:t>
                            </w:r>
                          </w:p>
                          <w:p w14:paraId="0C2D124F" w14:textId="6113BA7C" w:rsidR="00266D67" w:rsidRPr="00871669" w:rsidRDefault="00266D67" w:rsidP="00554C44">
                            <w:pPr>
                              <w:widowControl w:val="0"/>
                              <w:spacing w:line="240" w:lineRule="auto"/>
                              <w:ind w:left="426" w:hanging="426"/>
                              <w:rPr>
                                <w:rFonts w:asciiTheme="majorHAnsi" w:hAnsiTheme="majorHAnsi" w:cstheme="majorHAnsi"/>
                                <w:color w:val="000000"/>
                                <w:sz w:val="22"/>
                                <w:szCs w:val="22"/>
                                <w:lang w:val="en-US"/>
                              </w:rPr>
                            </w:pPr>
                            <w:r w:rsidRPr="00554C44">
                              <w:rPr>
                                <w:rFonts w:asciiTheme="majorHAnsi" w:hAnsiTheme="majorHAnsi" w:cstheme="majorHAnsi"/>
                                <w:color w:val="000000"/>
                                <w:sz w:val="22"/>
                                <w:szCs w:val="22"/>
                                <w:lang w:val="en-US"/>
                              </w:rPr>
                              <w:t xml:space="preserve">Hennessy, S., Calcagni, E., Leung, A., &amp; Mercer, N. M. (2021). </w:t>
                            </w:r>
                            <w:r w:rsidRPr="00554C44">
                              <w:rPr>
                                <w:rFonts w:asciiTheme="majorHAnsi" w:hAnsiTheme="majorHAnsi" w:cstheme="majorHAnsi"/>
                                <w:i/>
                                <w:iCs/>
                                <w:color w:val="000000"/>
                                <w:sz w:val="22"/>
                                <w:szCs w:val="22"/>
                                <w:lang w:val="en-US"/>
                              </w:rPr>
                              <w:t>An analysis of the forms of teacher-student dialogue that are most productive for learning</w:t>
                            </w:r>
                            <w:r w:rsidRPr="00554C44">
                              <w:rPr>
                                <w:rFonts w:asciiTheme="majorHAnsi" w:hAnsiTheme="majorHAnsi" w:cstheme="majorHAnsi"/>
                                <w:color w:val="000000"/>
                                <w:sz w:val="22"/>
                                <w:szCs w:val="22"/>
                                <w:lang w:val="en-US"/>
                              </w:rPr>
                              <w:t xml:space="preserve">. </w:t>
                            </w:r>
                            <w:r w:rsidRPr="00871669">
                              <w:rPr>
                                <w:rFonts w:asciiTheme="majorHAnsi" w:hAnsiTheme="majorHAnsi" w:cstheme="majorHAnsi"/>
                                <w:i/>
                                <w:iCs/>
                                <w:color w:val="000000"/>
                                <w:sz w:val="22"/>
                                <w:szCs w:val="22"/>
                                <w:lang w:val="en-US"/>
                              </w:rPr>
                              <w:t>Language &amp; Education</w:t>
                            </w:r>
                            <w:r w:rsidRPr="00871669">
                              <w:rPr>
                                <w:rFonts w:asciiTheme="majorHAnsi" w:hAnsiTheme="majorHAnsi" w:cstheme="majorHAnsi"/>
                                <w:color w:val="000000"/>
                                <w:sz w:val="22"/>
                                <w:szCs w:val="22"/>
                                <w:lang w:val="en-US"/>
                              </w:rPr>
                              <w:t>. (</w:t>
                            </w:r>
                            <w:proofErr w:type="spellStart"/>
                            <w:r>
                              <w:fldChar w:fldCharType="begin"/>
                            </w:r>
                            <w:r>
                              <w:instrText>HYPERLINK "https://doi.org/10.1080/09500782.2021.1956943"</w:instrText>
                            </w:r>
                            <w:r>
                              <w:fldChar w:fldCharType="separate"/>
                            </w:r>
                            <w:r w:rsidRPr="00871669">
                              <w:rPr>
                                <w:rStyle w:val="Hyperlink"/>
                                <w:rFonts w:asciiTheme="majorHAnsi" w:hAnsiTheme="majorHAnsi" w:cstheme="majorHAnsi"/>
                                <w:sz w:val="22"/>
                                <w:szCs w:val="22"/>
                                <w:lang w:val="en-US"/>
                              </w:rPr>
                              <w:t>accès</w:t>
                            </w:r>
                            <w:proofErr w:type="spellEnd"/>
                            <w:r w:rsidRPr="00871669">
                              <w:rPr>
                                <w:rStyle w:val="Hyperlink"/>
                                <w:rFonts w:asciiTheme="majorHAnsi" w:hAnsiTheme="majorHAnsi" w:cstheme="majorHAnsi"/>
                                <w:sz w:val="22"/>
                                <w:szCs w:val="22"/>
                                <w:lang w:val="en-US"/>
                              </w:rPr>
                              <w:t xml:space="preserve"> libre</w:t>
                            </w:r>
                            <w:r>
                              <w:fldChar w:fldCharType="end"/>
                            </w:r>
                            <w:r w:rsidRPr="00871669">
                              <w:rPr>
                                <w:rFonts w:asciiTheme="majorHAnsi" w:hAnsiTheme="majorHAnsi" w:cstheme="majorHAnsi"/>
                                <w:color w:val="000000"/>
                                <w:sz w:val="22"/>
                                <w:szCs w:val="22"/>
                                <w:lang w:val="en-US"/>
                              </w:rPr>
                              <w:t>)</w:t>
                            </w:r>
                          </w:p>
                          <w:p w14:paraId="38240BEF" w14:textId="77777777" w:rsidR="00266D67" w:rsidRPr="00554C44" w:rsidRDefault="00266D67" w:rsidP="00554C44">
                            <w:pPr>
                              <w:widowControl w:val="0"/>
                              <w:spacing w:line="240" w:lineRule="auto"/>
                              <w:ind w:left="426" w:hanging="426"/>
                              <w:rPr>
                                <w:rFonts w:asciiTheme="majorHAnsi" w:hAnsiTheme="majorHAnsi" w:cstheme="majorHAnsi"/>
                                <w:color w:val="000000"/>
                                <w:sz w:val="22"/>
                                <w:szCs w:val="22"/>
                                <w:lang w:val="en-US"/>
                              </w:rPr>
                            </w:pPr>
                            <w:r w:rsidRPr="00554C44">
                              <w:rPr>
                                <w:rFonts w:asciiTheme="majorHAnsi" w:hAnsiTheme="majorHAnsi" w:cstheme="majorHAnsi"/>
                                <w:color w:val="000000"/>
                                <w:sz w:val="22"/>
                                <w:szCs w:val="22"/>
                                <w:lang w:val="en-US"/>
                              </w:rPr>
                              <w:t xml:space="preserve">Hennessy, S., Howe, C., Mercer, N., &amp; </w:t>
                            </w:r>
                            <w:proofErr w:type="spellStart"/>
                            <w:r w:rsidRPr="00554C44">
                              <w:rPr>
                                <w:rFonts w:asciiTheme="majorHAnsi" w:hAnsiTheme="majorHAnsi" w:cstheme="majorHAnsi"/>
                                <w:color w:val="000000"/>
                                <w:sz w:val="22"/>
                                <w:szCs w:val="22"/>
                                <w:lang w:val="en-US"/>
                              </w:rPr>
                              <w:t>Vrikki</w:t>
                            </w:r>
                            <w:proofErr w:type="spellEnd"/>
                            <w:r w:rsidRPr="00554C44">
                              <w:rPr>
                                <w:rFonts w:asciiTheme="majorHAnsi" w:hAnsiTheme="majorHAnsi" w:cstheme="majorHAnsi"/>
                                <w:color w:val="000000"/>
                                <w:sz w:val="22"/>
                                <w:szCs w:val="22"/>
                                <w:lang w:val="en-US"/>
                              </w:rPr>
                              <w:t xml:space="preserve">, M. (2020). </w:t>
                            </w:r>
                            <w:r w:rsidRPr="00554C44">
                              <w:rPr>
                                <w:rFonts w:asciiTheme="majorHAnsi" w:hAnsiTheme="majorHAnsi" w:cstheme="majorHAnsi"/>
                                <w:i/>
                                <w:iCs/>
                                <w:color w:val="000000"/>
                                <w:sz w:val="22"/>
                                <w:szCs w:val="22"/>
                                <w:lang w:val="en-US"/>
                              </w:rPr>
                              <w:t>Coding classroom dialogue: Methodological considerations for researchers</w:t>
                            </w:r>
                            <w:r w:rsidRPr="00554C44">
                              <w:rPr>
                                <w:rFonts w:asciiTheme="majorHAnsi" w:hAnsiTheme="majorHAnsi" w:cstheme="majorHAnsi"/>
                                <w:color w:val="000000"/>
                                <w:sz w:val="22"/>
                                <w:szCs w:val="22"/>
                                <w:lang w:val="en-US"/>
                              </w:rPr>
                              <w:t xml:space="preserve">. </w:t>
                            </w:r>
                            <w:r w:rsidRPr="00554C44">
                              <w:rPr>
                                <w:rFonts w:asciiTheme="majorHAnsi" w:hAnsiTheme="majorHAnsi" w:cstheme="majorHAnsi"/>
                                <w:i/>
                                <w:iCs/>
                                <w:color w:val="000000"/>
                                <w:sz w:val="22"/>
                                <w:szCs w:val="22"/>
                                <w:lang w:val="en-US"/>
                              </w:rPr>
                              <w:t>Learning, Culture and Social Interaction</w:t>
                            </w:r>
                            <w:r w:rsidRPr="00554C44">
                              <w:rPr>
                                <w:rFonts w:asciiTheme="majorHAnsi" w:hAnsiTheme="majorHAnsi" w:cstheme="majorHAnsi"/>
                                <w:color w:val="000000"/>
                                <w:sz w:val="22"/>
                                <w:szCs w:val="22"/>
                                <w:lang w:val="en-US"/>
                              </w:rPr>
                              <w:t xml:space="preserve">, vol. 25. </w:t>
                            </w:r>
                            <w:hyperlink r:id="rId83" w:tgtFrame="_new" w:history="1">
                              <w:r w:rsidRPr="00554C44">
                                <w:rPr>
                                  <w:rStyle w:val="Hyperlink"/>
                                  <w:rFonts w:asciiTheme="majorHAnsi" w:hAnsiTheme="majorHAnsi" w:cstheme="majorHAnsi"/>
                                  <w:sz w:val="22"/>
                                  <w:szCs w:val="22"/>
                                  <w:lang w:val="en-US"/>
                                </w:rPr>
                                <w:t>https://doi.org/10.1016/j.lcsi.2020.100404</w:t>
                              </w:r>
                            </w:hyperlink>
                            <w:r w:rsidRPr="00554C44">
                              <w:rPr>
                                <w:rFonts w:asciiTheme="majorHAnsi" w:hAnsiTheme="majorHAnsi" w:cstheme="majorHAnsi"/>
                                <w:color w:val="000000"/>
                                <w:sz w:val="22"/>
                                <w:szCs w:val="22"/>
                                <w:lang w:val="en-US"/>
                              </w:rPr>
                              <w:t>.</w:t>
                            </w:r>
                          </w:p>
                          <w:p w14:paraId="59EAA23E" w14:textId="185306A6" w:rsidR="00266D67" w:rsidRPr="00554C44" w:rsidRDefault="00266D67" w:rsidP="00554C44">
                            <w:pPr>
                              <w:widowControl w:val="0"/>
                              <w:spacing w:line="240" w:lineRule="auto"/>
                              <w:ind w:left="426" w:hanging="426"/>
                              <w:rPr>
                                <w:rFonts w:asciiTheme="majorHAnsi" w:hAnsiTheme="majorHAnsi" w:cstheme="majorHAnsi"/>
                                <w:color w:val="000000"/>
                                <w:sz w:val="22"/>
                                <w:szCs w:val="22"/>
                                <w:lang w:val="fr-FR"/>
                              </w:rPr>
                            </w:pPr>
                            <w:r w:rsidRPr="00554C44">
                              <w:rPr>
                                <w:rFonts w:asciiTheme="majorHAnsi" w:hAnsiTheme="majorHAnsi" w:cstheme="majorHAnsi"/>
                                <w:color w:val="000000"/>
                                <w:sz w:val="22"/>
                                <w:szCs w:val="22"/>
                                <w:lang w:val="en-US"/>
                              </w:rPr>
                              <w:t xml:space="preserve">Hennessy, S., Kershner, R., Calcagni, E. &amp; Ahmed, F. (2021). </w:t>
                            </w:r>
                            <w:r w:rsidRPr="00554C44">
                              <w:rPr>
                                <w:rFonts w:asciiTheme="majorHAnsi" w:hAnsiTheme="majorHAnsi" w:cstheme="majorHAnsi"/>
                                <w:i/>
                                <w:iCs/>
                                <w:color w:val="000000"/>
                                <w:sz w:val="22"/>
                                <w:szCs w:val="22"/>
                                <w:lang w:val="en-US"/>
                              </w:rPr>
                              <w:t>Supporting practitioner-led inquiry into classroom dialogue with a research-informed professional learning resource: A design-based approach</w:t>
                            </w:r>
                            <w:r w:rsidRPr="00554C44">
                              <w:rPr>
                                <w:rFonts w:asciiTheme="majorHAnsi" w:hAnsiTheme="majorHAnsi" w:cstheme="majorHAnsi"/>
                                <w:color w:val="000000"/>
                                <w:sz w:val="22"/>
                                <w:szCs w:val="22"/>
                                <w:lang w:val="en-US"/>
                              </w:rPr>
                              <w:t xml:space="preserve">. </w:t>
                            </w:r>
                            <w:proofErr w:type="spellStart"/>
                            <w:r w:rsidRPr="00554C44">
                              <w:rPr>
                                <w:rFonts w:asciiTheme="majorHAnsi" w:hAnsiTheme="majorHAnsi" w:cstheme="majorHAnsi"/>
                                <w:i/>
                                <w:iCs/>
                                <w:color w:val="000000"/>
                                <w:sz w:val="22"/>
                                <w:szCs w:val="22"/>
                                <w:lang w:val="fr-FR"/>
                              </w:rPr>
                              <w:t>Review</w:t>
                            </w:r>
                            <w:proofErr w:type="spellEnd"/>
                            <w:r w:rsidRPr="00554C44">
                              <w:rPr>
                                <w:rFonts w:asciiTheme="majorHAnsi" w:hAnsiTheme="majorHAnsi" w:cstheme="majorHAnsi"/>
                                <w:i/>
                                <w:iCs/>
                                <w:color w:val="000000"/>
                                <w:sz w:val="22"/>
                                <w:szCs w:val="22"/>
                                <w:lang w:val="fr-FR"/>
                              </w:rPr>
                              <w:t xml:space="preserve"> of </w:t>
                            </w:r>
                            <w:proofErr w:type="spellStart"/>
                            <w:r w:rsidRPr="00554C44">
                              <w:rPr>
                                <w:rFonts w:asciiTheme="majorHAnsi" w:hAnsiTheme="majorHAnsi" w:cstheme="majorHAnsi"/>
                                <w:i/>
                                <w:iCs/>
                                <w:color w:val="000000"/>
                                <w:sz w:val="22"/>
                                <w:szCs w:val="22"/>
                                <w:lang w:val="fr-FR"/>
                              </w:rPr>
                              <w:t>Education</w:t>
                            </w:r>
                            <w:proofErr w:type="spellEnd"/>
                            <w:r w:rsidRPr="00554C44">
                              <w:rPr>
                                <w:rFonts w:asciiTheme="majorHAnsi" w:hAnsiTheme="majorHAnsi" w:cstheme="majorHAnsi"/>
                                <w:color w:val="000000"/>
                                <w:sz w:val="22"/>
                                <w:szCs w:val="22"/>
                                <w:lang w:val="fr-FR"/>
                              </w:rPr>
                              <w:t xml:space="preserve">, 9(3). </w:t>
                            </w:r>
                            <w:hyperlink r:id="rId84" w:history="1">
                              <w:r w:rsidRPr="00554C44">
                                <w:rPr>
                                  <w:rStyle w:val="Hyperlink"/>
                                  <w:rFonts w:asciiTheme="majorHAnsi" w:hAnsiTheme="majorHAnsi" w:cstheme="majorHAnsi"/>
                                  <w:sz w:val="22"/>
                                  <w:szCs w:val="22"/>
                                  <w:lang w:val="fr-FR"/>
                                </w:rPr>
                                <w:t>Article principal</w:t>
                              </w:r>
                            </w:hyperlink>
                            <w:r w:rsidRPr="00554C44">
                              <w:rPr>
                                <w:rFonts w:asciiTheme="majorHAnsi" w:hAnsiTheme="majorHAnsi" w:cstheme="majorHAnsi"/>
                                <w:color w:val="000000"/>
                                <w:sz w:val="22"/>
                                <w:szCs w:val="22"/>
                                <w:lang w:val="fr-FR"/>
                              </w:rPr>
                              <w:t xml:space="preserve"> et document complémentaire « </w:t>
                            </w:r>
                            <w:hyperlink r:id="rId85" w:history="1">
                              <w:r w:rsidRPr="00554C44">
                                <w:rPr>
                                  <w:rStyle w:val="Hyperlink"/>
                                  <w:rFonts w:asciiTheme="majorHAnsi" w:hAnsiTheme="majorHAnsi" w:cstheme="majorHAnsi"/>
                                  <w:sz w:val="22"/>
                                  <w:szCs w:val="22"/>
                                  <w:lang w:val="fr-FR"/>
                                </w:rPr>
                                <w:t>Contexte et implications</w:t>
                              </w:r>
                            </w:hyperlink>
                            <w:r w:rsidRPr="00554C44">
                              <w:rPr>
                                <w:rFonts w:asciiTheme="majorHAnsi" w:hAnsiTheme="majorHAnsi" w:cstheme="majorHAnsi"/>
                                <w:color w:val="000000"/>
                                <w:sz w:val="22"/>
                                <w:szCs w:val="22"/>
                                <w:lang w:val="fr-FR"/>
                              </w:rPr>
                              <w:t xml:space="preserve"> » (tous deux en accès libre)</w:t>
                            </w:r>
                          </w:p>
                          <w:p w14:paraId="176C6C7D" w14:textId="4AC1B2C3" w:rsidR="001C04F0" w:rsidRPr="00554C44" w:rsidRDefault="00266D67" w:rsidP="00554C44">
                            <w:pPr>
                              <w:widowControl w:val="0"/>
                              <w:spacing w:line="240" w:lineRule="auto"/>
                              <w:ind w:left="426" w:hanging="426"/>
                              <w:rPr>
                                <w:rFonts w:asciiTheme="majorHAnsi" w:hAnsiTheme="majorHAnsi" w:cstheme="majorHAnsi"/>
                                <w:sz w:val="22"/>
                                <w:szCs w:val="22"/>
                                <w:lang w:val="fr-FR"/>
                              </w:rPr>
                            </w:pPr>
                            <w:r w:rsidRPr="00554C44">
                              <w:rPr>
                                <w:rFonts w:asciiTheme="majorHAnsi" w:hAnsiTheme="majorHAnsi" w:cstheme="majorHAnsi"/>
                                <w:color w:val="000000"/>
                                <w:sz w:val="22"/>
                                <w:szCs w:val="22"/>
                                <w:lang w:val="fr-FR"/>
                              </w:rPr>
                              <w:t xml:space="preserve">Hennessy, S., Rojas-Drummond, S., </w:t>
                            </w:r>
                            <w:proofErr w:type="spellStart"/>
                            <w:r w:rsidRPr="00554C44">
                              <w:rPr>
                                <w:rFonts w:asciiTheme="majorHAnsi" w:hAnsiTheme="majorHAnsi" w:cstheme="majorHAnsi"/>
                                <w:color w:val="000000"/>
                                <w:sz w:val="22"/>
                                <w:szCs w:val="22"/>
                                <w:lang w:val="fr-FR"/>
                              </w:rPr>
                              <w:t>Higham</w:t>
                            </w:r>
                            <w:proofErr w:type="spellEnd"/>
                            <w:r w:rsidRPr="00554C44">
                              <w:rPr>
                                <w:rFonts w:asciiTheme="majorHAnsi" w:hAnsiTheme="majorHAnsi" w:cstheme="majorHAnsi"/>
                                <w:color w:val="000000"/>
                                <w:sz w:val="22"/>
                                <w:szCs w:val="22"/>
                                <w:lang w:val="fr-FR"/>
                              </w:rPr>
                              <w:t xml:space="preserve">, R., Márquez, A. M., Maine, F., </w:t>
                            </w:r>
                            <w:proofErr w:type="spellStart"/>
                            <w:r w:rsidRPr="00554C44">
                              <w:rPr>
                                <w:rFonts w:asciiTheme="majorHAnsi" w:hAnsiTheme="majorHAnsi" w:cstheme="majorHAnsi"/>
                                <w:color w:val="000000"/>
                                <w:sz w:val="22"/>
                                <w:szCs w:val="22"/>
                                <w:lang w:val="fr-FR"/>
                              </w:rPr>
                              <w:t>Ríos</w:t>
                            </w:r>
                            <w:proofErr w:type="spellEnd"/>
                            <w:r w:rsidRPr="00554C44">
                              <w:rPr>
                                <w:rFonts w:asciiTheme="majorHAnsi" w:hAnsiTheme="majorHAnsi" w:cstheme="majorHAnsi"/>
                                <w:color w:val="000000"/>
                                <w:sz w:val="22"/>
                                <w:szCs w:val="22"/>
                                <w:lang w:val="fr-FR"/>
                              </w:rPr>
                              <w:t>, R. M., García-</w:t>
                            </w:r>
                            <w:proofErr w:type="spellStart"/>
                            <w:r w:rsidRPr="00554C44">
                              <w:rPr>
                                <w:rFonts w:asciiTheme="majorHAnsi" w:hAnsiTheme="majorHAnsi" w:cstheme="majorHAnsi"/>
                                <w:color w:val="000000"/>
                                <w:sz w:val="22"/>
                                <w:szCs w:val="22"/>
                                <w:lang w:val="fr-FR"/>
                              </w:rPr>
                              <w:t>Carrión</w:t>
                            </w:r>
                            <w:proofErr w:type="spellEnd"/>
                            <w:r w:rsidRPr="00554C44">
                              <w:rPr>
                                <w:rFonts w:asciiTheme="majorHAnsi" w:hAnsiTheme="majorHAnsi" w:cstheme="majorHAnsi"/>
                                <w:color w:val="000000"/>
                                <w:sz w:val="22"/>
                                <w:szCs w:val="22"/>
                                <w:lang w:val="fr-FR"/>
                              </w:rPr>
                              <w:t xml:space="preserve">, R., </w:t>
                            </w:r>
                            <w:proofErr w:type="spellStart"/>
                            <w:r w:rsidRPr="00554C44">
                              <w:rPr>
                                <w:rFonts w:asciiTheme="majorHAnsi" w:hAnsiTheme="majorHAnsi" w:cstheme="majorHAnsi"/>
                                <w:color w:val="000000"/>
                                <w:sz w:val="22"/>
                                <w:szCs w:val="22"/>
                                <w:lang w:val="fr-FR"/>
                              </w:rPr>
                              <w:t>Torreblanca</w:t>
                            </w:r>
                            <w:proofErr w:type="spellEnd"/>
                            <w:r w:rsidRPr="00554C44">
                              <w:rPr>
                                <w:rFonts w:asciiTheme="majorHAnsi" w:hAnsiTheme="majorHAnsi" w:cstheme="majorHAnsi"/>
                                <w:color w:val="000000"/>
                                <w:sz w:val="22"/>
                                <w:szCs w:val="22"/>
                                <w:lang w:val="fr-FR"/>
                              </w:rPr>
                              <w:t xml:space="preserve">, O., &amp; Barrera, M. J. (2016). </w:t>
                            </w:r>
                            <w:r w:rsidRPr="00554C44">
                              <w:rPr>
                                <w:rFonts w:asciiTheme="majorHAnsi" w:hAnsiTheme="majorHAnsi" w:cstheme="majorHAnsi"/>
                                <w:i/>
                                <w:iCs/>
                                <w:color w:val="000000"/>
                                <w:sz w:val="22"/>
                                <w:szCs w:val="22"/>
                                <w:lang w:val="en-US"/>
                              </w:rPr>
                              <w:t xml:space="preserve">Developing a coding scheme for </w:t>
                            </w:r>
                            <w:proofErr w:type="spellStart"/>
                            <w:r w:rsidRPr="00554C44">
                              <w:rPr>
                                <w:rFonts w:asciiTheme="majorHAnsi" w:hAnsiTheme="majorHAnsi" w:cstheme="majorHAnsi"/>
                                <w:i/>
                                <w:iCs/>
                                <w:color w:val="000000"/>
                                <w:sz w:val="22"/>
                                <w:szCs w:val="22"/>
                                <w:lang w:val="en-US"/>
                              </w:rPr>
                              <w:t>analysing</w:t>
                            </w:r>
                            <w:proofErr w:type="spellEnd"/>
                            <w:r w:rsidRPr="00554C44">
                              <w:rPr>
                                <w:rFonts w:asciiTheme="majorHAnsi" w:hAnsiTheme="majorHAnsi" w:cstheme="majorHAnsi"/>
                                <w:i/>
                                <w:iCs/>
                                <w:color w:val="000000"/>
                                <w:sz w:val="22"/>
                                <w:szCs w:val="22"/>
                                <w:lang w:val="en-US"/>
                              </w:rPr>
                              <w:t xml:space="preserve"> classroom dialogue across educational contexts</w:t>
                            </w:r>
                            <w:r w:rsidRPr="00554C44">
                              <w:rPr>
                                <w:rFonts w:asciiTheme="majorHAnsi" w:hAnsiTheme="majorHAnsi" w:cstheme="majorHAnsi"/>
                                <w:color w:val="000000"/>
                                <w:sz w:val="22"/>
                                <w:szCs w:val="22"/>
                                <w:lang w:val="en-US"/>
                              </w:rPr>
                              <w:t xml:space="preserve">. </w:t>
                            </w:r>
                            <w:r w:rsidRPr="00554C44">
                              <w:rPr>
                                <w:rFonts w:asciiTheme="majorHAnsi" w:hAnsiTheme="majorHAnsi" w:cstheme="majorHAnsi"/>
                                <w:i/>
                                <w:iCs/>
                                <w:color w:val="000000"/>
                                <w:sz w:val="22"/>
                                <w:szCs w:val="22"/>
                                <w:lang w:val="fr-FR"/>
                              </w:rPr>
                              <w:t>Learning, Culture and Social Interaction</w:t>
                            </w:r>
                            <w:r w:rsidRPr="00554C44">
                              <w:rPr>
                                <w:rFonts w:asciiTheme="majorHAnsi" w:hAnsiTheme="majorHAnsi" w:cstheme="majorHAnsi"/>
                                <w:color w:val="000000"/>
                                <w:sz w:val="22"/>
                                <w:szCs w:val="22"/>
                                <w:lang w:val="fr-FR"/>
                              </w:rPr>
                              <w:t>, 9, 16-44. (</w:t>
                            </w:r>
                            <w:hyperlink r:id="rId86" w:history="1">
                              <w:r w:rsidRPr="00554C44">
                                <w:rPr>
                                  <w:rStyle w:val="Hyperlink"/>
                                  <w:rFonts w:asciiTheme="majorHAnsi" w:hAnsiTheme="majorHAnsi" w:cstheme="majorHAnsi"/>
                                  <w:sz w:val="22"/>
                                  <w:szCs w:val="22"/>
                                  <w:lang w:val="fr-FR"/>
                                </w:rPr>
                                <w:t>accès libre</w:t>
                              </w:r>
                            </w:hyperlink>
                            <w:r w:rsidRPr="00554C44">
                              <w:rPr>
                                <w:rFonts w:asciiTheme="majorHAnsi" w:hAnsiTheme="majorHAnsi" w:cstheme="majorHAnsi"/>
                                <w:color w:val="000000"/>
                                <w:sz w:val="22"/>
                                <w:szCs w:val="22"/>
                                <w:lang w:val="fr-FR"/>
                              </w:rPr>
                              <w:t>) [Un article de revue qui décrit le développement de SEDA, le schéma de codage précurseur de T-SEDA, et les enjeux méthodologiques rencontrés]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B64F6" id="Text Box 25" o:spid="_x0000_s1054" type="#_x0000_t202" style="position:absolute;left:0;text-align:left;margin-left:0;margin-top:1.5pt;width:418.75pt;height:544.5pt;z-index:2517063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" strokecolor="#2791a6" strokeweight="2.5pt" insetpen="t">
                <v:shadow color="#868686"/>
                <v:textbox inset=",7.2pt,,7.2pt">
                  <w:txbxContent>
                    <w:p w14:paraId="3082C31F" w14:textId="77777777" w:rsidR="00266D67" w:rsidRPr="00554C44" w:rsidRDefault="00266D67" w:rsidP="00554C44">
                      <w:pPr>
                        <w:widowControl w:val="0"/>
                        <w:spacing w:line="240" w:lineRule="auto"/>
                        <w:rPr>
                          <w:rFonts w:asciiTheme="majorHAnsi" w:hAnsiTheme="majorHAnsi" w:cstheme="majorHAnsi"/>
                          <w:b/>
                          <w:bCs/>
                          <w:color w:val="000000"/>
                          <w:sz w:val="22"/>
                          <w:szCs w:val="22"/>
                          <w:lang w:val="fr-FR"/>
                        </w:rPr>
                      </w:pPr>
                      <w:r w:rsidRPr="00554C44">
                        <w:rPr>
                          <w:rFonts w:asciiTheme="majorHAnsi" w:hAnsiTheme="majorHAnsi" w:cstheme="majorHAnsi"/>
                          <w:b/>
                          <w:bCs/>
                          <w:color w:val="000000"/>
                          <w:sz w:val="22"/>
                          <w:szCs w:val="22"/>
                          <w:lang w:val="fr-FR"/>
                        </w:rPr>
                        <w:t>Les publications de l’équipe T-SEDA sur T-SEDA et le codage :</w:t>
                      </w:r>
                    </w:p>
                    <w:p w14:paraId="3E3703F1" w14:textId="3256E139" w:rsidR="00471651" w:rsidRPr="00871669" w:rsidRDefault="00471651" w:rsidP="00554C44">
                      <w:pPr>
                        <w:spacing w:line="240" w:lineRule="auto"/>
                        <w:ind w:left="426" w:hanging="426"/>
                        <w:rPr>
                          <w:rFonts w:asciiTheme="majorHAnsi" w:hAnsiTheme="majorHAnsi" w:cstheme="majorHAnsi"/>
                          <w:sz w:val="22"/>
                          <w:szCs w:val="22"/>
                          <w:highlight w:val="green"/>
                          <w:lang w:val="en-US"/>
                        </w:rPr>
                      </w:pPr>
                      <w:r w:rsidRPr="00871669">
                        <w:rPr>
                          <w:rFonts w:asciiTheme="majorHAnsi" w:hAnsiTheme="majorHAnsi" w:cstheme="majorHAnsi"/>
                          <w:sz w:val="22"/>
                          <w:szCs w:val="22"/>
                          <w:lang w:val="en-US"/>
                        </w:rPr>
                        <w:t>Hennessy, S</w:t>
                      </w:r>
                      <w:r w:rsidRPr="00871669">
                        <w:rPr>
                          <w:rFonts w:asciiTheme="majorHAnsi" w:hAnsiTheme="majorHAnsi" w:cstheme="majorHAnsi"/>
                          <w:color w:val="222222"/>
                          <w:kern w:val="36"/>
                          <w:sz w:val="22"/>
                          <w:szCs w:val="22"/>
                          <w:lang w:val="en-US"/>
                        </w:rPr>
                        <w:t xml:space="preserve">. (2024). </w:t>
                      </w:r>
                      <w:proofErr w:type="spellStart"/>
                      <w:r w:rsidRPr="00871669">
                        <w:rPr>
                          <w:rFonts w:asciiTheme="majorHAnsi" w:hAnsiTheme="majorHAnsi" w:cstheme="majorHAnsi"/>
                          <w:bCs/>
                          <w:sz w:val="22"/>
                          <w:szCs w:val="22"/>
                          <w:lang w:val="en-US"/>
                        </w:rPr>
                        <w:t>Analysing</w:t>
                      </w:r>
                      <w:proofErr w:type="spellEnd"/>
                      <w:r w:rsidRPr="00871669">
                        <w:rPr>
                          <w:rFonts w:asciiTheme="majorHAnsi" w:hAnsiTheme="majorHAnsi" w:cstheme="majorHAnsi"/>
                          <w:bCs/>
                          <w:sz w:val="22"/>
                          <w:szCs w:val="22"/>
                          <w:lang w:val="en-US"/>
                        </w:rPr>
                        <w:t xml:space="preserve"> educational dialogue around shared artefacts in technology-mediated contexts: A new coding framework. </w:t>
                      </w:r>
                      <w:r w:rsidRPr="00871669">
                        <w:rPr>
                          <w:rFonts w:asciiTheme="majorHAnsi" w:hAnsiTheme="majorHAnsi" w:cstheme="majorHAnsi"/>
                          <w:bCs/>
                          <w:i/>
                          <w:iCs/>
                          <w:sz w:val="22"/>
                          <w:szCs w:val="22"/>
                          <w:lang w:val="en-US"/>
                        </w:rPr>
                        <w:t>Classroom Discourse.</w:t>
                      </w:r>
                      <w:r w:rsidRPr="00871669">
                        <w:rPr>
                          <w:rFonts w:asciiTheme="majorHAnsi" w:hAnsiTheme="majorHAnsi" w:cstheme="majorHAnsi"/>
                          <w:b/>
                          <w:sz w:val="22"/>
                          <w:szCs w:val="22"/>
                          <w:lang w:val="en-US"/>
                        </w:rPr>
                        <w:t xml:space="preserve"> </w:t>
                      </w:r>
                      <w:r w:rsidR="00814FFF" w:rsidRPr="00554C44">
                        <w:rPr>
                          <w:rFonts w:asciiTheme="majorHAnsi" w:hAnsiTheme="majorHAnsi" w:cstheme="majorHAnsi"/>
                          <w:sz w:val="22"/>
                          <w:szCs w:val="22"/>
                          <w:lang w:val="en-US"/>
                        </w:rPr>
                        <w:t>(</w:t>
                      </w:r>
                      <w:proofErr w:type="spellStart"/>
                      <w:r w:rsidR="00814FFF" w:rsidRPr="00554C44">
                        <w:rPr>
                          <w:rFonts w:asciiTheme="majorHAnsi" w:hAnsiTheme="majorHAnsi" w:cstheme="majorHAnsi"/>
                          <w:sz w:val="22"/>
                          <w:szCs w:val="22"/>
                          <w:lang w:val="en-US"/>
                        </w:rPr>
                        <w:fldChar w:fldCharType="begin"/>
                      </w:r>
                      <w:r w:rsidR="00814FFF">
                        <w:rPr>
                          <w:rFonts w:asciiTheme="majorHAnsi" w:hAnsiTheme="majorHAnsi" w:cstheme="majorHAnsi"/>
                          <w:sz w:val="22"/>
                          <w:szCs w:val="22"/>
                          <w:lang w:val="en-US"/>
                        </w:rPr>
                        <w:instrText>HYPERLINK "https://doi.org/10.1080/19463014.2024.2339346"</w:instrText>
                      </w:r>
                      <w:r w:rsidR="00814FFF" w:rsidRPr="00554C44">
                        <w:rPr>
                          <w:rFonts w:asciiTheme="majorHAnsi" w:hAnsiTheme="majorHAnsi" w:cstheme="majorHAnsi"/>
                          <w:sz w:val="22"/>
                          <w:szCs w:val="22"/>
                          <w:lang w:val="en-US"/>
                        </w:rPr>
                      </w:r>
                      <w:r w:rsidR="00814FFF" w:rsidRPr="00554C44">
                        <w:rPr>
                          <w:rFonts w:asciiTheme="majorHAnsi" w:hAnsiTheme="majorHAnsi" w:cstheme="majorHAnsi"/>
                          <w:sz w:val="22"/>
                          <w:szCs w:val="22"/>
                          <w:lang w:val="en-US"/>
                        </w:rPr>
                        <w:fldChar w:fldCharType="separate"/>
                      </w:r>
                      <w:r w:rsidR="00814FFF" w:rsidRPr="00554C44">
                        <w:rPr>
                          <w:rStyle w:val="Hyperlink"/>
                          <w:rFonts w:asciiTheme="majorHAnsi" w:hAnsiTheme="majorHAnsi" w:cstheme="majorHAnsi"/>
                          <w:sz w:val="22"/>
                          <w:szCs w:val="22"/>
                          <w:lang w:val="en-US"/>
                        </w:rPr>
                        <w:t>accès</w:t>
                      </w:r>
                      <w:proofErr w:type="spellEnd"/>
                      <w:r w:rsidR="00814FFF" w:rsidRPr="00554C44">
                        <w:rPr>
                          <w:rStyle w:val="Hyperlink"/>
                          <w:rFonts w:asciiTheme="majorHAnsi" w:hAnsiTheme="majorHAnsi" w:cstheme="majorHAnsi"/>
                          <w:sz w:val="22"/>
                          <w:szCs w:val="22"/>
                          <w:lang w:val="en-US"/>
                        </w:rPr>
                        <w:t xml:space="preserve"> libre</w:t>
                      </w:r>
                      <w:r w:rsidR="00814FFF" w:rsidRPr="00554C44">
                        <w:rPr>
                          <w:rFonts w:asciiTheme="majorHAnsi" w:hAnsiTheme="majorHAnsi" w:cstheme="majorHAnsi"/>
                          <w:sz w:val="22"/>
                          <w:szCs w:val="22"/>
                          <w:lang w:val="en-US"/>
                        </w:rPr>
                        <w:fldChar w:fldCharType="end"/>
                      </w:r>
                      <w:r w:rsidR="00814FFF" w:rsidRPr="00554C44">
                        <w:rPr>
                          <w:rFonts w:asciiTheme="majorHAnsi" w:hAnsiTheme="majorHAnsi" w:cstheme="majorHAnsi"/>
                          <w:sz w:val="22"/>
                          <w:szCs w:val="22"/>
                          <w:lang w:val="en-US"/>
                        </w:rPr>
                        <w:t>)</w:t>
                      </w:r>
                    </w:p>
                    <w:p w14:paraId="5F9F0878" w14:textId="684B6678" w:rsidR="00471651" w:rsidRPr="00871669" w:rsidRDefault="00471651" w:rsidP="00554C44">
                      <w:pPr>
                        <w:autoSpaceDE w:val="0"/>
                        <w:autoSpaceDN w:val="0"/>
                        <w:adjustRightInd w:val="0"/>
                        <w:spacing w:line="240" w:lineRule="auto"/>
                        <w:ind w:left="425" w:hanging="425"/>
                        <w:rPr>
                          <w:rFonts w:asciiTheme="majorHAnsi" w:hAnsiTheme="majorHAnsi" w:cstheme="majorHAnsi"/>
                          <w:sz w:val="22"/>
                          <w:szCs w:val="22"/>
                          <w:lang w:val="en-US"/>
                        </w:rPr>
                      </w:pPr>
                      <w:r w:rsidRPr="00871669">
                        <w:rPr>
                          <w:rFonts w:asciiTheme="majorHAnsi" w:hAnsiTheme="majorHAnsi" w:cstheme="majorHAnsi"/>
                          <w:sz w:val="22"/>
                          <w:szCs w:val="22"/>
                          <w:lang w:val="en-US"/>
                        </w:rPr>
                        <w:t xml:space="preserve">Cao, L., Kershner, R. &amp; Hennessy, S. (2025). Understanding the linguistic, conceptual, cultural, and professional considerations in the translation and </w:t>
                      </w:r>
                      <w:proofErr w:type="spellStart"/>
                      <w:r w:rsidRPr="00871669">
                        <w:rPr>
                          <w:rFonts w:asciiTheme="majorHAnsi" w:hAnsiTheme="majorHAnsi" w:cstheme="majorHAnsi"/>
                          <w:sz w:val="22"/>
                          <w:szCs w:val="22"/>
                          <w:lang w:val="en-US"/>
                        </w:rPr>
                        <w:t>localisation</w:t>
                      </w:r>
                      <w:proofErr w:type="spellEnd"/>
                      <w:r w:rsidRPr="00871669">
                        <w:rPr>
                          <w:rFonts w:asciiTheme="majorHAnsi" w:hAnsiTheme="majorHAnsi" w:cstheme="majorHAnsi"/>
                          <w:sz w:val="22"/>
                          <w:szCs w:val="22"/>
                          <w:lang w:val="en-US"/>
                        </w:rPr>
                        <w:t xml:space="preserve"> of teacher professional learning resources about educational dialogue.</w:t>
                      </w:r>
                      <w:r w:rsidRPr="00871669">
                        <w:rPr>
                          <w:rStyle w:val="apple-converted-space"/>
                          <w:rFonts w:asciiTheme="majorHAnsi" w:hAnsiTheme="majorHAnsi" w:cstheme="majorHAnsi"/>
                          <w:sz w:val="22"/>
                          <w:szCs w:val="22"/>
                          <w:lang w:val="en-US"/>
                        </w:rPr>
                        <w:t> </w:t>
                      </w:r>
                      <w:hyperlink r:id="rId92" w:history="1">
                        <w:r w:rsidRPr="00871669">
                          <w:rPr>
                            <w:rStyle w:val="Hyperlink"/>
                            <w:rFonts w:asciiTheme="majorHAnsi" w:hAnsiTheme="majorHAnsi" w:cstheme="majorHAnsi"/>
                            <w:i/>
                            <w:iCs/>
                            <w:sz w:val="22"/>
                            <w:szCs w:val="22"/>
                            <w:lang w:val="en-US"/>
                          </w:rPr>
                          <w:t>Language and Education</w:t>
                        </w:r>
                      </w:hyperlink>
                      <w:r w:rsidRPr="00871669">
                        <w:rPr>
                          <w:rFonts w:asciiTheme="majorHAnsi" w:hAnsiTheme="majorHAnsi" w:cstheme="majorHAnsi"/>
                          <w:b/>
                          <w:bCs/>
                          <w:color w:val="0000FF"/>
                          <w:sz w:val="22"/>
                          <w:szCs w:val="22"/>
                          <w:u w:val="single"/>
                          <w:lang w:val="en-US"/>
                        </w:rPr>
                        <w:t>)</w:t>
                      </w:r>
                      <w:r w:rsidR="00814FFF" w:rsidRPr="00871669">
                        <w:rPr>
                          <w:rFonts w:asciiTheme="majorHAnsi" w:hAnsiTheme="majorHAnsi" w:cstheme="majorHAnsi"/>
                          <w:b/>
                          <w:bCs/>
                          <w:color w:val="0000FF"/>
                          <w:sz w:val="22"/>
                          <w:szCs w:val="22"/>
                          <w:u w:val="single"/>
                          <w:lang w:val="en-US"/>
                        </w:rPr>
                        <w:t xml:space="preserve"> </w:t>
                      </w:r>
                      <w:r w:rsidR="00814FFF" w:rsidRPr="00554C44">
                        <w:rPr>
                          <w:rFonts w:asciiTheme="majorHAnsi" w:hAnsiTheme="majorHAnsi" w:cstheme="majorHAnsi"/>
                          <w:sz w:val="22"/>
                          <w:szCs w:val="22"/>
                          <w:lang w:val="en-US"/>
                        </w:rPr>
                        <w:t>(</w:t>
                      </w:r>
                      <w:proofErr w:type="spellStart"/>
                      <w:r w:rsidR="00814FFF" w:rsidRPr="00554C44">
                        <w:rPr>
                          <w:rFonts w:asciiTheme="majorHAnsi" w:hAnsiTheme="majorHAnsi" w:cstheme="majorHAnsi"/>
                          <w:sz w:val="22"/>
                          <w:szCs w:val="22"/>
                          <w:lang w:val="en-US"/>
                        </w:rPr>
                        <w:fldChar w:fldCharType="begin"/>
                      </w:r>
                      <w:r w:rsidR="00814FFF">
                        <w:rPr>
                          <w:rFonts w:asciiTheme="majorHAnsi" w:hAnsiTheme="majorHAnsi" w:cstheme="majorHAnsi"/>
                          <w:sz w:val="22"/>
                          <w:szCs w:val="22"/>
                          <w:lang w:val="en-US"/>
                        </w:rPr>
                        <w:instrText>HYPERLINK "https://www.repository.cam.ac.uk/handle/1810/382962"</w:instrText>
                      </w:r>
                      <w:r w:rsidR="00814FFF" w:rsidRPr="00554C44">
                        <w:rPr>
                          <w:rFonts w:asciiTheme="majorHAnsi" w:hAnsiTheme="majorHAnsi" w:cstheme="majorHAnsi"/>
                          <w:sz w:val="22"/>
                          <w:szCs w:val="22"/>
                          <w:lang w:val="en-US"/>
                        </w:rPr>
                      </w:r>
                      <w:r w:rsidR="00814FFF" w:rsidRPr="00554C44">
                        <w:rPr>
                          <w:rFonts w:asciiTheme="majorHAnsi" w:hAnsiTheme="majorHAnsi" w:cstheme="majorHAnsi"/>
                          <w:sz w:val="22"/>
                          <w:szCs w:val="22"/>
                          <w:lang w:val="en-US"/>
                        </w:rPr>
                        <w:fldChar w:fldCharType="separate"/>
                      </w:r>
                      <w:r w:rsidR="00814FFF" w:rsidRPr="00554C44">
                        <w:rPr>
                          <w:rStyle w:val="Hyperlink"/>
                          <w:rFonts w:asciiTheme="majorHAnsi" w:hAnsiTheme="majorHAnsi" w:cstheme="majorHAnsi"/>
                          <w:sz w:val="22"/>
                          <w:szCs w:val="22"/>
                          <w:lang w:val="en-US"/>
                        </w:rPr>
                        <w:t>accès</w:t>
                      </w:r>
                      <w:proofErr w:type="spellEnd"/>
                      <w:r w:rsidR="00814FFF" w:rsidRPr="00554C44">
                        <w:rPr>
                          <w:rStyle w:val="Hyperlink"/>
                          <w:rFonts w:asciiTheme="majorHAnsi" w:hAnsiTheme="majorHAnsi" w:cstheme="majorHAnsi"/>
                          <w:sz w:val="22"/>
                          <w:szCs w:val="22"/>
                          <w:lang w:val="en-US"/>
                        </w:rPr>
                        <w:t xml:space="preserve"> libre</w:t>
                      </w:r>
                      <w:r w:rsidR="00814FFF" w:rsidRPr="00554C44">
                        <w:rPr>
                          <w:rFonts w:asciiTheme="majorHAnsi" w:hAnsiTheme="majorHAnsi" w:cstheme="majorHAnsi"/>
                          <w:sz w:val="22"/>
                          <w:szCs w:val="22"/>
                          <w:lang w:val="en-US"/>
                        </w:rPr>
                        <w:fldChar w:fldCharType="end"/>
                      </w:r>
                      <w:r w:rsidR="00814FFF" w:rsidRPr="00554C44">
                        <w:rPr>
                          <w:rFonts w:asciiTheme="majorHAnsi" w:hAnsiTheme="majorHAnsi" w:cstheme="majorHAnsi"/>
                          <w:sz w:val="22"/>
                          <w:szCs w:val="22"/>
                          <w:lang w:val="en-US"/>
                        </w:rPr>
                        <w:t>)</w:t>
                      </w:r>
                    </w:p>
                    <w:p w14:paraId="238456C7" w14:textId="6CDDA80B" w:rsidR="00266D67" w:rsidRPr="00554C44" w:rsidRDefault="00266D67" w:rsidP="00554C44">
                      <w:pPr>
                        <w:widowControl w:val="0"/>
                        <w:spacing w:line="240" w:lineRule="auto"/>
                        <w:ind w:left="426" w:hanging="426"/>
                        <w:rPr>
                          <w:rFonts w:asciiTheme="majorHAnsi" w:hAnsiTheme="majorHAnsi" w:cstheme="majorHAnsi"/>
                          <w:color w:val="000000"/>
                          <w:sz w:val="22"/>
                          <w:szCs w:val="22"/>
                          <w:lang w:val="fr-FR"/>
                        </w:rPr>
                      </w:pPr>
                      <w:r w:rsidRPr="00554C44">
                        <w:rPr>
                          <w:rFonts w:asciiTheme="majorHAnsi" w:hAnsiTheme="majorHAnsi" w:cstheme="majorHAnsi"/>
                          <w:color w:val="000000"/>
                          <w:sz w:val="22"/>
                          <w:szCs w:val="22"/>
                          <w:lang w:val="en-US"/>
                        </w:rPr>
                        <w:t xml:space="preserve">Calcagni, E., Ahmed, F., Trigo </w:t>
                      </w:r>
                      <w:proofErr w:type="spellStart"/>
                      <w:r w:rsidRPr="00554C44">
                        <w:rPr>
                          <w:rFonts w:asciiTheme="majorHAnsi" w:hAnsiTheme="majorHAnsi" w:cstheme="majorHAnsi"/>
                          <w:color w:val="000000"/>
                          <w:sz w:val="22"/>
                          <w:szCs w:val="22"/>
                          <w:lang w:val="en-US"/>
                        </w:rPr>
                        <w:t>Clapés</w:t>
                      </w:r>
                      <w:proofErr w:type="spellEnd"/>
                      <w:r w:rsidRPr="00554C44">
                        <w:rPr>
                          <w:rFonts w:asciiTheme="majorHAnsi" w:hAnsiTheme="majorHAnsi" w:cstheme="majorHAnsi"/>
                          <w:color w:val="000000"/>
                          <w:sz w:val="22"/>
                          <w:szCs w:val="22"/>
                          <w:lang w:val="en-US"/>
                        </w:rPr>
                        <w:t xml:space="preserve">, A.L., Kershner, R., &amp; Hennessy, S. (2023). </w:t>
                      </w:r>
                      <w:r w:rsidRPr="00554C44">
                        <w:rPr>
                          <w:rFonts w:asciiTheme="majorHAnsi" w:hAnsiTheme="majorHAnsi" w:cstheme="majorHAnsi"/>
                          <w:i/>
                          <w:iCs/>
                          <w:color w:val="000000"/>
                          <w:sz w:val="22"/>
                          <w:szCs w:val="22"/>
                          <w:lang w:val="en-US"/>
                        </w:rPr>
                        <w:t>Developing dialogic classroom practices through supporting professional agency: Teachers’ experiences of using the T-SEDA practitioner-led inquiry approach</w:t>
                      </w:r>
                      <w:r w:rsidRPr="00554C44">
                        <w:rPr>
                          <w:rFonts w:asciiTheme="majorHAnsi" w:hAnsiTheme="majorHAnsi" w:cstheme="majorHAnsi"/>
                          <w:color w:val="000000"/>
                          <w:sz w:val="22"/>
                          <w:szCs w:val="22"/>
                          <w:lang w:val="en-US"/>
                        </w:rPr>
                        <w:t xml:space="preserve">. </w:t>
                      </w:r>
                      <w:proofErr w:type="spellStart"/>
                      <w:r w:rsidRPr="00554C44">
                        <w:rPr>
                          <w:rFonts w:asciiTheme="majorHAnsi" w:hAnsiTheme="majorHAnsi" w:cstheme="majorHAnsi"/>
                          <w:i/>
                          <w:iCs/>
                          <w:color w:val="000000"/>
                          <w:sz w:val="22"/>
                          <w:szCs w:val="22"/>
                          <w:lang w:val="fr-FR"/>
                        </w:rPr>
                        <w:t>Teaching</w:t>
                      </w:r>
                      <w:proofErr w:type="spellEnd"/>
                      <w:r w:rsidRPr="00554C44">
                        <w:rPr>
                          <w:rFonts w:asciiTheme="majorHAnsi" w:hAnsiTheme="majorHAnsi" w:cstheme="majorHAnsi"/>
                          <w:i/>
                          <w:iCs/>
                          <w:color w:val="000000"/>
                          <w:sz w:val="22"/>
                          <w:szCs w:val="22"/>
                          <w:lang w:val="fr-FR"/>
                        </w:rPr>
                        <w:t xml:space="preserve"> and Teacher </w:t>
                      </w:r>
                      <w:proofErr w:type="spellStart"/>
                      <w:r w:rsidRPr="00554C44">
                        <w:rPr>
                          <w:rFonts w:asciiTheme="majorHAnsi" w:hAnsiTheme="majorHAnsi" w:cstheme="majorHAnsi"/>
                          <w:i/>
                          <w:iCs/>
                          <w:color w:val="000000"/>
                          <w:sz w:val="22"/>
                          <w:szCs w:val="22"/>
                          <w:lang w:val="fr-FR"/>
                        </w:rPr>
                        <w:t>Education</w:t>
                      </w:r>
                      <w:proofErr w:type="spellEnd"/>
                      <w:r w:rsidRPr="00554C44">
                        <w:rPr>
                          <w:rFonts w:asciiTheme="majorHAnsi" w:hAnsiTheme="majorHAnsi" w:cstheme="majorHAnsi"/>
                          <w:color w:val="000000"/>
                          <w:sz w:val="22"/>
                          <w:szCs w:val="22"/>
                          <w:lang w:val="fr-FR"/>
                        </w:rPr>
                        <w:t>. (</w:t>
                      </w:r>
                      <w:hyperlink r:id="rId93" w:history="1">
                        <w:r w:rsidRPr="00554C44">
                          <w:rPr>
                            <w:rStyle w:val="Hyperlink"/>
                            <w:rFonts w:asciiTheme="majorHAnsi" w:hAnsiTheme="majorHAnsi" w:cstheme="majorHAnsi"/>
                            <w:sz w:val="22"/>
                            <w:szCs w:val="22"/>
                            <w:lang w:val="fr-FR"/>
                          </w:rPr>
                          <w:t>accès libre</w:t>
                        </w:r>
                      </w:hyperlink>
                      <w:r w:rsidRPr="00554C44">
                        <w:rPr>
                          <w:rFonts w:asciiTheme="majorHAnsi" w:hAnsiTheme="majorHAnsi" w:cstheme="majorHAnsi"/>
                          <w:color w:val="000000"/>
                          <w:sz w:val="22"/>
                          <w:szCs w:val="22"/>
                          <w:lang w:val="fr-FR"/>
                        </w:rPr>
                        <w:t>)</w:t>
                      </w:r>
                    </w:p>
                    <w:p w14:paraId="1BEC3FB4" w14:textId="2B7B357C" w:rsidR="00471651" w:rsidRPr="00871669" w:rsidRDefault="00471651" w:rsidP="00554C44">
                      <w:pPr>
                        <w:autoSpaceDE w:val="0"/>
                        <w:autoSpaceDN w:val="0"/>
                        <w:adjustRightInd w:val="0"/>
                        <w:spacing w:line="240" w:lineRule="auto"/>
                        <w:ind w:left="425" w:hanging="425"/>
                        <w:rPr>
                          <w:rFonts w:asciiTheme="majorHAnsi" w:hAnsiTheme="majorHAnsi" w:cstheme="majorHAnsi"/>
                          <w:sz w:val="22"/>
                          <w:szCs w:val="22"/>
                          <w:highlight w:val="green"/>
                          <w:lang w:val="en-US"/>
                        </w:rPr>
                      </w:pPr>
                      <w:r w:rsidRPr="00814FFF">
                        <w:rPr>
                          <w:rFonts w:asciiTheme="majorHAnsi" w:hAnsiTheme="majorHAnsi" w:cstheme="majorHAnsi"/>
                          <w:sz w:val="22"/>
                          <w:szCs w:val="22"/>
                          <w:lang w:val="en-US"/>
                        </w:rPr>
                        <w:t>Amodia-</w:t>
                      </w:r>
                      <w:proofErr w:type="spellStart"/>
                      <w:r w:rsidRPr="00814FFF">
                        <w:rPr>
                          <w:rFonts w:asciiTheme="majorHAnsi" w:hAnsiTheme="majorHAnsi" w:cstheme="majorHAnsi"/>
                          <w:sz w:val="22"/>
                          <w:szCs w:val="22"/>
                          <w:lang w:val="en-US"/>
                        </w:rPr>
                        <w:t>Bidakowska</w:t>
                      </w:r>
                      <w:proofErr w:type="spellEnd"/>
                      <w:r w:rsidRPr="00814FFF">
                        <w:rPr>
                          <w:rFonts w:asciiTheme="majorHAnsi" w:hAnsiTheme="majorHAnsi" w:cstheme="majorHAnsi"/>
                          <w:sz w:val="22"/>
                          <w:szCs w:val="22"/>
                          <w:lang w:val="en-US"/>
                        </w:rPr>
                        <w:t>, A., Hennessy, S. &amp; Warwick, P. (2023). </w:t>
                      </w:r>
                      <w:r w:rsidRPr="00871669">
                        <w:rPr>
                          <w:rFonts w:asciiTheme="majorHAnsi" w:hAnsiTheme="majorHAnsi" w:cstheme="majorHAnsi"/>
                          <w:sz w:val="22"/>
                          <w:szCs w:val="22"/>
                          <w:lang w:val="en-US"/>
                        </w:rPr>
                        <w:t>Disciplinary dialogues: Exploring the </w:t>
                      </w:r>
                      <w:r w:rsidRPr="00871669">
                        <w:rPr>
                          <w:rFonts w:asciiTheme="majorHAnsi" w:hAnsiTheme="majorHAnsi" w:cstheme="majorHAnsi"/>
                          <w:color w:val="1F1F1F"/>
                          <w:sz w:val="22"/>
                          <w:szCs w:val="22"/>
                          <w:lang w:val="en-US"/>
                        </w:rPr>
                        <w:t>association between classroom dialogue and learning outcomes within and between subjects </w:t>
                      </w:r>
                      <w:r w:rsidRPr="00871669">
                        <w:rPr>
                          <w:rFonts w:asciiTheme="majorHAnsi" w:hAnsiTheme="majorHAnsi" w:cstheme="majorHAnsi"/>
                          <w:sz w:val="22"/>
                          <w:szCs w:val="22"/>
                          <w:lang w:val="en-US"/>
                        </w:rPr>
                        <w:t>in English primary schools. </w:t>
                      </w:r>
                      <w:r w:rsidRPr="00871669">
                        <w:rPr>
                          <w:rFonts w:asciiTheme="majorHAnsi" w:hAnsiTheme="majorHAnsi" w:cstheme="majorHAnsi"/>
                          <w:i/>
                          <w:iCs/>
                          <w:color w:val="222222"/>
                          <w:sz w:val="22"/>
                          <w:szCs w:val="22"/>
                          <w:lang w:val="en-US"/>
                        </w:rPr>
                        <w:t>Learning, Culture and Social Interaction </w:t>
                      </w:r>
                      <w:r w:rsidRPr="00871669">
                        <w:rPr>
                          <w:rFonts w:asciiTheme="majorHAnsi" w:hAnsiTheme="majorHAnsi" w:cstheme="majorHAnsi"/>
                          <w:color w:val="222222"/>
                          <w:sz w:val="22"/>
                          <w:szCs w:val="22"/>
                          <w:lang w:val="en-US"/>
                        </w:rPr>
                        <w:t xml:space="preserve">43. </w:t>
                      </w:r>
                      <w:r w:rsidRPr="00871669">
                        <w:rPr>
                          <w:rFonts w:asciiTheme="majorHAnsi" w:hAnsiTheme="majorHAnsi" w:cstheme="majorHAnsi"/>
                          <w:sz w:val="22"/>
                          <w:szCs w:val="22"/>
                          <w:lang w:val="en-US"/>
                        </w:rPr>
                        <w:t xml:space="preserve"> </w:t>
                      </w:r>
                      <w:r w:rsidR="00814FFF" w:rsidRPr="00814FFF">
                        <w:rPr>
                          <w:rFonts w:asciiTheme="majorHAnsi" w:hAnsiTheme="majorHAnsi" w:cstheme="majorHAnsi"/>
                          <w:sz w:val="22"/>
                          <w:szCs w:val="22"/>
                          <w:lang w:val="en-US"/>
                        </w:rPr>
                        <w:t>(</w:t>
                      </w:r>
                      <w:proofErr w:type="spellStart"/>
                      <w:r w:rsidR="00814FFF" w:rsidRPr="00554C44">
                        <w:rPr>
                          <w:rFonts w:asciiTheme="majorHAnsi" w:hAnsiTheme="majorHAnsi" w:cstheme="majorHAnsi"/>
                          <w:sz w:val="22"/>
                          <w:szCs w:val="22"/>
                          <w:lang w:val="en-US"/>
                        </w:rPr>
                        <w:fldChar w:fldCharType="begin"/>
                      </w:r>
                      <w:r w:rsidR="00814FFF">
                        <w:rPr>
                          <w:rFonts w:asciiTheme="majorHAnsi" w:hAnsiTheme="majorHAnsi" w:cstheme="majorHAnsi"/>
                          <w:sz w:val="22"/>
                          <w:szCs w:val="22"/>
                          <w:lang w:val="en-US"/>
                        </w:rPr>
                        <w:instrText>HYPERLINK "https://doi.org/10.1016/j.lcsi.2023.100742"</w:instrText>
                      </w:r>
                      <w:r w:rsidR="00814FFF" w:rsidRPr="00554C44">
                        <w:rPr>
                          <w:rFonts w:asciiTheme="majorHAnsi" w:hAnsiTheme="majorHAnsi" w:cstheme="majorHAnsi"/>
                          <w:sz w:val="22"/>
                          <w:szCs w:val="22"/>
                          <w:lang w:val="en-US"/>
                        </w:rPr>
                      </w:r>
                      <w:r w:rsidR="00814FFF" w:rsidRPr="00554C44">
                        <w:rPr>
                          <w:rFonts w:asciiTheme="majorHAnsi" w:hAnsiTheme="majorHAnsi" w:cstheme="majorHAnsi"/>
                          <w:sz w:val="22"/>
                          <w:szCs w:val="22"/>
                          <w:lang w:val="en-US"/>
                        </w:rPr>
                        <w:fldChar w:fldCharType="separate"/>
                      </w:r>
                      <w:r w:rsidR="00814FFF" w:rsidRPr="00554C44">
                        <w:rPr>
                          <w:rStyle w:val="Hyperlink"/>
                          <w:rFonts w:asciiTheme="majorHAnsi" w:hAnsiTheme="majorHAnsi" w:cstheme="majorHAnsi"/>
                          <w:sz w:val="22"/>
                          <w:szCs w:val="22"/>
                          <w:lang w:val="en-US"/>
                        </w:rPr>
                        <w:t>accès</w:t>
                      </w:r>
                      <w:proofErr w:type="spellEnd"/>
                      <w:r w:rsidR="00814FFF" w:rsidRPr="00554C44">
                        <w:rPr>
                          <w:rStyle w:val="Hyperlink"/>
                          <w:rFonts w:asciiTheme="majorHAnsi" w:hAnsiTheme="majorHAnsi" w:cstheme="majorHAnsi"/>
                          <w:sz w:val="22"/>
                          <w:szCs w:val="22"/>
                          <w:lang w:val="en-US"/>
                        </w:rPr>
                        <w:t xml:space="preserve"> libre</w:t>
                      </w:r>
                      <w:r w:rsidR="00814FFF" w:rsidRPr="00554C44">
                        <w:rPr>
                          <w:rFonts w:asciiTheme="majorHAnsi" w:hAnsiTheme="majorHAnsi" w:cstheme="majorHAnsi"/>
                          <w:sz w:val="22"/>
                          <w:szCs w:val="22"/>
                          <w:lang w:val="en-US"/>
                        </w:rPr>
                        <w:fldChar w:fldCharType="end"/>
                      </w:r>
                      <w:r w:rsidR="00814FFF" w:rsidRPr="00554C44">
                        <w:rPr>
                          <w:rFonts w:asciiTheme="majorHAnsi" w:hAnsiTheme="majorHAnsi" w:cstheme="majorHAnsi"/>
                          <w:sz w:val="22"/>
                          <w:szCs w:val="22"/>
                          <w:lang w:val="en-US"/>
                        </w:rPr>
                        <w:t>)</w:t>
                      </w:r>
                    </w:p>
                    <w:p w14:paraId="2701D3F4" w14:textId="720D75D3" w:rsidR="00266D67" w:rsidRPr="00871669" w:rsidRDefault="00266D67" w:rsidP="00554C44">
                      <w:pPr>
                        <w:widowControl w:val="0"/>
                        <w:spacing w:line="240" w:lineRule="auto"/>
                        <w:ind w:left="426" w:hanging="426"/>
                        <w:rPr>
                          <w:rFonts w:asciiTheme="majorHAnsi" w:hAnsiTheme="majorHAnsi" w:cstheme="majorHAnsi"/>
                          <w:color w:val="000000"/>
                          <w:sz w:val="22"/>
                          <w:szCs w:val="22"/>
                          <w:lang w:val="en-US"/>
                        </w:rPr>
                      </w:pPr>
                      <w:proofErr w:type="spellStart"/>
                      <w:r w:rsidRPr="00554C44">
                        <w:rPr>
                          <w:rFonts w:asciiTheme="majorHAnsi" w:hAnsiTheme="majorHAnsi" w:cstheme="majorHAnsi"/>
                          <w:color w:val="000000"/>
                          <w:sz w:val="22"/>
                          <w:szCs w:val="22"/>
                          <w:lang w:val="en-US"/>
                        </w:rPr>
                        <w:t>Brugha</w:t>
                      </w:r>
                      <w:proofErr w:type="spellEnd"/>
                      <w:r w:rsidRPr="00554C44">
                        <w:rPr>
                          <w:rFonts w:asciiTheme="majorHAnsi" w:hAnsiTheme="majorHAnsi" w:cstheme="majorHAnsi"/>
                          <w:color w:val="000000"/>
                          <w:sz w:val="22"/>
                          <w:szCs w:val="22"/>
                          <w:lang w:val="en-US"/>
                        </w:rPr>
                        <w:t xml:space="preserve">, M. &amp; Hennessy, S. (2022). </w:t>
                      </w:r>
                      <w:r w:rsidRPr="00554C44">
                        <w:rPr>
                          <w:rFonts w:asciiTheme="majorHAnsi" w:hAnsiTheme="majorHAnsi" w:cstheme="majorHAnsi"/>
                          <w:i/>
                          <w:iCs/>
                          <w:color w:val="000000"/>
                          <w:sz w:val="22"/>
                          <w:szCs w:val="22"/>
                          <w:lang w:val="en-US"/>
                        </w:rPr>
                        <w:t>Educators as Creators: Lessons from a mechanical MOOC on educational dialogue for local facilitators</w:t>
                      </w:r>
                      <w:r w:rsidRPr="00554C44">
                        <w:rPr>
                          <w:rFonts w:asciiTheme="majorHAnsi" w:hAnsiTheme="majorHAnsi" w:cstheme="majorHAnsi"/>
                          <w:color w:val="000000"/>
                          <w:sz w:val="22"/>
                          <w:szCs w:val="22"/>
                          <w:lang w:val="en-US"/>
                        </w:rPr>
                        <w:t xml:space="preserve">. </w:t>
                      </w:r>
                      <w:r w:rsidRPr="00871669">
                        <w:rPr>
                          <w:rFonts w:asciiTheme="majorHAnsi" w:hAnsiTheme="majorHAnsi" w:cstheme="majorHAnsi"/>
                          <w:i/>
                          <w:iCs/>
                          <w:color w:val="000000"/>
                          <w:sz w:val="22"/>
                          <w:szCs w:val="22"/>
                          <w:lang w:val="en-US"/>
                        </w:rPr>
                        <w:t>Irish Educational Studies</w:t>
                      </w:r>
                      <w:r w:rsidRPr="00871669">
                        <w:rPr>
                          <w:rFonts w:asciiTheme="majorHAnsi" w:hAnsiTheme="majorHAnsi" w:cstheme="majorHAnsi"/>
                          <w:color w:val="000000"/>
                          <w:sz w:val="22"/>
                          <w:szCs w:val="22"/>
                          <w:lang w:val="en-US"/>
                        </w:rPr>
                        <w:t>, 41(1), 225-243. (</w:t>
                      </w:r>
                      <w:proofErr w:type="spellStart"/>
                      <w:r>
                        <w:fldChar w:fldCharType="begin"/>
                      </w:r>
                      <w:r w:rsidRPr="00871669">
                        <w:rPr>
                          <w:lang w:val="en-US"/>
                        </w:rPr>
                        <w:instrText>HYPERLINK "https://doi.org/10.1080/03323315.2021.2022527"</w:instrText>
                      </w:r>
                      <w:r>
                        <w:fldChar w:fldCharType="separate"/>
                      </w:r>
                      <w:r w:rsidRPr="00871669">
                        <w:rPr>
                          <w:rStyle w:val="Hyperlink"/>
                          <w:rFonts w:asciiTheme="majorHAnsi" w:hAnsiTheme="majorHAnsi" w:cstheme="majorHAnsi"/>
                          <w:sz w:val="22"/>
                          <w:szCs w:val="22"/>
                          <w:lang w:val="en-US"/>
                        </w:rPr>
                        <w:t>accès</w:t>
                      </w:r>
                      <w:proofErr w:type="spellEnd"/>
                      <w:r w:rsidRPr="00871669">
                        <w:rPr>
                          <w:rStyle w:val="Hyperlink"/>
                          <w:rFonts w:asciiTheme="majorHAnsi" w:hAnsiTheme="majorHAnsi" w:cstheme="majorHAnsi"/>
                          <w:sz w:val="22"/>
                          <w:szCs w:val="22"/>
                          <w:lang w:val="en-US"/>
                        </w:rPr>
                        <w:t xml:space="preserve"> libre</w:t>
                      </w:r>
                      <w:r>
                        <w:fldChar w:fldCharType="end"/>
                      </w:r>
                      <w:r w:rsidRPr="00871669">
                        <w:rPr>
                          <w:rFonts w:asciiTheme="majorHAnsi" w:hAnsiTheme="majorHAnsi" w:cstheme="majorHAnsi"/>
                          <w:color w:val="000000"/>
                          <w:sz w:val="22"/>
                          <w:szCs w:val="22"/>
                          <w:lang w:val="en-US"/>
                        </w:rPr>
                        <w:t>)</w:t>
                      </w:r>
                    </w:p>
                    <w:p w14:paraId="0C2D124F" w14:textId="6113BA7C" w:rsidR="00266D67" w:rsidRPr="00871669" w:rsidRDefault="00266D67" w:rsidP="00554C44">
                      <w:pPr>
                        <w:widowControl w:val="0"/>
                        <w:spacing w:line="240" w:lineRule="auto"/>
                        <w:ind w:left="426" w:hanging="426"/>
                        <w:rPr>
                          <w:rFonts w:asciiTheme="majorHAnsi" w:hAnsiTheme="majorHAnsi" w:cstheme="majorHAnsi"/>
                          <w:color w:val="000000"/>
                          <w:sz w:val="22"/>
                          <w:szCs w:val="22"/>
                          <w:lang w:val="en-US"/>
                        </w:rPr>
                      </w:pPr>
                      <w:r w:rsidRPr="00554C44">
                        <w:rPr>
                          <w:rFonts w:asciiTheme="majorHAnsi" w:hAnsiTheme="majorHAnsi" w:cstheme="majorHAnsi"/>
                          <w:color w:val="000000"/>
                          <w:sz w:val="22"/>
                          <w:szCs w:val="22"/>
                          <w:lang w:val="en-US"/>
                        </w:rPr>
                        <w:t xml:space="preserve">Hennessy, S., Calcagni, E., Leung, A., &amp; Mercer, N. M. (2021). </w:t>
                      </w:r>
                      <w:r w:rsidRPr="00554C44">
                        <w:rPr>
                          <w:rFonts w:asciiTheme="majorHAnsi" w:hAnsiTheme="majorHAnsi" w:cstheme="majorHAnsi"/>
                          <w:i/>
                          <w:iCs/>
                          <w:color w:val="000000"/>
                          <w:sz w:val="22"/>
                          <w:szCs w:val="22"/>
                          <w:lang w:val="en-US"/>
                        </w:rPr>
                        <w:t>An analysis of the forms of teacher-student dialogue that are most productive for learning</w:t>
                      </w:r>
                      <w:r w:rsidRPr="00554C44">
                        <w:rPr>
                          <w:rFonts w:asciiTheme="majorHAnsi" w:hAnsiTheme="majorHAnsi" w:cstheme="majorHAnsi"/>
                          <w:color w:val="000000"/>
                          <w:sz w:val="22"/>
                          <w:szCs w:val="22"/>
                          <w:lang w:val="en-US"/>
                        </w:rPr>
                        <w:t xml:space="preserve">. </w:t>
                      </w:r>
                      <w:r w:rsidRPr="00871669">
                        <w:rPr>
                          <w:rFonts w:asciiTheme="majorHAnsi" w:hAnsiTheme="majorHAnsi" w:cstheme="majorHAnsi"/>
                          <w:i/>
                          <w:iCs/>
                          <w:color w:val="000000"/>
                          <w:sz w:val="22"/>
                          <w:szCs w:val="22"/>
                          <w:lang w:val="en-US"/>
                        </w:rPr>
                        <w:t>Language &amp; Education</w:t>
                      </w:r>
                      <w:r w:rsidRPr="00871669">
                        <w:rPr>
                          <w:rFonts w:asciiTheme="majorHAnsi" w:hAnsiTheme="majorHAnsi" w:cstheme="majorHAnsi"/>
                          <w:color w:val="000000"/>
                          <w:sz w:val="22"/>
                          <w:szCs w:val="22"/>
                          <w:lang w:val="en-US"/>
                        </w:rPr>
                        <w:t>. (</w:t>
                      </w:r>
                      <w:proofErr w:type="spellStart"/>
                      <w:r>
                        <w:fldChar w:fldCharType="begin"/>
                      </w:r>
                      <w:r w:rsidRPr="00871669">
                        <w:rPr>
                          <w:lang w:val="en-US"/>
                        </w:rPr>
                        <w:instrText>HYPERLINK "https://doi.org/10.1080/09500782.2021.1956943"</w:instrText>
                      </w:r>
                      <w:r>
                        <w:fldChar w:fldCharType="separate"/>
                      </w:r>
                      <w:r w:rsidRPr="00871669">
                        <w:rPr>
                          <w:rStyle w:val="Hyperlink"/>
                          <w:rFonts w:asciiTheme="majorHAnsi" w:hAnsiTheme="majorHAnsi" w:cstheme="majorHAnsi"/>
                          <w:sz w:val="22"/>
                          <w:szCs w:val="22"/>
                          <w:lang w:val="en-US"/>
                        </w:rPr>
                        <w:t>accès</w:t>
                      </w:r>
                      <w:proofErr w:type="spellEnd"/>
                      <w:r w:rsidRPr="00871669">
                        <w:rPr>
                          <w:rStyle w:val="Hyperlink"/>
                          <w:rFonts w:asciiTheme="majorHAnsi" w:hAnsiTheme="majorHAnsi" w:cstheme="majorHAnsi"/>
                          <w:sz w:val="22"/>
                          <w:szCs w:val="22"/>
                          <w:lang w:val="en-US"/>
                        </w:rPr>
                        <w:t xml:space="preserve"> libre</w:t>
                      </w:r>
                      <w:r>
                        <w:fldChar w:fldCharType="end"/>
                      </w:r>
                      <w:r w:rsidRPr="00871669">
                        <w:rPr>
                          <w:rFonts w:asciiTheme="majorHAnsi" w:hAnsiTheme="majorHAnsi" w:cstheme="majorHAnsi"/>
                          <w:color w:val="000000"/>
                          <w:sz w:val="22"/>
                          <w:szCs w:val="22"/>
                          <w:lang w:val="en-US"/>
                        </w:rPr>
                        <w:t>)</w:t>
                      </w:r>
                    </w:p>
                    <w:p w14:paraId="38240BEF" w14:textId="77777777" w:rsidR="00266D67" w:rsidRPr="00554C44" w:rsidRDefault="00266D67" w:rsidP="00554C44">
                      <w:pPr>
                        <w:widowControl w:val="0"/>
                        <w:spacing w:line="240" w:lineRule="auto"/>
                        <w:ind w:left="426" w:hanging="426"/>
                        <w:rPr>
                          <w:rFonts w:asciiTheme="majorHAnsi" w:hAnsiTheme="majorHAnsi" w:cstheme="majorHAnsi"/>
                          <w:color w:val="000000"/>
                          <w:sz w:val="22"/>
                          <w:szCs w:val="22"/>
                          <w:lang w:val="en-US"/>
                        </w:rPr>
                      </w:pPr>
                      <w:r w:rsidRPr="00554C44">
                        <w:rPr>
                          <w:rFonts w:asciiTheme="majorHAnsi" w:hAnsiTheme="majorHAnsi" w:cstheme="majorHAnsi"/>
                          <w:color w:val="000000"/>
                          <w:sz w:val="22"/>
                          <w:szCs w:val="22"/>
                          <w:lang w:val="en-US"/>
                        </w:rPr>
                        <w:t xml:space="preserve">Hennessy, S., Howe, C., Mercer, N., &amp; </w:t>
                      </w:r>
                      <w:proofErr w:type="spellStart"/>
                      <w:r w:rsidRPr="00554C44">
                        <w:rPr>
                          <w:rFonts w:asciiTheme="majorHAnsi" w:hAnsiTheme="majorHAnsi" w:cstheme="majorHAnsi"/>
                          <w:color w:val="000000"/>
                          <w:sz w:val="22"/>
                          <w:szCs w:val="22"/>
                          <w:lang w:val="en-US"/>
                        </w:rPr>
                        <w:t>Vrikki</w:t>
                      </w:r>
                      <w:proofErr w:type="spellEnd"/>
                      <w:r w:rsidRPr="00554C44">
                        <w:rPr>
                          <w:rFonts w:asciiTheme="majorHAnsi" w:hAnsiTheme="majorHAnsi" w:cstheme="majorHAnsi"/>
                          <w:color w:val="000000"/>
                          <w:sz w:val="22"/>
                          <w:szCs w:val="22"/>
                          <w:lang w:val="en-US"/>
                        </w:rPr>
                        <w:t xml:space="preserve">, M. (2020). </w:t>
                      </w:r>
                      <w:r w:rsidRPr="00554C44">
                        <w:rPr>
                          <w:rFonts w:asciiTheme="majorHAnsi" w:hAnsiTheme="majorHAnsi" w:cstheme="majorHAnsi"/>
                          <w:i/>
                          <w:iCs/>
                          <w:color w:val="000000"/>
                          <w:sz w:val="22"/>
                          <w:szCs w:val="22"/>
                          <w:lang w:val="en-US"/>
                        </w:rPr>
                        <w:t>Coding classroom dialogue: Methodological considerations for researchers</w:t>
                      </w:r>
                      <w:r w:rsidRPr="00554C44">
                        <w:rPr>
                          <w:rFonts w:asciiTheme="majorHAnsi" w:hAnsiTheme="majorHAnsi" w:cstheme="majorHAnsi"/>
                          <w:color w:val="000000"/>
                          <w:sz w:val="22"/>
                          <w:szCs w:val="22"/>
                          <w:lang w:val="en-US"/>
                        </w:rPr>
                        <w:t xml:space="preserve">. </w:t>
                      </w:r>
                      <w:r w:rsidRPr="00554C44">
                        <w:rPr>
                          <w:rFonts w:asciiTheme="majorHAnsi" w:hAnsiTheme="majorHAnsi" w:cstheme="majorHAnsi"/>
                          <w:i/>
                          <w:iCs/>
                          <w:color w:val="000000"/>
                          <w:sz w:val="22"/>
                          <w:szCs w:val="22"/>
                          <w:lang w:val="en-US"/>
                        </w:rPr>
                        <w:t>Learning, Culture and Social Interaction</w:t>
                      </w:r>
                      <w:r w:rsidRPr="00554C44">
                        <w:rPr>
                          <w:rFonts w:asciiTheme="majorHAnsi" w:hAnsiTheme="majorHAnsi" w:cstheme="majorHAnsi"/>
                          <w:color w:val="000000"/>
                          <w:sz w:val="22"/>
                          <w:szCs w:val="22"/>
                          <w:lang w:val="en-US"/>
                        </w:rPr>
                        <w:t xml:space="preserve">, vol. 25. </w:t>
                      </w:r>
                      <w:hyperlink r:id="rId94" w:tgtFrame="_new" w:history="1">
                        <w:r w:rsidRPr="00554C44">
                          <w:rPr>
                            <w:rStyle w:val="Hyperlink"/>
                            <w:rFonts w:asciiTheme="majorHAnsi" w:hAnsiTheme="majorHAnsi" w:cstheme="majorHAnsi"/>
                            <w:sz w:val="22"/>
                            <w:szCs w:val="22"/>
                            <w:lang w:val="en-US"/>
                          </w:rPr>
                          <w:t>https://doi.org/10.1016/j.lcsi.2020.100404</w:t>
                        </w:r>
                      </w:hyperlink>
                      <w:r w:rsidRPr="00554C44">
                        <w:rPr>
                          <w:rFonts w:asciiTheme="majorHAnsi" w:hAnsiTheme="majorHAnsi" w:cstheme="majorHAnsi"/>
                          <w:color w:val="000000"/>
                          <w:sz w:val="22"/>
                          <w:szCs w:val="22"/>
                          <w:lang w:val="en-US"/>
                        </w:rPr>
                        <w:t>.</w:t>
                      </w:r>
                    </w:p>
                    <w:p w14:paraId="59EAA23E" w14:textId="185306A6" w:rsidR="00266D67" w:rsidRPr="00554C44" w:rsidRDefault="00266D67" w:rsidP="00554C44">
                      <w:pPr>
                        <w:widowControl w:val="0"/>
                        <w:spacing w:line="240" w:lineRule="auto"/>
                        <w:ind w:left="426" w:hanging="426"/>
                        <w:rPr>
                          <w:rFonts w:asciiTheme="majorHAnsi" w:hAnsiTheme="majorHAnsi" w:cstheme="majorHAnsi"/>
                          <w:color w:val="000000"/>
                          <w:sz w:val="22"/>
                          <w:szCs w:val="22"/>
                          <w:lang w:val="fr-FR"/>
                        </w:rPr>
                      </w:pPr>
                      <w:r w:rsidRPr="00554C44">
                        <w:rPr>
                          <w:rFonts w:asciiTheme="majorHAnsi" w:hAnsiTheme="majorHAnsi" w:cstheme="majorHAnsi"/>
                          <w:color w:val="000000"/>
                          <w:sz w:val="22"/>
                          <w:szCs w:val="22"/>
                          <w:lang w:val="en-US"/>
                        </w:rPr>
                        <w:t xml:space="preserve">Hennessy, S., Kershner, R., Calcagni, E. &amp; Ahmed, F. (2021). </w:t>
                      </w:r>
                      <w:r w:rsidRPr="00554C44">
                        <w:rPr>
                          <w:rFonts w:asciiTheme="majorHAnsi" w:hAnsiTheme="majorHAnsi" w:cstheme="majorHAnsi"/>
                          <w:i/>
                          <w:iCs/>
                          <w:color w:val="000000"/>
                          <w:sz w:val="22"/>
                          <w:szCs w:val="22"/>
                          <w:lang w:val="en-US"/>
                        </w:rPr>
                        <w:t>Supporting practitioner-led inquiry into classroom dialogue with a research-informed professional learning resource: A design-based approach</w:t>
                      </w:r>
                      <w:r w:rsidRPr="00554C44">
                        <w:rPr>
                          <w:rFonts w:asciiTheme="majorHAnsi" w:hAnsiTheme="majorHAnsi" w:cstheme="majorHAnsi"/>
                          <w:color w:val="000000"/>
                          <w:sz w:val="22"/>
                          <w:szCs w:val="22"/>
                          <w:lang w:val="en-US"/>
                        </w:rPr>
                        <w:t xml:space="preserve">. </w:t>
                      </w:r>
                      <w:proofErr w:type="spellStart"/>
                      <w:r w:rsidRPr="00554C44">
                        <w:rPr>
                          <w:rFonts w:asciiTheme="majorHAnsi" w:hAnsiTheme="majorHAnsi" w:cstheme="majorHAnsi"/>
                          <w:i/>
                          <w:iCs/>
                          <w:color w:val="000000"/>
                          <w:sz w:val="22"/>
                          <w:szCs w:val="22"/>
                          <w:lang w:val="fr-FR"/>
                        </w:rPr>
                        <w:t>Review</w:t>
                      </w:r>
                      <w:proofErr w:type="spellEnd"/>
                      <w:r w:rsidRPr="00554C44">
                        <w:rPr>
                          <w:rFonts w:asciiTheme="majorHAnsi" w:hAnsiTheme="majorHAnsi" w:cstheme="majorHAnsi"/>
                          <w:i/>
                          <w:iCs/>
                          <w:color w:val="000000"/>
                          <w:sz w:val="22"/>
                          <w:szCs w:val="22"/>
                          <w:lang w:val="fr-FR"/>
                        </w:rPr>
                        <w:t xml:space="preserve"> of </w:t>
                      </w:r>
                      <w:proofErr w:type="spellStart"/>
                      <w:r w:rsidRPr="00554C44">
                        <w:rPr>
                          <w:rFonts w:asciiTheme="majorHAnsi" w:hAnsiTheme="majorHAnsi" w:cstheme="majorHAnsi"/>
                          <w:i/>
                          <w:iCs/>
                          <w:color w:val="000000"/>
                          <w:sz w:val="22"/>
                          <w:szCs w:val="22"/>
                          <w:lang w:val="fr-FR"/>
                        </w:rPr>
                        <w:t>Education</w:t>
                      </w:r>
                      <w:proofErr w:type="spellEnd"/>
                      <w:r w:rsidRPr="00554C44">
                        <w:rPr>
                          <w:rFonts w:asciiTheme="majorHAnsi" w:hAnsiTheme="majorHAnsi" w:cstheme="majorHAnsi"/>
                          <w:color w:val="000000"/>
                          <w:sz w:val="22"/>
                          <w:szCs w:val="22"/>
                          <w:lang w:val="fr-FR"/>
                        </w:rPr>
                        <w:t xml:space="preserve">, 9(3). </w:t>
                      </w:r>
                      <w:hyperlink r:id="rId95" w:history="1">
                        <w:r w:rsidRPr="00554C44">
                          <w:rPr>
                            <w:rStyle w:val="Hyperlink"/>
                            <w:rFonts w:asciiTheme="majorHAnsi" w:hAnsiTheme="majorHAnsi" w:cstheme="majorHAnsi"/>
                            <w:sz w:val="22"/>
                            <w:szCs w:val="22"/>
                            <w:lang w:val="fr-FR"/>
                          </w:rPr>
                          <w:t>Article principal</w:t>
                        </w:r>
                      </w:hyperlink>
                      <w:r w:rsidRPr="00554C44">
                        <w:rPr>
                          <w:rFonts w:asciiTheme="majorHAnsi" w:hAnsiTheme="majorHAnsi" w:cstheme="majorHAnsi"/>
                          <w:color w:val="000000"/>
                          <w:sz w:val="22"/>
                          <w:szCs w:val="22"/>
                          <w:lang w:val="fr-FR"/>
                        </w:rPr>
                        <w:t xml:space="preserve"> et document complémentaire « </w:t>
                      </w:r>
                      <w:hyperlink r:id="rId96" w:history="1">
                        <w:r w:rsidRPr="00554C44">
                          <w:rPr>
                            <w:rStyle w:val="Hyperlink"/>
                            <w:rFonts w:asciiTheme="majorHAnsi" w:hAnsiTheme="majorHAnsi" w:cstheme="majorHAnsi"/>
                            <w:sz w:val="22"/>
                            <w:szCs w:val="22"/>
                            <w:lang w:val="fr-FR"/>
                          </w:rPr>
                          <w:t>Contexte et implications</w:t>
                        </w:r>
                      </w:hyperlink>
                      <w:r w:rsidRPr="00554C44">
                        <w:rPr>
                          <w:rFonts w:asciiTheme="majorHAnsi" w:hAnsiTheme="majorHAnsi" w:cstheme="majorHAnsi"/>
                          <w:color w:val="000000"/>
                          <w:sz w:val="22"/>
                          <w:szCs w:val="22"/>
                          <w:lang w:val="fr-FR"/>
                        </w:rPr>
                        <w:t xml:space="preserve"> » (tous deux en accès libre)</w:t>
                      </w:r>
                    </w:p>
                    <w:p w14:paraId="176C6C7D" w14:textId="4AC1B2C3" w:rsidR="001C04F0" w:rsidRPr="00554C44" w:rsidRDefault="00266D67" w:rsidP="00554C44">
                      <w:pPr>
                        <w:widowControl w:val="0"/>
                        <w:spacing w:line="240" w:lineRule="auto"/>
                        <w:ind w:left="426" w:hanging="426"/>
                        <w:rPr>
                          <w:rFonts w:asciiTheme="majorHAnsi" w:hAnsiTheme="majorHAnsi" w:cstheme="majorHAnsi"/>
                          <w:sz w:val="22"/>
                          <w:szCs w:val="22"/>
                          <w:lang w:val="fr-FR"/>
                        </w:rPr>
                      </w:pPr>
                      <w:r w:rsidRPr="00554C44">
                        <w:rPr>
                          <w:rFonts w:asciiTheme="majorHAnsi" w:hAnsiTheme="majorHAnsi" w:cstheme="majorHAnsi"/>
                          <w:color w:val="000000"/>
                          <w:sz w:val="22"/>
                          <w:szCs w:val="22"/>
                          <w:lang w:val="fr-FR"/>
                        </w:rPr>
                        <w:t xml:space="preserve">Hennessy, S., Rojas-Drummond, S., </w:t>
                      </w:r>
                      <w:proofErr w:type="spellStart"/>
                      <w:r w:rsidRPr="00554C44">
                        <w:rPr>
                          <w:rFonts w:asciiTheme="majorHAnsi" w:hAnsiTheme="majorHAnsi" w:cstheme="majorHAnsi"/>
                          <w:color w:val="000000"/>
                          <w:sz w:val="22"/>
                          <w:szCs w:val="22"/>
                          <w:lang w:val="fr-FR"/>
                        </w:rPr>
                        <w:t>Higham</w:t>
                      </w:r>
                      <w:proofErr w:type="spellEnd"/>
                      <w:r w:rsidRPr="00554C44">
                        <w:rPr>
                          <w:rFonts w:asciiTheme="majorHAnsi" w:hAnsiTheme="majorHAnsi" w:cstheme="majorHAnsi"/>
                          <w:color w:val="000000"/>
                          <w:sz w:val="22"/>
                          <w:szCs w:val="22"/>
                          <w:lang w:val="fr-FR"/>
                        </w:rPr>
                        <w:t xml:space="preserve">, R., Márquez, A. M., Maine, F., </w:t>
                      </w:r>
                      <w:proofErr w:type="spellStart"/>
                      <w:r w:rsidRPr="00554C44">
                        <w:rPr>
                          <w:rFonts w:asciiTheme="majorHAnsi" w:hAnsiTheme="majorHAnsi" w:cstheme="majorHAnsi"/>
                          <w:color w:val="000000"/>
                          <w:sz w:val="22"/>
                          <w:szCs w:val="22"/>
                          <w:lang w:val="fr-FR"/>
                        </w:rPr>
                        <w:t>Ríos</w:t>
                      </w:r>
                      <w:proofErr w:type="spellEnd"/>
                      <w:r w:rsidRPr="00554C44">
                        <w:rPr>
                          <w:rFonts w:asciiTheme="majorHAnsi" w:hAnsiTheme="majorHAnsi" w:cstheme="majorHAnsi"/>
                          <w:color w:val="000000"/>
                          <w:sz w:val="22"/>
                          <w:szCs w:val="22"/>
                          <w:lang w:val="fr-FR"/>
                        </w:rPr>
                        <w:t>, R. M., García-</w:t>
                      </w:r>
                      <w:proofErr w:type="spellStart"/>
                      <w:r w:rsidRPr="00554C44">
                        <w:rPr>
                          <w:rFonts w:asciiTheme="majorHAnsi" w:hAnsiTheme="majorHAnsi" w:cstheme="majorHAnsi"/>
                          <w:color w:val="000000"/>
                          <w:sz w:val="22"/>
                          <w:szCs w:val="22"/>
                          <w:lang w:val="fr-FR"/>
                        </w:rPr>
                        <w:t>Carrión</w:t>
                      </w:r>
                      <w:proofErr w:type="spellEnd"/>
                      <w:r w:rsidRPr="00554C44">
                        <w:rPr>
                          <w:rFonts w:asciiTheme="majorHAnsi" w:hAnsiTheme="majorHAnsi" w:cstheme="majorHAnsi"/>
                          <w:color w:val="000000"/>
                          <w:sz w:val="22"/>
                          <w:szCs w:val="22"/>
                          <w:lang w:val="fr-FR"/>
                        </w:rPr>
                        <w:t xml:space="preserve">, R., </w:t>
                      </w:r>
                      <w:proofErr w:type="spellStart"/>
                      <w:r w:rsidRPr="00554C44">
                        <w:rPr>
                          <w:rFonts w:asciiTheme="majorHAnsi" w:hAnsiTheme="majorHAnsi" w:cstheme="majorHAnsi"/>
                          <w:color w:val="000000"/>
                          <w:sz w:val="22"/>
                          <w:szCs w:val="22"/>
                          <w:lang w:val="fr-FR"/>
                        </w:rPr>
                        <w:t>Torreblanca</w:t>
                      </w:r>
                      <w:proofErr w:type="spellEnd"/>
                      <w:r w:rsidRPr="00554C44">
                        <w:rPr>
                          <w:rFonts w:asciiTheme="majorHAnsi" w:hAnsiTheme="majorHAnsi" w:cstheme="majorHAnsi"/>
                          <w:color w:val="000000"/>
                          <w:sz w:val="22"/>
                          <w:szCs w:val="22"/>
                          <w:lang w:val="fr-FR"/>
                        </w:rPr>
                        <w:t xml:space="preserve">, O., &amp; Barrera, M. J. (2016). </w:t>
                      </w:r>
                      <w:r w:rsidRPr="00554C44">
                        <w:rPr>
                          <w:rFonts w:asciiTheme="majorHAnsi" w:hAnsiTheme="majorHAnsi" w:cstheme="majorHAnsi"/>
                          <w:i/>
                          <w:iCs/>
                          <w:color w:val="000000"/>
                          <w:sz w:val="22"/>
                          <w:szCs w:val="22"/>
                          <w:lang w:val="en-US"/>
                        </w:rPr>
                        <w:t xml:space="preserve">Developing a coding scheme for </w:t>
                      </w:r>
                      <w:proofErr w:type="spellStart"/>
                      <w:r w:rsidRPr="00554C44">
                        <w:rPr>
                          <w:rFonts w:asciiTheme="majorHAnsi" w:hAnsiTheme="majorHAnsi" w:cstheme="majorHAnsi"/>
                          <w:i/>
                          <w:iCs/>
                          <w:color w:val="000000"/>
                          <w:sz w:val="22"/>
                          <w:szCs w:val="22"/>
                          <w:lang w:val="en-US"/>
                        </w:rPr>
                        <w:t>analysing</w:t>
                      </w:r>
                      <w:proofErr w:type="spellEnd"/>
                      <w:r w:rsidRPr="00554C44">
                        <w:rPr>
                          <w:rFonts w:asciiTheme="majorHAnsi" w:hAnsiTheme="majorHAnsi" w:cstheme="majorHAnsi"/>
                          <w:i/>
                          <w:iCs/>
                          <w:color w:val="000000"/>
                          <w:sz w:val="22"/>
                          <w:szCs w:val="22"/>
                          <w:lang w:val="en-US"/>
                        </w:rPr>
                        <w:t xml:space="preserve"> classroom dialogue across educational contexts</w:t>
                      </w:r>
                      <w:r w:rsidRPr="00554C44">
                        <w:rPr>
                          <w:rFonts w:asciiTheme="majorHAnsi" w:hAnsiTheme="majorHAnsi" w:cstheme="majorHAnsi"/>
                          <w:color w:val="000000"/>
                          <w:sz w:val="22"/>
                          <w:szCs w:val="22"/>
                          <w:lang w:val="en-US"/>
                        </w:rPr>
                        <w:t xml:space="preserve">. </w:t>
                      </w:r>
                      <w:r w:rsidRPr="00554C44">
                        <w:rPr>
                          <w:rFonts w:asciiTheme="majorHAnsi" w:hAnsiTheme="majorHAnsi" w:cstheme="majorHAnsi"/>
                          <w:i/>
                          <w:iCs/>
                          <w:color w:val="000000"/>
                          <w:sz w:val="22"/>
                          <w:szCs w:val="22"/>
                          <w:lang w:val="fr-FR"/>
                        </w:rPr>
                        <w:t>Learning, Culture and Social Interaction</w:t>
                      </w:r>
                      <w:r w:rsidRPr="00554C44">
                        <w:rPr>
                          <w:rFonts w:asciiTheme="majorHAnsi" w:hAnsiTheme="majorHAnsi" w:cstheme="majorHAnsi"/>
                          <w:color w:val="000000"/>
                          <w:sz w:val="22"/>
                          <w:szCs w:val="22"/>
                          <w:lang w:val="fr-FR"/>
                        </w:rPr>
                        <w:t>, 9, 16-44. (</w:t>
                      </w:r>
                      <w:hyperlink r:id="rId97" w:history="1">
                        <w:r w:rsidRPr="00554C44">
                          <w:rPr>
                            <w:rStyle w:val="Hyperlink"/>
                            <w:rFonts w:asciiTheme="majorHAnsi" w:hAnsiTheme="majorHAnsi" w:cstheme="majorHAnsi"/>
                            <w:sz w:val="22"/>
                            <w:szCs w:val="22"/>
                            <w:lang w:val="fr-FR"/>
                          </w:rPr>
                          <w:t>accès libre</w:t>
                        </w:r>
                      </w:hyperlink>
                      <w:r w:rsidRPr="00554C44">
                        <w:rPr>
                          <w:rFonts w:asciiTheme="majorHAnsi" w:hAnsiTheme="majorHAnsi" w:cstheme="majorHAnsi"/>
                          <w:color w:val="000000"/>
                          <w:sz w:val="22"/>
                          <w:szCs w:val="22"/>
                          <w:lang w:val="fr-FR"/>
                        </w:rPr>
                        <w:t>) [Un article de revue qui décrit le développement de SEDA, le schéma de codage précurseur de T-SEDA, et les enjeux méthodologiques rencontrés]</w:t>
                      </w:r>
                    </w:p>
                  </w:txbxContent>
                </v:textbox>
              </v:shape>
            </w:pict>
          </mc:Fallback>
        </mc:AlternateContent>
      </w:r>
      <w:r w:rsidR="00814FFF" w:rsidRPr="001C04F0">
        <w:rPr>
          <w:rFonts w:eastAsia="Times New Roman"/>
          <w:b/>
          <w:bCs/>
          <w:noProof/>
          <w:color w:val="000000"/>
          <w:kern w:val="28"/>
          <w:sz w:val="22"/>
          <w:szCs w:val="22"/>
          <w:lang w:val="en-GB" w:eastAsia="en-GB"/>
          <w14:cntxtAlts/>
        </w:rPr>
        <mc:AlternateContent>
          <mc:Choice Requires="wps">
            <w:drawing>
              <wp:anchor distT="36576" distB="36576" distL="36576" distR="36576" simplePos="0" relativeHeight="251705344" behindDoc="0" locked="0" layoutInCell="1" allowOverlap="1" wp14:anchorId="5D74EFAB" wp14:editId="54C9E598">
                <wp:simplePos x="0" y="0"/>
                <wp:positionH relativeFrom="column">
                  <wp:posOffset>5527675</wp:posOffset>
                </wp:positionH>
                <wp:positionV relativeFrom="paragraph">
                  <wp:posOffset>18847</wp:posOffset>
                </wp:positionV>
                <wp:extent cx="4261441" cy="6923121"/>
                <wp:effectExtent l="12700" t="12700" r="31750" b="24130"/>
                <wp:wrapNone/>
                <wp:docPr id="118061608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1441" cy="6923121"/>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8D7BA4B" w14:textId="79F19764" w:rsidR="00471651" w:rsidRPr="00A558B2" w:rsidRDefault="00471651" w:rsidP="00554C44">
                            <w:pPr>
                              <w:widowControl w:val="0"/>
                              <w:spacing w:line="240" w:lineRule="auto"/>
                              <w:ind w:left="425" w:hanging="425"/>
                              <w:rPr>
                                <w:rFonts w:asciiTheme="majorHAnsi" w:hAnsiTheme="majorHAnsi" w:cstheme="majorHAnsi"/>
                                <w:sz w:val="22"/>
                                <w:szCs w:val="22"/>
                                <w:highlight w:val="green"/>
                                <w:lang w:val="fr-FR"/>
                              </w:rPr>
                            </w:pPr>
                            <w:r w:rsidRPr="00814FFF">
                              <w:rPr>
                                <w:rFonts w:asciiTheme="majorHAnsi" w:hAnsiTheme="majorHAnsi" w:cstheme="majorHAnsi"/>
                                <w:sz w:val="22"/>
                                <w:szCs w:val="22"/>
                              </w:rPr>
                              <w:t xml:space="preserve">Hennessy, S., Rojas-Drummond, S., </w:t>
                            </w:r>
                            <w:proofErr w:type="spellStart"/>
                            <w:r w:rsidRPr="00814FFF">
                              <w:rPr>
                                <w:rFonts w:asciiTheme="majorHAnsi" w:hAnsiTheme="majorHAnsi" w:cstheme="majorHAnsi"/>
                                <w:sz w:val="22"/>
                                <w:szCs w:val="22"/>
                              </w:rPr>
                              <w:t>Higham</w:t>
                            </w:r>
                            <w:proofErr w:type="spellEnd"/>
                            <w:r w:rsidRPr="00814FFF">
                              <w:rPr>
                                <w:rFonts w:asciiTheme="majorHAnsi" w:hAnsiTheme="majorHAnsi" w:cstheme="majorHAnsi"/>
                                <w:sz w:val="22"/>
                                <w:szCs w:val="22"/>
                              </w:rPr>
                              <w:t xml:space="preserve">, R., Márquez, A. M., Maine, F., </w:t>
                            </w:r>
                            <w:proofErr w:type="spellStart"/>
                            <w:r w:rsidRPr="00814FFF">
                              <w:rPr>
                                <w:rFonts w:asciiTheme="majorHAnsi" w:hAnsiTheme="majorHAnsi" w:cstheme="majorHAnsi"/>
                                <w:sz w:val="22"/>
                                <w:szCs w:val="22"/>
                              </w:rPr>
                              <w:t>Ríos</w:t>
                            </w:r>
                            <w:proofErr w:type="spellEnd"/>
                            <w:r w:rsidRPr="00814FFF">
                              <w:rPr>
                                <w:rFonts w:asciiTheme="majorHAnsi" w:hAnsiTheme="majorHAnsi" w:cstheme="majorHAnsi"/>
                                <w:sz w:val="22"/>
                                <w:szCs w:val="22"/>
                              </w:rPr>
                              <w:t>, R. M., García-</w:t>
                            </w:r>
                            <w:proofErr w:type="spellStart"/>
                            <w:r w:rsidRPr="00814FFF">
                              <w:rPr>
                                <w:rFonts w:asciiTheme="majorHAnsi" w:hAnsiTheme="majorHAnsi" w:cstheme="majorHAnsi"/>
                                <w:sz w:val="22"/>
                                <w:szCs w:val="22"/>
                              </w:rPr>
                              <w:t>Carrión</w:t>
                            </w:r>
                            <w:proofErr w:type="spellEnd"/>
                            <w:r w:rsidRPr="00814FFF">
                              <w:rPr>
                                <w:rFonts w:asciiTheme="majorHAnsi" w:hAnsiTheme="majorHAnsi" w:cstheme="majorHAnsi"/>
                                <w:sz w:val="22"/>
                                <w:szCs w:val="22"/>
                              </w:rPr>
                              <w:t xml:space="preserve">, R., </w:t>
                            </w:r>
                            <w:proofErr w:type="spellStart"/>
                            <w:r w:rsidRPr="00814FFF">
                              <w:rPr>
                                <w:rFonts w:asciiTheme="majorHAnsi" w:hAnsiTheme="majorHAnsi" w:cstheme="majorHAnsi"/>
                                <w:sz w:val="22"/>
                                <w:szCs w:val="22"/>
                              </w:rPr>
                              <w:t>Torreblanca</w:t>
                            </w:r>
                            <w:proofErr w:type="spellEnd"/>
                            <w:r w:rsidRPr="00814FFF">
                              <w:rPr>
                                <w:rFonts w:asciiTheme="majorHAnsi" w:hAnsiTheme="majorHAnsi" w:cstheme="majorHAnsi"/>
                                <w:sz w:val="22"/>
                                <w:szCs w:val="22"/>
                              </w:rPr>
                              <w:t xml:space="preserve">, O., &amp; Barrera, M. J. (2016). </w:t>
                            </w:r>
                            <w:r w:rsidRPr="00871669">
                              <w:rPr>
                                <w:rFonts w:asciiTheme="majorHAnsi" w:hAnsiTheme="majorHAnsi" w:cstheme="majorHAnsi"/>
                                <w:sz w:val="22"/>
                                <w:szCs w:val="22"/>
                                <w:lang w:val="en-US"/>
                              </w:rPr>
                              <w:t xml:space="preserve">Developing a coding scheme for </w:t>
                            </w:r>
                            <w:proofErr w:type="spellStart"/>
                            <w:r w:rsidRPr="00871669">
                              <w:rPr>
                                <w:rFonts w:asciiTheme="majorHAnsi" w:hAnsiTheme="majorHAnsi" w:cstheme="majorHAnsi"/>
                                <w:sz w:val="22"/>
                                <w:szCs w:val="22"/>
                                <w:lang w:val="en-US"/>
                              </w:rPr>
                              <w:t>analysing</w:t>
                            </w:r>
                            <w:proofErr w:type="spellEnd"/>
                            <w:r w:rsidRPr="00871669">
                              <w:rPr>
                                <w:rFonts w:asciiTheme="majorHAnsi" w:hAnsiTheme="majorHAnsi" w:cstheme="majorHAnsi"/>
                                <w:sz w:val="22"/>
                                <w:szCs w:val="22"/>
                                <w:lang w:val="en-US"/>
                              </w:rPr>
                              <w:t xml:space="preserve"> classroom dialogue across educational contexts. </w:t>
                            </w:r>
                            <w:r w:rsidRPr="00871669">
                              <w:rPr>
                                <w:rFonts w:asciiTheme="majorHAnsi" w:hAnsiTheme="majorHAnsi" w:cstheme="majorHAnsi"/>
                                <w:i/>
                                <w:iCs/>
                                <w:sz w:val="22"/>
                                <w:szCs w:val="22"/>
                                <w:lang w:val="en-US"/>
                              </w:rPr>
                              <w:t xml:space="preserve">Learning, Culture and Social Interaction. 9, </w:t>
                            </w:r>
                            <w:r w:rsidRPr="00871669">
                              <w:rPr>
                                <w:rFonts w:asciiTheme="majorHAnsi" w:hAnsiTheme="majorHAnsi" w:cstheme="majorHAnsi"/>
                                <w:sz w:val="22"/>
                                <w:szCs w:val="22"/>
                                <w:lang w:val="en-US"/>
                              </w:rPr>
                              <w:t>16-44</w:t>
                            </w:r>
                            <w:r w:rsidR="00814FFF" w:rsidRPr="00871669">
                              <w:rPr>
                                <w:rFonts w:asciiTheme="majorHAnsi" w:hAnsiTheme="majorHAnsi" w:cstheme="majorHAnsi"/>
                                <w:color w:val="000000"/>
                                <w:sz w:val="22"/>
                                <w:szCs w:val="22"/>
                                <w:lang w:val="en-US"/>
                              </w:rPr>
                              <w:t xml:space="preserve">. </w:t>
                            </w:r>
                            <w:hyperlink r:id="rId98" w:history="1">
                              <w:r w:rsidR="00814FFF" w:rsidRPr="00A558B2">
                                <w:rPr>
                                  <w:rStyle w:val="Hyperlink"/>
                                  <w:rFonts w:asciiTheme="majorHAnsi" w:hAnsiTheme="majorHAnsi" w:cstheme="majorHAnsi"/>
                                  <w:sz w:val="22"/>
                                  <w:szCs w:val="22"/>
                                  <w:lang w:val="fr-FR"/>
                                </w:rPr>
                                <w:t>(</w:t>
                              </w:r>
                              <w:proofErr w:type="gramStart"/>
                              <w:r w:rsidR="00814FFF" w:rsidRPr="00A558B2">
                                <w:rPr>
                                  <w:rStyle w:val="Hyperlink"/>
                                  <w:rFonts w:asciiTheme="majorHAnsi" w:hAnsiTheme="majorHAnsi" w:cstheme="majorHAnsi"/>
                                  <w:sz w:val="22"/>
                                  <w:szCs w:val="22"/>
                                  <w:lang w:val="fr-FR"/>
                                </w:rPr>
                                <w:t>accès</w:t>
                              </w:r>
                              <w:proofErr w:type="gramEnd"/>
                              <w:r w:rsidR="00814FFF" w:rsidRPr="00A558B2">
                                <w:rPr>
                                  <w:rStyle w:val="Hyperlink"/>
                                  <w:rFonts w:asciiTheme="majorHAnsi" w:hAnsiTheme="majorHAnsi" w:cstheme="majorHAnsi"/>
                                  <w:sz w:val="22"/>
                                  <w:szCs w:val="22"/>
                                  <w:lang w:val="fr-FR"/>
                                </w:rPr>
                                <w:t xml:space="preserve"> libre</w:t>
                              </w:r>
                            </w:hyperlink>
                            <w:r w:rsidR="00814FFF" w:rsidRPr="00A558B2">
                              <w:rPr>
                                <w:rFonts w:asciiTheme="majorHAnsi" w:hAnsiTheme="majorHAnsi" w:cstheme="majorHAnsi"/>
                                <w:color w:val="000000"/>
                                <w:sz w:val="22"/>
                                <w:szCs w:val="22"/>
                                <w:lang w:val="fr-FR"/>
                              </w:rPr>
                              <w:t>)</w:t>
                            </w:r>
                            <w:r w:rsidRPr="00A558B2">
                              <w:rPr>
                                <w:rFonts w:asciiTheme="majorHAnsi" w:hAnsiTheme="majorHAnsi" w:cstheme="majorHAnsi"/>
                                <w:i/>
                                <w:iCs/>
                                <w:color w:val="2E57F0"/>
                                <w:sz w:val="22"/>
                                <w:szCs w:val="22"/>
                                <w:lang w:val="fr-FR"/>
                              </w:rPr>
                              <w:t xml:space="preserve"> </w:t>
                            </w:r>
                            <w:r w:rsidR="00A558B2" w:rsidRPr="00A558B2">
                              <w:rPr>
                                <w:rFonts w:asciiTheme="majorHAnsi" w:hAnsiTheme="majorHAnsi" w:cstheme="majorHAnsi"/>
                                <w:i/>
                                <w:iCs/>
                                <w:sz w:val="22"/>
                                <w:szCs w:val="22"/>
                                <w:lang w:val="fr-FR"/>
                              </w:rPr>
                              <w:t>[Article décrivant le développement de SEDA, le système de codage précurseur de T-SEDA, et les problèmes méthodologiques rencontrés]</w:t>
                            </w:r>
                          </w:p>
                          <w:p w14:paraId="30588503" w14:textId="3FFED778" w:rsidR="002B046A" w:rsidRPr="00554C44" w:rsidRDefault="002B046A" w:rsidP="00554C44">
                            <w:pPr>
                              <w:widowControl w:val="0"/>
                              <w:spacing w:line="240" w:lineRule="auto"/>
                              <w:ind w:left="425" w:hanging="425"/>
                              <w:rPr>
                                <w:rFonts w:asciiTheme="majorHAnsi" w:hAnsiTheme="majorHAnsi" w:cstheme="majorHAnsi"/>
                                <w:sz w:val="22"/>
                                <w:szCs w:val="22"/>
                                <w:lang w:val="en-US"/>
                              </w:rPr>
                            </w:pPr>
                            <w:proofErr w:type="spellStart"/>
                            <w:r w:rsidRPr="00554C44">
                              <w:rPr>
                                <w:rFonts w:asciiTheme="majorHAnsi" w:hAnsiTheme="majorHAnsi" w:cstheme="majorHAnsi"/>
                                <w:sz w:val="22"/>
                                <w:szCs w:val="22"/>
                                <w:lang w:val="en-US"/>
                              </w:rPr>
                              <w:t>Vrikki</w:t>
                            </w:r>
                            <w:proofErr w:type="spellEnd"/>
                            <w:r w:rsidRPr="00554C44">
                              <w:rPr>
                                <w:rFonts w:asciiTheme="majorHAnsi" w:hAnsiTheme="majorHAnsi" w:cstheme="majorHAnsi"/>
                                <w:sz w:val="22"/>
                                <w:szCs w:val="22"/>
                                <w:lang w:val="en-US"/>
                              </w:rPr>
                              <w:t xml:space="preserve">, M., Kershner, R., Calcagni, E., Hennessy, S., Lee, L., Estrada, N., Hernández, F., et Ahmed, F. (2018). The Teacher Scheme for Educational Dialogue Analysis (T-SEDA): Developing a research-based observation tool for supporting teacher inquiry into pupils' participation in classroom dialogue. </w:t>
                            </w:r>
                            <w:r w:rsidRPr="00554C44">
                              <w:rPr>
                                <w:rFonts w:asciiTheme="majorHAnsi" w:hAnsiTheme="majorHAnsi" w:cstheme="majorHAnsi"/>
                                <w:i/>
                                <w:iCs/>
                                <w:sz w:val="22"/>
                                <w:szCs w:val="22"/>
                                <w:lang w:val="en-US"/>
                              </w:rPr>
                              <w:t>International Journal of Research and Methods in Education.</w:t>
                            </w:r>
                            <w:r w:rsidRPr="00554C44">
                              <w:rPr>
                                <w:rFonts w:asciiTheme="majorHAnsi" w:hAnsiTheme="majorHAnsi" w:cstheme="majorHAnsi"/>
                                <w:sz w:val="22"/>
                                <w:szCs w:val="22"/>
                                <w:lang w:val="en-US"/>
                              </w:rPr>
                              <w:t xml:space="preserve"> </w:t>
                            </w:r>
                            <w:hyperlink r:id="rId99" w:history="1">
                              <w:r w:rsidRPr="00554C44">
                                <w:rPr>
                                  <w:rStyle w:val="Hyperlink"/>
                                  <w:rFonts w:asciiTheme="majorHAnsi" w:hAnsiTheme="majorHAnsi" w:cstheme="majorHAnsi"/>
                                  <w:sz w:val="22"/>
                                  <w:szCs w:val="22"/>
                                  <w:lang w:val="en-US"/>
                                </w:rPr>
                                <w:t>doi:10.1080/1743727X.2018.1467890</w:t>
                              </w:r>
                            </w:hyperlink>
                            <w:r w:rsidRPr="00554C44">
                              <w:rPr>
                                <w:rFonts w:asciiTheme="majorHAnsi" w:hAnsiTheme="majorHAnsi" w:cstheme="majorHAnsi"/>
                                <w:sz w:val="22"/>
                                <w:szCs w:val="22"/>
                                <w:lang w:val="en-US"/>
                              </w:rPr>
                              <w:t>.</w:t>
                            </w:r>
                          </w:p>
                          <w:p w14:paraId="73D33B8F" w14:textId="5F78B91E" w:rsidR="002B046A" w:rsidRPr="00554C44" w:rsidRDefault="002B046A" w:rsidP="00554C44">
                            <w:pPr>
                              <w:widowControl w:val="0"/>
                              <w:spacing w:line="240" w:lineRule="auto"/>
                              <w:ind w:left="425" w:hanging="425"/>
                              <w:rPr>
                                <w:rFonts w:asciiTheme="majorHAnsi" w:hAnsiTheme="majorHAnsi" w:cstheme="majorHAnsi"/>
                                <w:sz w:val="22"/>
                                <w:szCs w:val="22"/>
                                <w:lang w:val="en-US"/>
                              </w:rPr>
                            </w:pPr>
                            <w:proofErr w:type="spellStart"/>
                            <w:r w:rsidRPr="00554C44">
                              <w:rPr>
                                <w:rFonts w:asciiTheme="majorHAnsi" w:hAnsiTheme="majorHAnsi" w:cstheme="majorHAnsi"/>
                                <w:sz w:val="22"/>
                                <w:szCs w:val="22"/>
                                <w:lang w:val="en-US"/>
                              </w:rPr>
                              <w:t>Vrikki</w:t>
                            </w:r>
                            <w:proofErr w:type="spellEnd"/>
                            <w:r w:rsidRPr="00554C44">
                              <w:rPr>
                                <w:rFonts w:asciiTheme="majorHAnsi" w:hAnsiTheme="majorHAnsi" w:cstheme="majorHAnsi"/>
                                <w:sz w:val="22"/>
                                <w:szCs w:val="22"/>
                                <w:lang w:val="en-US"/>
                              </w:rPr>
                              <w:t>, M., Wheatley, L., Howe, C., Hennessy, S. &amp; Mercer, N. (2019). Dialogic practices in primary school classrooms. Language and Education, 33(1), 85-100. (</w:t>
                            </w:r>
                            <w:proofErr w:type="spellStart"/>
                            <w:r>
                              <w:fldChar w:fldCharType="begin"/>
                            </w:r>
                            <w:r>
                              <w:instrText>HYPERLINK "https://doi.org/10.1080/1743727X.2018.1467890"</w:instrText>
                            </w:r>
                            <w:r>
                              <w:fldChar w:fldCharType="separate"/>
                            </w:r>
                            <w:r w:rsidRPr="00554C44">
                              <w:rPr>
                                <w:rStyle w:val="Hyperlink"/>
                                <w:rFonts w:asciiTheme="majorHAnsi" w:hAnsiTheme="majorHAnsi" w:cstheme="majorHAnsi"/>
                                <w:sz w:val="22"/>
                                <w:szCs w:val="22"/>
                                <w:lang w:val="en-US"/>
                              </w:rPr>
                              <w:t>accès</w:t>
                            </w:r>
                            <w:proofErr w:type="spellEnd"/>
                            <w:r w:rsidRPr="00554C44">
                              <w:rPr>
                                <w:rStyle w:val="Hyperlink"/>
                                <w:rFonts w:asciiTheme="majorHAnsi" w:hAnsiTheme="majorHAnsi" w:cstheme="majorHAnsi"/>
                                <w:sz w:val="22"/>
                                <w:szCs w:val="22"/>
                                <w:lang w:val="en-US"/>
                              </w:rPr>
                              <w:t xml:space="preserve"> libre</w:t>
                            </w:r>
                            <w:r>
                              <w:fldChar w:fldCharType="end"/>
                            </w:r>
                            <w:r w:rsidRPr="00554C44">
                              <w:rPr>
                                <w:rFonts w:asciiTheme="majorHAnsi" w:hAnsiTheme="majorHAnsi" w:cstheme="majorHAnsi"/>
                                <w:sz w:val="22"/>
                                <w:szCs w:val="22"/>
                                <w:lang w:val="en-US"/>
                              </w:rPr>
                              <w:t>)</w:t>
                            </w:r>
                          </w:p>
                          <w:p w14:paraId="53BAB518" w14:textId="77777777" w:rsidR="002B046A" w:rsidRPr="00871669" w:rsidRDefault="002B046A" w:rsidP="002B046A">
                            <w:pPr>
                              <w:widowControl w:val="0"/>
                              <w:rPr>
                                <w:rFonts w:asciiTheme="majorHAnsi" w:hAnsiTheme="majorHAnsi" w:cstheme="majorHAnsi"/>
                                <w:sz w:val="22"/>
                                <w:szCs w:val="22"/>
                                <w:lang w:val="en-US"/>
                              </w:rPr>
                            </w:pPr>
                          </w:p>
                          <w:p w14:paraId="7B8A7053" w14:textId="13342D4E" w:rsidR="002B046A" w:rsidRPr="00554C44" w:rsidRDefault="002B046A" w:rsidP="002B046A">
                            <w:pPr>
                              <w:widowControl w:val="0"/>
                              <w:rPr>
                                <w:rFonts w:asciiTheme="majorHAnsi" w:hAnsiTheme="majorHAnsi" w:cstheme="majorHAnsi"/>
                                <w:b/>
                                <w:bCs/>
                                <w:sz w:val="22"/>
                                <w:szCs w:val="22"/>
                              </w:rPr>
                            </w:pPr>
                            <w:r w:rsidRPr="00554C44">
                              <w:rPr>
                                <w:rFonts w:asciiTheme="majorHAnsi" w:hAnsiTheme="majorHAnsi" w:cstheme="majorHAnsi"/>
                                <w:b/>
                                <w:bCs/>
                                <w:sz w:val="22"/>
                                <w:szCs w:val="22"/>
                              </w:rPr>
                              <w:t>Manuels de méthodes de recherche de base destinés aux enseignants :</w:t>
                            </w:r>
                          </w:p>
                          <w:p w14:paraId="7E79B374" w14:textId="77777777" w:rsidR="002B046A" w:rsidRPr="001B2D7E" w:rsidRDefault="002B046A" w:rsidP="00554C44">
                            <w:pPr>
                              <w:widowControl w:val="0"/>
                              <w:spacing w:line="240" w:lineRule="auto"/>
                              <w:ind w:left="425" w:hanging="425"/>
                              <w:rPr>
                                <w:rFonts w:asciiTheme="majorHAnsi" w:hAnsiTheme="majorHAnsi" w:cstheme="majorHAnsi"/>
                                <w:color w:val="000000" w:themeColor="text1"/>
                                <w:sz w:val="22"/>
                                <w:szCs w:val="22"/>
                                <w:lang w:val="en-US"/>
                              </w:rPr>
                            </w:pPr>
                            <w:r w:rsidRPr="001B2D7E">
                              <w:rPr>
                                <w:rFonts w:asciiTheme="majorHAnsi" w:hAnsiTheme="majorHAnsi" w:cstheme="majorHAnsi"/>
                                <w:color w:val="000000" w:themeColor="text1"/>
                                <w:sz w:val="22"/>
                                <w:szCs w:val="22"/>
                                <w:lang w:val="en-US"/>
                              </w:rPr>
                              <w:t xml:space="preserve">Taber, K. (2013). Classroom-based research and evidence-based practice: An introduction (2e </w:t>
                            </w:r>
                            <w:proofErr w:type="spellStart"/>
                            <w:r w:rsidRPr="001B2D7E">
                              <w:rPr>
                                <w:rFonts w:asciiTheme="majorHAnsi" w:hAnsiTheme="majorHAnsi" w:cstheme="majorHAnsi"/>
                                <w:color w:val="000000" w:themeColor="text1"/>
                                <w:sz w:val="22"/>
                                <w:szCs w:val="22"/>
                                <w:lang w:val="en-US"/>
                              </w:rPr>
                              <w:t>éd</w:t>
                            </w:r>
                            <w:proofErr w:type="spellEnd"/>
                            <w:r w:rsidRPr="001B2D7E">
                              <w:rPr>
                                <w:rFonts w:asciiTheme="majorHAnsi" w:hAnsiTheme="majorHAnsi" w:cstheme="majorHAnsi"/>
                                <w:color w:val="000000" w:themeColor="text1"/>
                                <w:sz w:val="22"/>
                                <w:szCs w:val="22"/>
                                <w:lang w:val="en-US"/>
                              </w:rPr>
                              <w:t xml:space="preserve">.). </w:t>
                            </w:r>
                            <w:proofErr w:type="gramStart"/>
                            <w:r w:rsidRPr="001B2D7E">
                              <w:rPr>
                                <w:rFonts w:asciiTheme="majorHAnsi" w:hAnsiTheme="majorHAnsi" w:cstheme="majorHAnsi"/>
                                <w:color w:val="000000" w:themeColor="text1"/>
                                <w:sz w:val="22"/>
                                <w:szCs w:val="22"/>
                                <w:lang w:val="en-US"/>
                              </w:rPr>
                              <w:t>Londres :</w:t>
                            </w:r>
                            <w:proofErr w:type="gramEnd"/>
                            <w:r w:rsidRPr="001B2D7E">
                              <w:rPr>
                                <w:rFonts w:asciiTheme="majorHAnsi" w:hAnsiTheme="majorHAnsi" w:cstheme="majorHAnsi"/>
                                <w:color w:val="000000" w:themeColor="text1"/>
                                <w:sz w:val="22"/>
                                <w:szCs w:val="22"/>
                                <w:lang w:val="en-US"/>
                              </w:rPr>
                              <w:t xml:space="preserve"> Sage.</w:t>
                            </w:r>
                          </w:p>
                          <w:p w14:paraId="361EF733" w14:textId="40EC69D2" w:rsidR="002B046A" w:rsidRPr="001B2D7E" w:rsidRDefault="002B046A" w:rsidP="00554C44">
                            <w:pPr>
                              <w:widowControl w:val="0"/>
                              <w:spacing w:line="240" w:lineRule="auto"/>
                              <w:ind w:left="425" w:hanging="425"/>
                              <w:rPr>
                                <w:rFonts w:asciiTheme="majorHAnsi" w:hAnsiTheme="majorHAnsi" w:cstheme="majorHAnsi"/>
                                <w:color w:val="000000" w:themeColor="text1"/>
                                <w:sz w:val="22"/>
                                <w:szCs w:val="22"/>
                              </w:rPr>
                            </w:pPr>
                            <w:r w:rsidRPr="001B2D7E">
                              <w:rPr>
                                <w:rFonts w:asciiTheme="majorHAnsi" w:hAnsiTheme="majorHAnsi" w:cstheme="majorHAnsi"/>
                                <w:color w:val="000000" w:themeColor="text1"/>
                                <w:sz w:val="22"/>
                                <w:szCs w:val="22"/>
                                <w:lang w:val="en-US"/>
                              </w:rPr>
                              <w:t>Wilson, E. (2009/2013). « Action research », dans Wilson, E. (</w:t>
                            </w:r>
                            <w:proofErr w:type="spellStart"/>
                            <w:r w:rsidRPr="001B2D7E">
                              <w:rPr>
                                <w:rFonts w:asciiTheme="majorHAnsi" w:hAnsiTheme="majorHAnsi" w:cstheme="majorHAnsi"/>
                                <w:color w:val="000000" w:themeColor="text1"/>
                                <w:sz w:val="22"/>
                                <w:szCs w:val="22"/>
                                <w:lang w:val="en-US"/>
                              </w:rPr>
                              <w:t>éd</w:t>
                            </w:r>
                            <w:proofErr w:type="spellEnd"/>
                            <w:r w:rsidRPr="001B2D7E">
                              <w:rPr>
                                <w:rFonts w:asciiTheme="majorHAnsi" w:hAnsiTheme="majorHAnsi" w:cstheme="majorHAnsi"/>
                                <w:color w:val="000000" w:themeColor="text1"/>
                                <w:sz w:val="22"/>
                                <w:szCs w:val="22"/>
                                <w:lang w:val="en-US"/>
                              </w:rPr>
                              <w:t xml:space="preserve">.), School-based research: A guide for education students. </w:t>
                            </w:r>
                            <w:r w:rsidRPr="001B2D7E">
                              <w:rPr>
                                <w:rFonts w:asciiTheme="majorHAnsi" w:hAnsiTheme="majorHAnsi" w:cstheme="majorHAnsi"/>
                                <w:color w:val="000000" w:themeColor="text1"/>
                                <w:sz w:val="22"/>
                                <w:szCs w:val="22"/>
                              </w:rPr>
                              <w:t>Londres : Sage.</w:t>
                            </w:r>
                          </w:p>
                          <w:p w14:paraId="2A38BB81" w14:textId="0DFBDD8E" w:rsidR="001C04F0" w:rsidRPr="00554C44" w:rsidRDefault="002B046A" w:rsidP="00554C44">
                            <w:pPr>
                              <w:widowControl w:val="0"/>
                              <w:spacing w:line="240" w:lineRule="auto"/>
                              <w:rPr>
                                <w:rFonts w:asciiTheme="majorHAnsi" w:hAnsiTheme="majorHAnsi" w:cstheme="majorHAnsi"/>
                                <w:b/>
                                <w:bCs/>
                                <w:sz w:val="24"/>
                                <w:szCs w:val="24"/>
                                <w:lang w:val="fr-FR"/>
                              </w:rPr>
                            </w:pPr>
                            <w:r w:rsidRPr="00554C44">
                              <w:rPr>
                                <w:rFonts w:asciiTheme="majorHAnsi" w:hAnsiTheme="majorHAnsi" w:cstheme="majorHAnsi"/>
                                <w:b/>
                                <w:bCs/>
                                <w:sz w:val="24"/>
                                <w:szCs w:val="24"/>
                              </w:rPr>
                              <w:t>Pour accéder aux ressources les plus récentes sur le dialogue, l’oral, les leçons d’étude (</w:t>
                            </w:r>
                            <w:proofErr w:type="spellStart"/>
                            <w:r w:rsidRPr="00554C44">
                              <w:rPr>
                                <w:rFonts w:asciiTheme="majorHAnsi" w:hAnsiTheme="majorHAnsi" w:cstheme="majorHAnsi"/>
                                <w:b/>
                                <w:bCs/>
                                <w:i/>
                                <w:iCs/>
                                <w:sz w:val="24"/>
                                <w:szCs w:val="24"/>
                              </w:rPr>
                              <w:t>lesson</w:t>
                            </w:r>
                            <w:proofErr w:type="spellEnd"/>
                            <w:r w:rsidRPr="00554C44">
                              <w:rPr>
                                <w:rFonts w:asciiTheme="majorHAnsi" w:hAnsiTheme="majorHAnsi" w:cstheme="majorHAnsi"/>
                                <w:b/>
                                <w:bCs/>
                                <w:i/>
                                <w:iCs/>
                                <w:sz w:val="24"/>
                                <w:szCs w:val="24"/>
                              </w:rPr>
                              <w:t xml:space="preserve"> </w:t>
                            </w:r>
                            <w:proofErr w:type="spellStart"/>
                            <w:r w:rsidRPr="00554C44">
                              <w:rPr>
                                <w:rFonts w:asciiTheme="majorHAnsi" w:hAnsiTheme="majorHAnsi" w:cstheme="majorHAnsi"/>
                                <w:b/>
                                <w:bCs/>
                                <w:i/>
                                <w:iCs/>
                                <w:sz w:val="24"/>
                                <w:szCs w:val="24"/>
                              </w:rPr>
                              <w:t>study</w:t>
                            </w:r>
                            <w:proofErr w:type="spellEnd"/>
                            <w:r w:rsidRPr="00554C44">
                              <w:rPr>
                                <w:rFonts w:asciiTheme="majorHAnsi" w:hAnsiTheme="majorHAnsi" w:cstheme="majorHAnsi"/>
                                <w:b/>
                                <w:bCs/>
                                <w:sz w:val="24"/>
                                <w:szCs w:val="24"/>
                              </w:rPr>
                              <w:t xml:space="preserve">) et la recherche menée par les praticiens, veuillez consulter le </w:t>
                            </w:r>
                            <w:r w:rsidRPr="00554C44">
                              <w:rPr>
                                <w:rFonts w:asciiTheme="majorHAnsi" w:hAnsiTheme="majorHAnsi" w:cstheme="majorHAnsi"/>
                                <w:b/>
                                <w:bCs/>
                                <w:i/>
                                <w:iCs/>
                                <w:sz w:val="24"/>
                                <w:szCs w:val="24"/>
                              </w:rPr>
                              <w:t xml:space="preserve">Cambridge Teacher </w:t>
                            </w:r>
                            <w:proofErr w:type="spellStart"/>
                            <w:r w:rsidRPr="00554C44">
                              <w:rPr>
                                <w:rFonts w:asciiTheme="majorHAnsi" w:hAnsiTheme="majorHAnsi" w:cstheme="majorHAnsi"/>
                                <w:b/>
                                <w:bCs/>
                                <w:i/>
                                <w:iCs/>
                                <w:sz w:val="24"/>
                                <w:szCs w:val="24"/>
                              </w:rPr>
                              <w:t>Research</w:t>
                            </w:r>
                            <w:proofErr w:type="spellEnd"/>
                            <w:r w:rsidRPr="00554C44">
                              <w:rPr>
                                <w:rFonts w:asciiTheme="majorHAnsi" w:hAnsiTheme="majorHAnsi" w:cstheme="majorHAnsi"/>
                                <w:b/>
                                <w:bCs/>
                                <w:i/>
                                <w:iCs/>
                                <w:sz w:val="24"/>
                                <w:szCs w:val="24"/>
                              </w:rPr>
                              <w:t xml:space="preserve"> Exchange</w:t>
                            </w:r>
                            <w:r w:rsidRPr="00554C44">
                              <w:rPr>
                                <w:rFonts w:asciiTheme="majorHAnsi" w:hAnsiTheme="majorHAnsi" w:cstheme="majorHAnsi"/>
                                <w:b/>
                                <w:bCs/>
                                <w:sz w:val="24"/>
                                <w:szCs w:val="24"/>
                              </w:rPr>
                              <w:t xml:space="preserve"> (</w:t>
                            </w:r>
                            <w:proofErr w:type="spellStart"/>
                            <w:r w:rsidRPr="00554C44">
                              <w:rPr>
                                <w:rFonts w:asciiTheme="majorHAnsi" w:hAnsiTheme="majorHAnsi" w:cstheme="majorHAnsi"/>
                                <w:b/>
                                <w:bCs/>
                                <w:sz w:val="24"/>
                                <w:szCs w:val="24"/>
                              </w:rPr>
                              <w:t>Camtree</w:t>
                            </w:r>
                            <w:proofErr w:type="spellEnd"/>
                            <w:r w:rsidRPr="00554C44">
                              <w:rPr>
                                <w:rFonts w:asciiTheme="majorHAnsi" w:hAnsiTheme="majorHAnsi" w:cstheme="majorHAnsi"/>
                                <w:b/>
                                <w:bCs/>
                                <w:sz w:val="24"/>
                                <w:szCs w:val="24"/>
                              </w:rPr>
                              <w:t xml:space="preserve">) : </w:t>
                            </w:r>
                            <w:hyperlink r:id="rId100" w:history="1">
                              <w:r w:rsidR="00C95AFC" w:rsidRPr="00554C44">
                                <w:rPr>
                                  <w:rStyle w:val="Hyperlink"/>
                                  <w:rFonts w:asciiTheme="majorHAnsi" w:hAnsiTheme="majorHAnsi" w:cstheme="majorHAnsi"/>
                                  <w:b/>
                                  <w:bCs/>
                                  <w:sz w:val="24"/>
                                  <w:szCs w:val="24"/>
                                </w:rPr>
                                <w:t>http://www.Camtree.org</w:t>
                              </w:r>
                            </w:hyperlink>
                            <w:r w:rsidRPr="00554C44">
                              <w:rPr>
                                <w:rFonts w:asciiTheme="majorHAnsi" w:hAnsiTheme="majorHAnsi" w:cstheme="majorHAnsi"/>
                                <w:b/>
                                <w:bCs/>
                                <w:sz w:val="24"/>
                                <w:szCs w:val="24"/>
                              </w:rPr>
                              <w:t>. Ce site hébergera un ensemble beaucoup plus vaste de ressources de référence et multimédias, ainsi que des rapports d’études de cas publiés, la version web interactive de T-SEDA, et des formations T-SEDA en autonomie ou en direct.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74EFAB" id="Text Box 37" o:spid="_x0000_s1055" type="#_x0000_t202" style="position:absolute;left:0;text-align:left;margin-left:435.25pt;margin-top:1.5pt;width:335.55pt;height:545.15pt;z-index:2517053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" strokecolor="#2791a6" strokeweight="2.5pt" insetpen="t">
                <v:shadow color="#868686"/>
                <v:textbox inset=",7.2pt,,7.2pt">
                  <w:txbxContent>
                    <w:p w14:paraId="28D7BA4B" w14:textId="79F19764" w:rsidR="00471651" w:rsidRPr="00A558B2" w:rsidRDefault="00471651" w:rsidP="00554C44">
                      <w:pPr>
                        <w:widowControl w:val="0"/>
                        <w:spacing w:line="240" w:lineRule="auto"/>
                        <w:ind w:left="425" w:hanging="425"/>
                        <w:rPr>
                          <w:rFonts w:asciiTheme="majorHAnsi" w:hAnsiTheme="majorHAnsi" w:cstheme="majorHAnsi"/>
                          <w:sz w:val="22"/>
                          <w:szCs w:val="22"/>
                          <w:highlight w:val="green"/>
                          <w:lang w:val="fr-FR"/>
                        </w:rPr>
                      </w:pPr>
                      <w:r w:rsidRPr="00814FFF">
                        <w:rPr>
                          <w:rFonts w:asciiTheme="majorHAnsi" w:hAnsiTheme="majorHAnsi" w:cstheme="majorHAnsi"/>
                          <w:sz w:val="22"/>
                          <w:szCs w:val="22"/>
                        </w:rPr>
                        <w:t xml:space="preserve">Hennessy, S., Rojas-Drummond, S., </w:t>
                      </w:r>
                      <w:proofErr w:type="spellStart"/>
                      <w:r w:rsidRPr="00814FFF">
                        <w:rPr>
                          <w:rFonts w:asciiTheme="majorHAnsi" w:hAnsiTheme="majorHAnsi" w:cstheme="majorHAnsi"/>
                          <w:sz w:val="22"/>
                          <w:szCs w:val="22"/>
                        </w:rPr>
                        <w:t>Higham</w:t>
                      </w:r>
                      <w:proofErr w:type="spellEnd"/>
                      <w:r w:rsidRPr="00814FFF">
                        <w:rPr>
                          <w:rFonts w:asciiTheme="majorHAnsi" w:hAnsiTheme="majorHAnsi" w:cstheme="majorHAnsi"/>
                          <w:sz w:val="22"/>
                          <w:szCs w:val="22"/>
                        </w:rPr>
                        <w:t xml:space="preserve">, R., Márquez, A. M., Maine, F., </w:t>
                      </w:r>
                      <w:proofErr w:type="spellStart"/>
                      <w:r w:rsidRPr="00814FFF">
                        <w:rPr>
                          <w:rFonts w:asciiTheme="majorHAnsi" w:hAnsiTheme="majorHAnsi" w:cstheme="majorHAnsi"/>
                          <w:sz w:val="22"/>
                          <w:szCs w:val="22"/>
                        </w:rPr>
                        <w:t>Ríos</w:t>
                      </w:r>
                      <w:proofErr w:type="spellEnd"/>
                      <w:r w:rsidRPr="00814FFF">
                        <w:rPr>
                          <w:rFonts w:asciiTheme="majorHAnsi" w:hAnsiTheme="majorHAnsi" w:cstheme="majorHAnsi"/>
                          <w:sz w:val="22"/>
                          <w:szCs w:val="22"/>
                        </w:rPr>
                        <w:t>, R. M., García-</w:t>
                      </w:r>
                      <w:proofErr w:type="spellStart"/>
                      <w:r w:rsidRPr="00814FFF">
                        <w:rPr>
                          <w:rFonts w:asciiTheme="majorHAnsi" w:hAnsiTheme="majorHAnsi" w:cstheme="majorHAnsi"/>
                          <w:sz w:val="22"/>
                          <w:szCs w:val="22"/>
                        </w:rPr>
                        <w:t>Carrión</w:t>
                      </w:r>
                      <w:proofErr w:type="spellEnd"/>
                      <w:r w:rsidRPr="00814FFF">
                        <w:rPr>
                          <w:rFonts w:asciiTheme="majorHAnsi" w:hAnsiTheme="majorHAnsi" w:cstheme="majorHAnsi"/>
                          <w:sz w:val="22"/>
                          <w:szCs w:val="22"/>
                        </w:rPr>
                        <w:t xml:space="preserve">, R., </w:t>
                      </w:r>
                      <w:proofErr w:type="spellStart"/>
                      <w:r w:rsidRPr="00814FFF">
                        <w:rPr>
                          <w:rFonts w:asciiTheme="majorHAnsi" w:hAnsiTheme="majorHAnsi" w:cstheme="majorHAnsi"/>
                          <w:sz w:val="22"/>
                          <w:szCs w:val="22"/>
                        </w:rPr>
                        <w:t>Torreblanca</w:t>
                      </w:r>
                      <w:proofErr w:type="spellEnd"/>
                      <w:r w:rsidRPr="00814FFF">
                        <w:rPr>
                          <w:rFonts w:asciiTheme="majorHAnsi" w:hAnsiTheme="majorHAnsi" w:cstheme="majorHAnsi"/>
                          <w:sz w:val="22"/>
                          <w:szCs w:val="22"/>
                        </w:rPr>
                        <w:t xml:space="preserve">, O., &amp; Barrera, M. J. (2016). </w:t>
                      </w:r>
                      <w:r w:rsidRPr="00871669">
                        <w:rPr>
                          <w:rFonts w:asciiTheme="majorHAnsi" w:hAnsiTheme="majorHAnsi" w:cstheme="majorHAnsi"/>
                          <w:sz w:val="22"/>
                          <w:szCs w:val="22"/>
                          <w:lang w:val="en-US"/>
                        </w:rPr>
                        <w:t xml:space="preserve">Developing a coding scheme for </w:t>
                      </w:r>
                      <w:proofErr w:type="spellStart"/>
                      <w:r w:rsidRPr="00871669">
                        <w:rPr>
                          <w:rFonts w:asciiTheme="majorHAnsi" w:hAnsiTheme="majorHAnsi" w:cstheme="majorHAnsi"/>
                          <w:sz w:val="22"/>
                          <w:szCs w:val="22"/>
                          <w:lang w:val="en-US"/>
                        </w:rPr>
                        <w:t>analysing</w:t>
                      </w:r>
                      <w:proofErr w:type="spellEnd"/>
                      <w:r w:rsidRPr="00871669">
                        <w:rPr>
                          <w:rFonts w:asciiTheme="majorHAnsi" w:hAnsiTheme="majorHAnsi" w:cstheme="majorHAnsi"/>
                          <w:sz w:val="22"/>
                          <w:szCs w:val="22"/>
                          <w:lang w:val="en-US"/>
                        </w:rPr>
                        <w:t xml:space="preserve"> classroom dialogue across educational contexts. </w:t>
                      </w:r>
                      <w:r w:rsidRPr="00871669">
                        <w:rPr>
                          <w:rFonts w:asciiTheme="majorHAnsi" w:hAnsiTheme="majorHAnsi" w:cstheme="majorHAnsi"/>
                          <w:i/>
                          <w:iCs/>
                          <w:sz w:val="22"/>
                          <w:szCs w:val="22"/>
                          <w:lang w:val="en-US"/>
                        </w:rPr>
                        <w:t xml:space="preserve">Learning, Culture and Social Interaction. 9, </w:t>
                      </w:r>
                      <w:r w:rsidRPr="00871669">
                        <w:rPr>
                          <w:rFonts w:asciiTheme="majorHAnsi" w:hAnsiTheme="majorHAnsi" w:cstheme="majorHAnsi"/>
                          <w:sz w:val="22"/>
                          <w:szCs w:val="22"/>
                          <w:lang w:val="en-US"/>
                        </w:rPr>
                        <w:t>16-44</w:t>
                      </w:r>
                      <w:r w:rsidR="00814FFF" w:rsidRPr="00871669">
                        <w:rPr>
                          <w:rFonts w:asciiTheme="majorHAnsi" w:hAnsiTheme="majorHAnsi" w:cstheme="majorHAnsi"/>
                          <w:color w:val="000000"/>
                          <w:sz w:val="22"/>
                          <w:szCs w:val="22"/>
                          <w:lang w:val="en-US"/>
                        </w:rPr>
                        <w:t xml:space="preserve">. </w:t>
                      </w:r>
                      <w:hyperlink r:id="rId102" w:history="1">
                        <w:r w:rsidR="00814FFF" w:rsidRPr="00A558B2">
                          <w:rPr>
                            <w:rStyle w:val="Hyperlink"/>
                            <w:rFonts w:asciiTheme="majorHAnsi" w:hAnsiTheme="majorHAnsi" w:cstheme="majorHAnsi"/>
                            <w:sz w:val="22"/>
                            <w:szCs w:val="22"/>
                            <w:lang w:val="fr-FR"/>
                          </w:rPr>
                          <w:t>(</w:t>
                        </w:r>
                        <w:proofErr w:type="gramStart"/>
                        <w:r w:rsidR="00814FFF" w:rsidRPr="00A558B2">
                          <w:rPr>
                            <w:rStyle w:val="Hyperlink"/>
                            <w:rFonts w:asciiTheme="majorHAnsi" w:hAnsiTheme="majorHAnsi" w:cstheme="majorHAnsi"/>
                            <w:sz w:val="22"/>
                            <w:szCs w:val="22"/>
                            <w:lang w:val="fr-FR"/>
                          </w:rPr>
                          <w:t>accès</w:t>
                        </w:r>
                        <w:proofErr w:type="gramEnd"/>
                        <w:r w:rsidR="00814FFF" w:rsidRPr="00A558B2">
                          <w:rPr>
                            <w:rStyle w:val="Hyperlink"/>
                            <w:rFonts w:asciiTheme="majorHAnsi" w:hAnsiTheme="majorHAnsi" w:cstheme="majorHAnsi"/>
                            <w:sz w:val="22"/>
                            <w:szCs w:val="22"/>
                            <w:lang w:val="fr-FR"/>
                          </w:rPr>
                          <w:t xml:space="preserve"> libre</w:t>
                        </w:r>
                      </w:hyperlink>
                      <w:r w:rsidR="00814FFF" w:rsidRPr="00A558B2">
                        <w:rPr>
                          <w:rFonts w:asciiTheme="majorHAnsi" w:hAnsiTheme="majorHAnsi" w:cstheme="majorHAnsi"/>
                          <w:color w:val="000000"/>
                          <w:sz w:val="22"/>
                          <w:szCs w:val="22"/>
                          <w:lang w:val="fr-FR"/>
                        </w:rPr>
                        <w:t>)</w:t>
                      </w:r>
                      <w:r w:rsidRPr="00A558B2">
                        <w:rPr>
                          <w:rFonts w:asciiTheme="majorHAnsi" w:hAnsiTheme="majorHAnsi" w:cstheme="majorHAnsi"/>
                          <w:i/>
                          <w:iCs/>
                          <w:color w:val="2E57F0"/>
                          <w:sz w:val="22"/>
                          <w:szCs w:val="22"/>
                          <w:lang w:val="fr-FR"/>
                        </w:rPr>
                        <w:t xml:space="preserve"> </w:t>
                      </w:r>
                      <w:r w:rsidR="00A558B2" w:rsidRPr="00A558B2">
                        <w:rPr>
                          <w:rFonts w:asciiTheme="majorHAnsi" w:hAnsiTheme="majorHAnsi" w:cstheme="majorHAnsi"/>
                          <w:i/>
                          <w:iCs/>
                          <w:sz w:val="22"/>
                          <w:szCs w:val="22"/>
                          <w:lang w:val="fr-FR"/>
                        </w:rPr>
                        <w:t>[Article décrivant le développement de SEDA, le système de codage précurseur de T-SEDA, et les problèmes méthodologiques rencontrés]</w:t>
                      </w:r>
                    </w:p>
                    <w:p w14:paraId="30588503" w14:textId="3FFED778" w:rsidR="002B046A" w:rsidRPr="00554C44" w:rsidRDefault="002B046A" w:rsidP="00554C44">
                      <w:pPr>
                        <w:widowControl w:val="0"/>
                        <w:spacing w:line="240" w:lineRule="auto"/>
                        <w:ind w:left="425" w:hanging="425"/>
                        <w:rPr>
                          <w:rFonts w:asciiTheme="majorHAnsi" w:hAnsiTheme="majorHAnsi" w:cstheme="majorHAnsi"/>
                          <w:sz w:val="22"/>
                          <w:szCs w:val="22"/>
                          <w:lang w:val="en-US"/>
                        </w:rPr>
                      </w:pPr>
                      <w:r w:rsidRPr="00554C44">
                        <w:rPr>
                          <w:rFonts w:asciiTheme="majorHAnsi" w:hAnsiTheme="majorHAnsi" w:cstheme="majorHAnsi"/>
                          <w:sz w:val="22"/>
                          <w:szCs w:val="22"/>
                          <w:lang w:val="en-US"/>
                        </w:rPr>
                        <w:t xml:space="preserve">Vrikki, M., Kershner, R., Calcagni, E., Hennessy, S., Lee, L., Estrada, N., Hernández, F., et Ahmed, F. (2018). The Teacher Scheme for Educational Dialogue Analysis (T-SEDA): Developing a research-based observation tool for supporting teacher inquiry into pupils' participation in classroom dialogue. </w:t>
                      </w:r>
                      <w:r w:rsidRPr="00554C44">
                        <w:rPr>
                          <w:rFonts w:asciiTheme="majorHAnsi" w:hAnsiTheme="majorHAnsi" w:cstheme="majorHAnsi"/>
                          <w:i/>
                          <w:iCs/>
                          <w:sz w:val="22"/>
                          <w:szCs w:val="22"/>
                          <w:lang w:val="en-US"/>
                        </w:rPr>
                        <w:t>International Journal of Research and Methods in Education.</w:t>
                      </w:r>
                      <w:r w:rsidRPr="00554C44">
                        <w:rPr>
                          <w:rFonts w:asciiTheme="majorHAnsi" w:hAnsiTheme="majorHAnsi" w:cstheme="majorHAnsi"/>
                          <w:sz w:val="22"/>
                          <w:szCs w:val="22"/>
                          <w:lang w:val="en-US"/>
                        </w:rPr>
                        <w:t xml:space="preserve"> </w:t>
                      </w:r>
                      <w:hyperlink r:id="rId103" w:history="1">
                        <w:r w:rsidRPr="00554C44">
                          <w:rPr>
                            <w:rStyle w:val="Hyperlink"/>
                            <w:rFonts w:asciiTheme="majorHAnsi" w:hAnsiTheme="majorHAnsi" w:cstheme="majorHAnsi"/>
                            <w:sz w:val="22"/>
                            <w:szCs w:val="22"/>
                            <w:lang w:val="en-US"/>
                          </w:rPr>
                          <w:t>doi:10.1080/1743727X.2018.1467890</w:t>
                        </w:r>
                      </w:hyperlink>
                      <w:r w:rsidRPr="00554C44">
                        <w:rPr>
                          <w:rFonts w:asciiTheme="majorHAnsi" w:hAnsiTheme="majorHAnsi" w:cstheme="majorHAnsi"/>
                          <w:sz w:val="22"/>
                          <w:szCs w:val="22"/>
                          <w:lang w:val="en-US"/>
                        </w:rPr>
                        <w:t>.</w:t>
                      </w:r>
                    </w:p>
                    <w:p w14:paraId="73D33B8F" w14:textId="5F78B91E" w:rsidR="002B046A" w:rsidRPr="00554C44" w:rsidRDefault="002B046A" w:rsidP="00554C44">
                      <w:pPr>
                        <w:widowControl w:val="0"/>
                        <w:spacing w:line="240" w:lineRule="auto"/>
                        <w:ind w:left="425" w:hanging="425"/>
                        <w:rPr>
                          <w:rFonts w:asciiTheme="majorHAnsi" w:hAnsiTheme="majorHAnsi" w:cstheme="majorHAnsi"/>
                          <w:sz w:val="22"/>
                          <w:szCs w:val="22"/>
                          <w:lang w:val="en-US"/>
                        </w:rPr>
                      </w:pPr>
                      <w:r w:rsidRPr="00554C44">
                        <w:rPr>
                          <w:rFonts w:asciiTheme="majorHAnsi" w:hAnsiTheme="majorHAnsi" w:cstheme="majorHAnsi"/>
                          <w:sz w:val="22"/>
                          <w:szCs w:val="22"/>
                          <w:lang w:val="en-US"/>
                        </w:rPr>
                        <w:t>Vrikki, M., Wheatley, L., Howe, C., Hennessy, S. &amp; Mercer, N. (2019). Dialogic practices in primary school classrooms. Language and Education, 33(1), 85-100. (</w:t>
                      </w:r>
                      <w:proofErr w:type="spellStart"/>
                      <w:r w:rsidR="00C95AFC" w:rsidRPr="00554C44">
                        <w:rPr>
                          <w:rFonts w:asciiTheme="majorHAnsi" w:hAnsiTheme="majorHAnsi" w:cstheme="majorHAnsi"/>
                          <w:sz w:val="22"/>
                          <w:szCs w:val="22"/>
                          <w:lang w:val="en-US"/>
                        </w:rPr>
                        <w:fldChar w:fldCharType="begin"/>
                      </w:r>
                      <w:r w:rsidR="00C95AFC" w:rsidRPr="00554C44">
                        <w:rPr>
                          <w:rFonts w:asciiTheme="majorHAnsi" w:hAnsiTheme="majorHAnsi" w:cstheme="majorHAnsi"/>
                          <w:sz w:val="22"/>
                          <w:szCs w:val="22"/>
                          <w:lang w:val="en-US"/>
                        </w:rPr>
                        <w:instrText>HYPERLINK "https://doi.org/10.1080/1743727X.2018.1467890"</w:instrText>
                      </w:r>
                      <w:r w:rsidR="00C95AFC" w:rsidRPr="00554C44">
                        <w:rPr>
                          <w:rFonts w:asciiTheme="majorHAnsi" w:hAnsiTheme="majorHAnsi" w:cstheme="majorHAnsi"/>
                          <w:sz w:val="22"/>
                          <w:szCs w:val="22"/>
                          <w:lang w:val="en-US"/>
                        </w:rPr>
                      </w:r>
                      <w:r w:rsidR="00C95AFC" w:rsidRPr="00554C44">
                        <w:rPr>
                          <w:rFonts w:asciiTheme="majorHAnsi" w:hAnsiTheme="majorHAnsi" w:cstheme="majorHAnsi"/>
                          <w:sz w:val="22"/>
                          <w:szCs w:val="22"/>
                          <w:lang w:val="en-US"/>
                        </w:rPr>
                        <w:fldChar w:fldCharType="separate"/>
                      </w:r>
                      <w:r w:rsidRPr="00554C44">
                        <w:rPr>
                          <w:rStyle w:val="Hyperlink"/>
                          <w:rFonts w:asciiTheme="majorHAnsi" w:hAnsiTheme="majorHAnsi" w:cstheme="majorHAnsi"/>
                          <w:sz w:val="22"/>
                          <w:szCs w:val="22"/>
                          <w:lang w:val="en-US"/>
                        </w:rPr>
                        <w:t>accès</w:t>
                      </w:r>
                      <w:proofErr w:type="spellEnd"/>
                      <w:r w:rsidRPr="00554C44">
                        <w:rPr>
                          <w:rStyle w:val="Hyperlink"/>
                          <w:rFonts w:asciiTheme="majorHAnsi" w:hAnsiTheme="majorHAnsi" w:cstheme="majorHAnsi"/>
                          <w:sz w:val="22"/>
                          <w:szCs w:val="22"/>
                          <w:lang w:val="en-US"/>
                        </w:rPr>
                        <w:t xml:space="preserve"> libre</w:t>
                      </w:r>
                      <w:r w:rsidR="00C95AFC" w:rsidRPr="00554C44">
                        <w:rPr>
                          <w:rFonts w:asciiTheme="majorHAnsi" w:hAnsiTheme="majorHAnsi" w:cstheme="majorHAnsi"/>
                          <w:sz w:val="22"/>
                          <w:szCs w:val="22"/>
                          <w:lang w:val="en-US"/>
                        </w:rPr>
                        <w:fldChar w:fldCharType="end"/>
                      </w:r>
                      <w:r w:rsidRPr="00554C44">
                        <w:rPr>
                          <w:rFonts w:asciiTheme="majorHAnsi" w:hAnsiTheme="majorHAnsi" w:cstheme="majorHAnsi"/>
                          <w:sz w:val="22"/>
                          <w:szCs w:val="22"/>
                          <w:lang w:val="en-US"/>
                        </w:rPr>
                        <w:t>)</w:t>
                      </w:r>
                    </w:p>
                    <w:p w14:paraId="53BAB518" w14:textId="77777777" w:rsidR="002B046A" w:rsidRPr="00871669" w:rsidRDefault="002B046A" w:rsidP="002B046A">
                      <w:pPr>
                        <w:widowControl w:val="0"/>
                        <w:rPr>
                          <w:rFonts w:asciiTheme="majorHAnsi" w:hAnsiTheme="majorHAnsi" w:cstheme="majorHAnsi"/>
                          <w:sz w:val="22"/>
                          <w:szCs w:val="22"/>
                          <w:lang w:val="en-US"/>
                        </w:rPr>
                      </w:pPr>
                    </w:p>
                    <w:p w14:paraId="7B8A7053" w14:textId="13342D4E" w:rsidR="002B046A" w:rsidRPr="00554C44" w:rsidRDefault="002B046A" w:rsidP="002B046A">
                      <w:pPr>
                        <w:widowControl w:val="0"/>
                        <w:rPr>
                          <w:rFonts w:asciiTheme="majorHAnsi" w:hAnsiTheme="majorHAnsi" w:cstheme="majorHAnsi"/>
                          <w:b/>
                          <w:bCs/>
                          <w:sz w:val="22"/>
                          <w:szCs w:val="22"/>
                        </w:rPr>
                      </w:pPr>
                      <w:r w:rsidRPr="00554C44">
                        <w:rPr>
                          <w:rFonts w:asciiTheme="majorHAnsi" w:hAnsiTheme="majorHAnsi" w:cstheme="majorHAnsi"/>
                          <w:b/>
                          <w:bCs/>
                          <w:sz w:val="22"/>
                          <w:szCs w:val="22"/>
                        </w:rPr>
                        <w:t>Manuels de méthodes de recherche de base destinés aux enseignants :</w:t>
                      </w:r>
                    </w:p>
                    <w:p w14:paraId="7E79B374" w14:textId="77777777" w:rsidR="002B046A" w:rsidRPr="001B2D7E" w:rsidRDefault="002B046A" w:rsidP="00554C44">
                      <w:pPr>
                        <w:widowControl w:val="0"/>
                        <w:spacing w:line="240" w:lineRule="auto"/>
                        <w:ind w:left="425" w:hanging="425"/>
                        <w:rPr>
                          <w:rFonts w:asciiTheme="majorHAnsi" w:hAnsiTheme="majorHAnsi" w:cstheme="majorHAnsi"/>
                          <w:color w:val="000000" w:themeColor="text1"/>
                          <w:sz w:val="22"/>
                          <w:szCs w:val="22"/>
                          <w:lang w:val="en-US"/>
                        </w:rPr>
                      </w:pPr>
                      <w:r w:rsidRPr="001B2D7E">
                        <w:rPr>
                          <w:rFonts w:asciiTheme="majorHAnsi" w:hAnsiTheme="majorHAnsi" w:cstheme="majorHAnsi"/>
                          <w:color w:val="000000" w:themeColor="text1"/>
                          <w:sz w:val="22"/>
                          <w:szCs w:val="22"/>
                          <w:lang w:val="en-US"/>
                        </w:rPr>
                        <w:t xml:space="preserve">Taber, K. (2013). Classroom-based research and evidence-based practice: An introduction (2e </w:t>
                      </w:r>
                      <w:proofErr w:type="spellStart"/>
                      <w:r w:rsidRPr="001B2D7E">
                        <w:rPr>
                          <w:rFonts w:asciiTheme="majorHAnsi" w:hAnsiTheme="majorHAnsi" w:cstheme="majorHAnsi"/>
                          <w:color w:val="000000" w:themeColor="text1"/>
                          <w:sz w:val="22"/>
                          <w:szCs w:val="22"/>
                          <w:lang w:val="en-US"/>
                        </w:rPr>
                        <w:t>éd</w:t>
                      </w:r>
                      <w:proofErr w:type="spellEnd"/>
                      <w:r w:rsidRPr="001B2D7E">
                        <w:rPr>
                          <w:rFonts w:asciiTheme="majorHAnsi" w:hAnsiTheme="majorHAnsi" w:cstheme="majorHAnsi"/>
                          <w:color w:val="000000" w:themeColor="text1"/>
                          <w:sz w:val="22"/>
                          <w:szCs w:val="22"/>
                          <w:lang w:val="en-US"/>
                        </w:rPr>
                        <w:t xml:space="preserve">.). </w:t>
                      </w:r>
                      <w:proofErr w:type="spellStart"/>
                      <w:proofErr w:type="gramStart"/>
                      <w:r w:rsidRPr="001B2D7E">
                        <w:rPr>
                          <w:rFonts w:asciiTheme="majorHAnsi" w:hAnsiTheme="majorHAnsi" w:cstheme="majorHAnsi"/>
                          <w:color w:val="000000" w:themeColor="text1"/>
                          <w:sz w:val="22"/>
                          <w:szCs w:val="22"/>
                          <w:lang w:val="en-US"/>
                        </w:rPr>
                        <w:t>Londres</w:t>
                      </w:r>
                      <w:proofErr w:type="spellEnd"/>
                      <w:r w:rsidRPr="001B2D7E">
                        <w:rPr>
                          <w:rFonts w:asciiTheme="majorHAnsi" w:hAnsiTheme="majorHAnsi" w:cstheme="majorHAnsi"/>
                          <w:color w:val="000000" w:themeColor="text1"/>
                          <w:sz w:val="22"/>
                          <w:szCs w:val="22"/>
                          <w:lang w:val="en-US"/>
                        </w:rPr>
                        <w:t xml:space="preserve"> :</w:t>
                      </w:r>
                      <w:proofErr w:type="gramEnd"/>
                      <w:r w:rsidRPr="001B2D7E">
                        <w:rPr>
                          <w:rFonts w:asciiTheme="majorHAnsi" w:hAnsiTheme="majorHAnsi" w:cstheme="majorHAnsi"/>
                          <w:color w:val="000000" w:themeColor="text1"/>
                          <w:sz w:val="22"/>
                          <w:szCs w:val="22"/>
                          <w:lang w:val="en-US"/>
                        </w:rPr>
                        <w:t xml:space="preserve"> Sage.</w:t>
                      </w:r>
                    </w:p>
                    <w:p w14:paraId="361EF733" w14:textId="40EC69D2" w:rsidR="002B046A" w:rsidRPr="001B2D7E" w:rsidRDefault="002B046A" w:rsidP="00554C44">
                      <w:pPr>
                        <w:widowControl w:val="0"/>
                        <w:spacing w:line="240" w:lineRule="auto"/>
                        <w:ind w:left="425" w:hanging="425"/>
                        <w:rPr>
                          <w:rFonts w:asciiTheme="majorHAnsi" w:hAnsiTheme="majorHAnsi" w:cstheme="majorHAnsi"/>
                          <w:color w:val="000000" w:themeColor="text1"/>
                          <w:sz w:val="22"/>
                          <w:szCs w:val="22"/>
                        </w:rPr>
                      </w:pPr>
                      <w:r w:rsidRPr="001B2D7E">
                        <w:rPr>
                          <w:rFonts w:asciiTheme="majorHAnsi" w:hAnsiTheme="majorHAnsi" w:cstheme="majorHAnsi"/>
                          <w:color w:val="000000" w:themeColor="text1"/>
                          <w:sz w:val="22"/>
                          <w:szCs w:val="22"/>
                          <w:lang w:val="en-US"/>
                        </w:rPr>
                        <w:t>Wilson, E. (2009/2013). « Action research », dans Wilson, E. (</w:t>
                      </w:r>
                      <w:proofErr w:type="spellStart"/>
                      <w:r w:rsidRPr="001B2D7E">
                        <w:rPr>
                          <w:rFonts w:asciiTheme="majorHAnsi" w:hAnsiTheme="majorHAnsi" w:cstheme="majorHAnsi"/>
                          <w:color w:val="000000" w:themeColor="text1"/>
                          <w:sz w:val="22"/>
                          <w:szCs w:val="22"/>
                          <w:lang w:val="en-US"/>
                        </w:rPr>
                        <w:t>éd</w:t>
                      </w:r>
                      <w:proofErr w:type="spellEnd"/>
                      <w:r w:rsidRPr="001B2D7E">
                        <w:rPr>
                          <w:rFonts w:asciiTheme="majorHAnsi" w:hAnsiTheme="majorHAnsi" w:cstheme="majorHAnsi"/>
                          <w:color w:val="000000" w:themeColor="text1"/>
                          <w:sz w:val="22"/>
                          <w:szCs w:val="22"/>
                          <w:lang w:val="en-US"/>
                        </w:rPr>
                        <w:t xml:space="preserve">.), School-based research: A guide for education students. </w:t>
                      </w:r>
                      <w:r w:rsidRPr="001B2D7E">
                        <w:rPr>
                          <w:rFonts w:asciiTheme="majorHAnsi" w:hAnsiTheme="majorHAnsi" w:cstheme="majorHAnsi"/>
                          <w:color w:val="000000" w:themeColor="text1"/>
                          <w:sz w:val="22"/>
                          <w:szCs w:val="22"/>
                        </w:rPr>
                        <w:t>Londres : Sage.</w:t>
                      </w:r>
                    </w:p>
                    <w:p w14:paraId="2A38BB81" w14:textId="0DFBDD8E" w:rsidR="001C04F0" w:rsidRPr="00554C44" w:rsidRDefault="002B046A" w:rsidP="00554C44">
                      <w:pPr>
                        <w:widowControl w:val="0"/>
                        <w:spacing w:line="240" w:lineRule="auto"/>
                        <w:rPr>
                          <w:rFonts w:asciiTheme="majorHAnsi" w:hAnsiTheme="majorHAnsi" w:cstheme="majorHAnsi"/>
                          <w:b/>
                          <w:bCs/>
                          <w:sz w:val="24"/>
                          <w:szCs w:val="24"/>
                          <w:lang w:val="fr-FR"/>
                        </w:rPr>
                      </w:pPr>
                      <w:r w:rsidRPr="00554C44">
                        <w:rPr>
                          <w:rFonts w:asciiTheme="majorHAnsi" w:hAnsiTheme="majorHAnsi" w:cstheme="majorHAnsi"/>
                          <w:b/>
                          <w:bCs/>
                          <w:sz w:val="24"/>
                          <w:szCs w:val="24"/>
                        </w:rPr>
                        <w:t>Pour accéder aux ressources les plus récentes sur le dialogue, l’oral, les leçons d’étude (</w:t>
                      </w:r>
                      <w:proofErr w:type="spellStart"/>
                      <w:r w:rsidRPr="00554C44">
                        <w:rPr>
                          <w:rFonts w:asciiTheme="majorHAnsi" w:hAnsiTheme="majorHAnsi" w:cstheme="majorHAnsi"/>
                          <w:b/>
                          <w:bCs/>
                          <w:i/>
                          <w:iCs/>
                          <w:sz w:val="24"/>
                          <w:szCs w:val="24"/>
                        </w:rPr>
                        <w:t>lesson</w:t>
                      </w:r>
                      <w:proofErr w:type="spellEnd"/>
                      <w:r w:rsidRPr="00554C44">
                        <w:rPr>
                          <w:rFonts w:asciiTheme="majorHAnsi" w:hAnsiTheme="majorHAnsi" w:cstheme="majorHAnsi"/>
                          <w:b/>
                          <w:bCs/>
                          <w:i/>
                          <w:iCs/>
                          <w:sz w:val="24"/>
                          <w:szCs w:val="24"/>
                        </w:rPr>
                        <w:t xml:space="preserve"> </w:t>
                      </w:r>
                      <w:proofErr w:type="spellStart"/>
                      <w:r w:rsidRPr="00554C44">
                        <w:rPr>
                          <w:rFonts w:asciiTheme="majorHAnsi" w:hAnsiTheme="majorHAnsi" w:cstheme="majorHAnsi"/>
                          <w:b/>
                          <w:bCs/>
                          <w:i/>
                          <w:iCs/>
                          <w:sz w:val="24"/>
                          <w:szCs w:val="24"/>
                        </w:rPr>
                        <w:t>study</w:t>
                      </w:r>
                      <w:proofErr w:type="spellEnd"/>
                      <w:r w:rsidRPr="00554C44">
                        <w:rPr>
                          <w:rFonts w:asciiTheme="majorHAnsi" w:hAnsiTheme="majorHAnsi" w:cstheme="majorHAnsi"/>
                          <w:b/>
                          <w:bCs/>
                          <w:sz w:val="24"/>
                          <w:szCs w:val="24"/>
                        </w:rPr>
                        <w:t xml:space="preserve">) et la recherche menée par les praticiens, veuillez consulter le </w:t>
                      </w:r>
                      <w:r w:rsidRPr="00554C44">
                        <w:rPr>
                          <w:rFonts w:asciiTheme="majorHAnsi" w:hAnsiTheme="majorHAnsi" w:cstheme="majorHAnsi"/>
                          <w:b/>
                          <w:bCs/>
                          <w:i/>
                          <w:iCs/>
                          <w:sz w:val="24"/>
                          <w:szCs w:val="24"/>
                        </w:rPr>
                        <w:t xml:space="preserve">Cambridge Teacher </w:t>
                      </w:r>
                      <w:proofErr w:type="spellStart"/>
                      <w:r w:rsidRPr="00554C44">
                        <w:rPr>
                          <w:rFonts w:asciiTheme="majorHAnsi" w:hAnsiTheme="majorHAnsi" w:cstheme="majorHAnsi"/>
                          <w:b/>
                          <w:bCs/>
                          <w:i/>
                          <w:iCs/>
                          <w:sz w:val="24"/>
                          <w:szCs w:val="24"/>
                        </w:rPr>
                        <w:t>Research</w:t>
                      </w:r>
                      <w:proofErr w:type="spellEnd"/>
                      <w:r w:rsidRPr="00554C44">
                        <w:rPr>
                          <w:rFonts w:asciiTheme="majorHAnsi" w:hAnsiTheme="majorHAnsi" w:cstheme="majorHAnsi"/>
                          <w:b/>
                          <w:bCs/>
                          <w:i/>
                          <w:iCs/>
                          <w:sz w:val="24"/>
                          <w:szCs w:val="24"/>
                        </w:rPr>
                        <w:t xml:space="preserve"> Exchange</w:t>
                      </w:r>
                      <w:r w:rsidRPr="00554C44">
                        <w:rPr>
                          <w:rFonts w:asciiTheme="majorHAnsi" w:hAnsiTheme="majorHAnsi" w:cstheme="majorHAnsi"/>
                          <w:b/>
                          <w:bCs/>
                          <w:sz w:val="24"/>
                          <w:szCs w:val="24"/>
                        </w:rPr>
                        <w:t xml:space="preserve"> (</w:t>
                      </w:r>
                      <w:proofErr w:type="spellStart"/>
                      <w:r w:rsidRPr="00554C44">
                        <w:rPr>
                          <w:rFonts w:asciiTheme="majorHAnsi" w:hAnsiTheme="majorHAnsi" w:cstheme="majorHAnsi"/>
                          <w:b/>
                          <w:bCs/>
                          <w:sz w:val="24"/>
                          <w:szCs w:val="24"/>
                        </w:rPr>
                        <w:t>Camtree</w:t>
                      </w:r>
                      <w:proofErr w:type="spellEnd"/>
                      <w:r w:rsidRPr="00554C44">
                        <w:rPr>
                          <w:rFonts w:asciiTheme="majorHAnsi" w:hAnsiTheme="majorHAnsi" w:cstheme="majorHAnsi"/>
                          <w:b/>
                          <w:bCs/>
                          <w:sz w:val="24"/>
                          <w:szCs w:val="24"/>
                        </w:rPr>
                        <w:t xml:space="preserve">) : </w:t>
                      </w:r>
                      <w:hyperlink r:id="rId104" w:history="1">
                        <w:r w:rsidR="00C95AFC" w:rsidRPr="00554C44">
                          <w:rPr>
                            <w:rStyle w:val="Hyperlink"/>
                            <w:rFonts w:asciiTheme="majorHAnsi" w:hAnsiTheme="majorHAnsi" w:cstheme="majorHAnsi"/>
                            <w:b/>
                            <w:bCs/>
                            <w:sz w:val="24"/>
                            <w:szCs w:val="24"/>
                          </w:rPr>
                          <w:t>http://www.Camtree.org</w:t>
                        </w:r>
                      </w:hyperlink>
                      <w:r w:rsidRPr="00554C44">
                        <w:rPr>
                          <w:rFonts w:asciiTheme="majorHAnsi" w:hAnsiTheme="majorHAnsi" w:cstheme="majorHAnsi"/>
                          <w:b/>
                          <w:bCs/>
                          <w:sz w:val="24"/>
                          <w:szCs w:val="24"/>
                        </w:rPr>
                        <w:t>. Ce site hébergera un ensemble beaucoup plus vaste de ressources de référence et multimédias, ainsi que des rapports d’études de cas publiés, la version web interactive de T-SEDA, et des formations T-SEDA en autonomie ou en direct.</w:t>
                      </w:r>
                    </w:p>
                  </w:txbxContent>
                </v:textbox>
              </v:shape>
            </w:pict>
          </mc:Fallback>
        </mc:AlternateContent>
      </w:r>
    </w:p>
    <w:p w14:paraId="28316571" w14:textId="1AF07F25" w:rsidR="001C04F0" w:rsidRPr="00871669" w:rsidRDefault="001C04F0" w:rsidP="001C04F0">
      <w:pPr>
        <w:widowControl w:val="0"/>
        <w:snapToGrid w:val="0"/>
        <w:spacing w:after="180" w:line="240" w:lineRule="auto"/>
        <w:ind w:left="660" w:hanging="629"/>
        <w:rPr>
          <w:rFonts w:eastAsia="Times New Roman"/>
          <w:b/>
          <w:bCs/>
          <w:color w:val="000000"/>
          <w:kern w:val="28"/>
          <w:sz w:val="22"/>
          <w:szCs w:val="22"/>
          <w:lang w:val="fr-FR" w:eastAsia="en-GB"/>
          <w14:cntxtAlts/>
        </w:rPr>
      </w:pPr>
    </w:p>
    <w:p w14:paraId="0A0D753F" w14:textId="77777777" w:rsidR="001C04F0" w:rsidRPr="00871669" w:rsidRDefault="001C04F0" w:rsidP="001C04F0">
      <w:pPr>
        <w:widowControl w:val="0"/>
        <w:snapToGrid w:val="0"/>
        <w:spacing w:after="180" w:line="240" w:lineRule="auto"/>
        <w:ind w:left="660" w:hanging="629"/>
        <w:rPr>
          <w:rFonts w:eastAsia="Times New Roman"/>
          <w:b/>
          <w:bCs/>
          <w:color w:val="000000"/>
          <w:kern w:val="28"/>
          <w:sz w:val="22"/>
          <w:szCs w:val="22"/>
          <w:lang w:val="fr-FR" w:eastAsia="en-GB"/>
          <w14:cntxtAlts/>
        </w:rPr>
      </w:pPr>
    </w:p>
    <w:p w14:paraId="4157B985" w14:textId="77777777" w:rsidR="001C04F0" w:rsidRPr="00871669" w:rsidRDefault="001C04F0" w:rsidP="001C04F0">
      <w:pPr>
        <w:widowControl w:val="0"/>
        <w:snapToGrid w:val="0"/>
        <w:spacing w:after="180" w:line="240" w:lineRule="auto"/>
        <w:ind w:left="660" w:hanging="629"/>
        <w:rPr>
          <w:rFonts w:eastAsia="Times New Roman"/>
          <w:b/>
          <w:bCs/>
          <w:color w:val="000000"/>
          <w:kern w:val="28"/>
          <w:sz w:val="22"/>
          <w:szCs w:val="22"/>
          <w:lang w:val="fr-FR" w:eastAsia="en-GB"/>
          <w14:cntxtAlts/>
        </w:rPr>
      </w:pPr>
    </w:p>
    <w:p w14:paraId="4EA5BDD4" w14:textId="77777777" w:rsidR="001B0872" w:rsidRDefault="001B0872">
      <w:pPr>
        <w:tabs>
          <w:tab w:val="left" w:pos="9510"/>
        </w:tabs>
      </w:pPr>
    </w:p>
    <w:sectPr w:rsidR="001B0872">
      <w:type w:val="continuous"/>
      <w:pgSz w:w="16838" w:h="11906" w:orient="landscape"/>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0A1F7" w14:textId="77777777" w:rsidR="00831286" w:rsidRDefault="00831286">
      <w:pPr>
        <w:spacing w:after="0" w:line="240" w:lineRule="auto"/>
      </w:pPr>
      <w:r>
        <w:separator/>
      </w:r>
    </w:p>
  </w:endnote>
  <w:endnote w:type="continuationSeparator" w:id="0">
    <w:p w14:paraId="12C5B798" w14:textId="77777777" w:rsidR="00831286" w:rsidRDefault="00831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A94A" w14:textId="77777777" w:rsidR="00F74E05" w:rsidRDefault="00864B7C">
    <w:pPr>
      <w:jc w:val="right"/>
    </w:pPr>
    <w:r>
      <w:fldChar w:fldCharType="begin"/>
    </w:r>
    <w:r>
      <w:instrText>PAGE</w:instrText>
    </w:r>
    <w:r>
      <w:fldChar w:fldCharType="separate"/>
    </w:r>
    <w:r w:rsidR="00ED2BF5">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6D00D" w14:textId="77777777" w:rsidR="0040316A" w:rsidRDefault="0040316A">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A73D" w14:textId="77777777" w:rsidR="00831286" w:rsidRDefault="00831286">
      <w:pPr>
        <w:spacing w:after="0" w:line="240" w:lineRule="auto"/>
      </w:pPr>
      <w:r>
        <w:separator/>
      </w:r>
    </w:p>
  </w:footnote>
  <w:footnote w:type="continuationSeparator" w:id="0">
    <w:p w14:paraId="1E1D2508" w14:textId="77777777" w:rsidR="00831286" w:rsidRDefault="008312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35414"/>
    <w:multiLevelType w:val="hybridMultilevel"/>
    <w:tmpl w:val="BAC47FE4"/>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 w15:restartNumberingAfterBreak="0">
    <w:nsid w:val="0DA819C7"/>
    <w:multiLevelType w:val="hybridMultilevel"/>
    <w:tmpl w:val="3DB4ABF0"/>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15:restartNumberingAfterBreak="0">
    <w:nsid w:val="17A832A0"/>
    <w:multiLevelType w:val="multilevel"/>
    <w:tmpl w:val="B08EBA40"/>
    <w:lvl w:ilvl="0">
      <w:start w:val="1"/>
      <w:numFmt w:val="bullet"/>
      <w:lvlText w:val="●"/>
      <w:lvlJc w:val="right"/>
      <w:pPr>
        <w:ind w:left="720" w:hanging="360"/>
      </w:pPr>
      <w:rPr>
        <w:u w:val="none"/>
      </w:rPr>
    </w:lvl>
    <w:lvl w:ilvl="1">
      <w:start w:val="1"/>
      <w:numFmt w:val="bullet"/>
      <w:lvlText w:val="○"/>
      <w:lvlJc w:val="right"/>
      <w:pPr>
        <w:ind w:left="1440" w:hanging="360"/>
      </w:pPr>
      <w:rPr>
        <w:u w:val="none"/>
      </w:rPr>
    </w:lvl>
    <w:lvl w:ilvl="2">
      <w:start w:val="1"/>
      <w:numFmt w:val="bullet"/>
      <w:lvlText w:val="■"/>
      <w:lvlJc w:val="right"/>
      <w:pPr>
        <w:ind w:left="2160" w:hanging="360"/>
      </w:pPr>
      <w:rPr>
        <w:u w:val="none"/>
      </w:rPr>
    </w:lvl>
    <w:lvl w:ilvl="3">
      <w:start w:val="1"/>
      <w:numFmt w:val="bullet"/>
      <w:lvlText w:val="●"/>
      <w:lvlJc w:val="right"/>
      <w:pPr>
        <w:ind w:left="2880" w:hanging="360"/>
      </w:pPr>
      <w:rPr>
        <w:u w:val="none"/>
      </w:rPr>
    </w:lvl>
    <w:lvl w:ilvl="4">
      <w:start w:val="1"/>
      <w:numFmt w:val="bullet"/>
      <w:lvlText w:val="○"/>
      <w:lvlJc w:val="right"/>
      <w:pPr>
        <w:ind w:left="3600" w:hanging="360"/>
      </w:pPr>
      <w:rPr>
        <w:u w:val="none"/>
      </w:rPr>
    </w:lvl>
    <w:lvl w:ilvl="5">
      <w:start w:val="1"/>
      <w:numFmt w:val="bullet"/>
      <w:lvlText w:val="■"/>
      <w:lvlJc w:val="right"/>
      <w:pPr>
        <w:ind w:left="4320" w:hanging="360"/>
      </w:pPr>
      <w:rPr>
        <w:u w:val="none"/>
      </w:rPr>
    </w:lvl>
    <w:lvl w:ilvl="6">
      <w:start w:val="1"/>
      <w:numFmt w:val="bullet"/>
      <w:lvlText w:val="●"/>
      <w:lvlJc w:val="right"/>
      <w:pPr>
        <w:ind w:left="5040" w:hanging="360"/>
      </w:pPr>
      <w:rPr>
        <w:u w:val="none"/>
      </w:rPr>
    </w:lvl>
    <w:lvl w:ilvl="7">
      <w:start w:val="1"/>
      <w:numFmt w:val="bullet"/>
      <w:lvlText w:val="○"/>
      <w:lvlJc w:val="right"/>
      <w:pPr>
        <w:ind w:left="5760" w:hanging="360"/>
      </w:pPr>
      <w:rPr>
        <w:u w:val="none"/>
      </w:rPr>
    </w:lvl>
    <w:lvl w:ilvl="8">
      <w:start w:val="1"/>
      <w:numFmt w:val="bullet"/>
      <w:lvlText w:val="■"/>
      <w:lvlJc w:val="right"/>
      <w:pPr>
        <w:ind w:left="6480" w:hanging="360"/>
      </w:pPr>
      <w:rPr>
        <w:u w:val="none"/>
      </w:rPr>
    </w:lvl>
  </w:abstractNum>
  <w:abstractNum w:abstractNumId="3" w15:restartNumberingAfterBreak="0">
    <w:nsid w:val="1E0A1C84"/>
    <w:multiLevelType w:val="hybridMultilevel"/>
    <w:tmpl w:val="5B100C8E"/>
    <w:lvl w:ilvl="0" w:tplc="0C0C0001">
      <w:start w:val="1"/>
      <w:numFmt w:val="bullet"/>
      <w:lvlText w:val=""/>
      <w:lvlJc w:val="left"/>
      <w:pPr>
        <w:ind w:left="1080" w:hanging="360"/>
      </w:pPr>
      <w:rPr>
        <w:rFonts w:ascii="Symbol" w:hAnsi="Symbo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4" w15:restartNumberingAfterBreak="0">
    <w:nsid w:val="24714D46"/>
    <w:multiLevelType w:val="hybridMultilevel"/>
    <w:tmpl w:val="92B81E14"/>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15:restartNumberingAfterBreak="0">
    <w:nsid w:val="2ABD4F99"/>
    <w:multiLevelType w:val="hybridMultilevel"/>
    <w:tmpl w:val="E7DA54E0"/>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 w15:restartNumberingAfterBreak="0">
    <w:nsid w:val="3B805F6D"/>
    <w:multiLevelType w:val="hybridMultilevel"/>
    <w:tmpl w:val="58A87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C118D4"/>
    <w:multiLevelType w:val="hybridMultilevel"/>
    <w:tmpl w:val="5052DDD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 w15:restartNumberingAfterBreak="0">
    <w:nsid w:val="49297B31"/>
    <w:multiLevelType w:val="multilevel"/>
    <w:tmpl w:val="B5B42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262AEE"/>
    <w:multiLevelType w:val="hybridMultilevel"/>
    <w:tmpl w:val="F1B0A070"/>
    <w:lvl w:ilvl="0" w:tplc="B504F9E8">
      <w:start w:val="1"/>
      <w:numFmt w:val="bullet"/>
      <w:lvlText w:val="-"/>
      <w:lvlJc w:val="left"/>
      <w:pPr>
        <w:ind w:left="642" w:hanging="360"/>
      </w:pPr>
      <w:rPr>
        <w:rFonts w:ascii="Calibri" w:eastAsia="Calibri" w:hAnsi="Calibri" w:cs="Calibri" w:hint="default"/>
        <w:color w:val="000000"/>
        <w:sz w:val="24"/>
      </w:rPr>
    </w:lvl>
    <w:lvl w:ilvl="1" w:tplc="0C0C0003" w:tentative="1">
      <w:start w:val="1"/>
      <w:numFmt w:val="bullet"/>
      <w:lvlText w:val="o"/>
      <w:lvlJc w:val="left"/>
      <w:pPr>
        <w:ind w:left="1362" w:hanging="360"/>
      </w:pPr>
      <w:rPr>
        <w:rFonts w:ascii="Courier New" w:hAnsi="Courier New" w:cs="Courier New" w:hint="default"/>
      </w:rPr>
    </w:lvl>
    <w:lvl w:ilvl="2" w:tplc="0C0C0005" w:tentative="1">
      <w:start w:val="1"/>
      <w:numFmt w:val="bullet"/>
      <w:lvlText w:val=""/>
      <w:lvlJc w:val="left"/>
      <w:pPr>
        <w:ind w:left="2082" w:hanging="360"/>
      </w:pPr>
      <w:rPr>
        <w:rFonts w:ascii="Wingdings" w:hAnsi="Wingdings" w:hint="default"/>
      </w:rPr>
    </w:lvl>
    <w:lvl w:ilvl="3" w:tplc="0C0C0001" w:tentative="1">
      <w:start w:val="1"/>
      <w:numFmt w:val="bullet"/>
      <w:lvlText w:val=""/>
      <w:lvlJc w:val="left"/>
      <w:pPr>
        <w:ind w:left="2802" w:hanging="360"/>
      </w:pPr>
      <w:rPr>
        <w:rFonts w:ascii="Symbol" w:hAnsi="Symbol" w:hint="default"/>
      </w:rPr>
    </w:lvl>
    <w:lvl w:ilvl="4" w:tplc="0C0C0003" w:tentative="1">
      <w:start w:val="1"/>
      <w:numFmt w:val="bullet"/>
      <w:lvlText w:val="o"/>
      <w:lvlJc w:val="left"/>
      <w:pPr>
        <w:ind w:left="3522" w:hanging="360"/>
      </w:pPr>
      <w:rPr>
        <w:rFonts w:ascii="Courier New" w:hAnsi="Courier New" w:cs="Courier New" w:hint="default"/>
      </w:rPr>
    </w:lvl>
    <w:lvl w:ilvl="5" w:tplc="0C0C0005" w:tentative="1">
      <w:start w:val="1"/>
      <w:numFmt w:val="bullet"/>
      <w:lvlText w:val=""/>
      <w:lvlJc w:val="left"/>
      <w:pPr>
        <w:ind w:left="4242" w:hanging="360"/>
      </w:pPr>
      <w:rPr>
        <w:rFonts w:ascii="Wingdings" w:hAnsi="Wingdings" w:hint="default"/>
      </w:rPr>
    </w:lvl>
    <w:lvl w:ilvl="6" w:tplc="0C0C0001" w:tentative="1">
      <w:start w:val="1"/>
      <w:numFmt w:val="bullet"/>
      <w:lvlText w:val=""/>
      <w:lvlJc w:val="left"/>
      <w:pPr>
        <w:ind w:left="4962" w:hanging="360"/>
      </w:pPr>
      <w:rPr>
        <w:rFonts w:ascii="Symbol" w:hAnsi="Symbol" w:hint="default"/>
      </w:rPr>
    </w:lvl>
    <w:lvl w:ilvl="7" w:tplc="0C0C0003" w:tentative="1">
      <w:start w:val="1"/>
      <w:numFmt w:val="bullet"/>
      <w:lvlText w:val="o"/>
      <w:lvlJc w:val="left"/>
      <w:pPr>
        <w:ind w:left="5682" w:hanging="360"/>
      </w:pPr>
      <w:rPr>
        <w:rFonts w:ascii="Courier New" w:hAnsi="Courier New" w:cs="Courier New" w:hint="default"/>
      </w:rPr>
    </w:lvl>
    <w:lvl w:ilvl="8" w:tplc="0C0C0005" w:tentative="1">
      <w:start w:val="1"/>
      <w:numFmt w:val="bullet"/>
      <w:lvlText w:val=""/>
      <w:lvlJc w:val="left"/>
      <w:pPr>
        <w:ind w:left="6402" w:hanging="360"/>
      </w:pPr>
      <w:rPr>
        <w:rFonts w:ascii="Wingdings" w:hAnsi="Wingdings" w:hint="default"/>
      </w:rPr>
    </w:lvl>
  </w:abstractNum>
  <w:abstractNum w:abstractNumId="10" w15:restartNumberingAfterBreak="0">
    <w:nsid w:val="64240CF8"/>
    <w:multiLevelType w:val="hybridMultilevel"/>
    <w:tmpl w:val="536AA104"/>
    <w:lvl w:ilvl="0" w:tplc="0C0C0001">
      <w:start w:val="1"/>
      <w:numFmt w:val="bullet"/>
      <w:lvlText w:val=""/>
      <w:lvlJc w:val="left"/>
      <w:pPr>
        <w:ind w:left="642" w:hanging="360"/>
      </w:pPr>
      <w:rPr>
        <w:rFonts w:ascii="Symbol" w:hAnsi="Symbol" w:hint="default"/>
      </w:rPr>
    </w:lvl>
    <w:lvl w:ilvl="1" w:tplc="0C0C0003" w:tentative="1">
      <w:start w:val="1"/>
      <w:numFmt w:val="bullet"/>
      <w:lvlText w:val="o"/>
      <w:lvlJc w:val="left"/>
      <w:pPr>
        <w:ind w:left="1362" w:hanging="360"/>
      </w:pPr>
      <w:rPr>
        <w:rFonts w:ascii="Courier New" w:hAnsi="Courier New" w:cs="Courier New" w:hint="default"/>
      </w:rPr>
    </w:lvl>
    <w:lvl w:ilvl="2" w:tplc="0C0C0005" w:tentative="1">
      <w:start w:val="1"/>
      <w:numFmt w:val="bullet"/>
      <w:lvlText w:val=""/>
      <w:lvlJc w:val="left"/>
      <w:pPr>
        <w:ind w:left="2082" w:hanging="360"/>
      </w:pPr>
      <w:rPr>
        <w:rFonts w:ascii="Wingdings" w:hAnsi="Wingdings" w:hint="default"/>
      </w:rPr>
    </w:lvl>
    <w:lvl w:ilvl="3" w:tplc="0C0C0001" w:tentative="1">
      <w:start w:val="1"/>
      <w:numFmt w:val="bullet"/>
      <w:lvlText w:val=""/>
      <w:lvlJc w:val="left"/>
      <w:pPr>
        <w:ind w:left="2802" w:hanging="360"/>
      </w:pPr>
      <w:rPr>
        <w:rFonts w:ascii="Symbol" w:hAnsi="Symbol" w:hint="default"/>
      </w:rPr>
    </w:lvl>
    <w:lvl w:ilvl="4" w:tplc="0C0C0003" w:tentative="1">
      <w:start w:val="1"/>
      <w:numFmt w:val="bullet"/>
      <w:lvlText w:val="o"/>
      <w:lvlJc w:val="left"/>
      <w:pPr>
        <w:ind w:left="3522" w:hanging="360"/>
      </w:pPr>
      <w:rPr>
        <w:rFonts w:ascii="Courier New" w:hAnsi="Courier New" w:cs="Courier New" w:hint="default"/>
      </w:rPr>
    </w:lvl>
    <w:lvl w:ilvl="5" w:tplc="0C0C0005" w:tentative="1">
      <w:start w:val="1"/>
      <w:numFmt w:val="bullet"/>
      <w:lvlText w:val=""/>
      <w:lvlJc w:val="left"/>
      <w:pPr>
        <w:ind w:left="4242" w:hanging="360"/>
      </w:pPr>
      <w:rPr>
        <w:rFonts w:ascii="Wingdings" w:hAnsi="Wingdings" w:hint="default"/>
      </w:rPr>
    </w:lvl>
    <w:lvl w:ilvl="6" w:tplc="0C0C0001" w:tentative="1">
      <w:start w:val="1"/>
      <w:numFmt w:val="bullet"/>
      <w:lvlText w:val=""/>
      <w:lvlJc w:val="left"/>
      <w:pPr>
        <w:ind w:left="4962" w:hanging="360"/>
      </w:pPr>
      <w:rPr>
        <w:rFonts w:ascii="Symbol" w:hAnsi="Symbol" w:hint="default"/>
      </w:rPr>
    </w:lvl>
    <w:lvl w:ilvl="7" w:tplc="0C0C0003" w:tentative="1">
      <w:start w:val="1"/>
      <w:numFmt w:val="bullet"/>
      <w:lvlText w:val="o"/>
      <w:lvlJc w:val="left"/>
      <w:pPr>
        <w:ind w:left="5682" w:hanging="360"/>
      </w:pPr>
      <w:rPr>
        <w:rFonts w:ascii="Courier New" w:hAnsi="Courier New" w:cs="Courier New" w:hint="default"/>
      </w:rPr>
    </w:lvl>
    <w:lvl w:ilvl="8" w:tplc="0C0C0005" w:tentative="1">
      <w:start w:val="1"/>
      <w:numFmt w:val="bullet"/>
      <w:lvlText w:val=""/>
      <w:lvlJc w:val="left"/>
      <w:pPr>
        <w:ind w:left="6402" w:hanging="360"/>
      </w:pPr>
      <w:rPr>
        <w:rFonts w:ascii="Wingdings" w:hAnsi="Wingdings" w:hint="default"/>
      </w:rPr>
    </w:lvl>
  </w:abstractNum>
  <w:abstractNum w:abstractNumId="11" w15:restartNumberingAfterBreak="0">
    <w:nsid w:val="69900AA8"/>
    <w:multiLevelType w:val="hybridMultilevel"/>
    <w:tmpl w:val="0B145290"/>
    <w:lvl w:ilvl="0" w:tplc="0C0C0001">
      <w:start w:val="1"/>
      <w:numFmt w:val="bullet"/>
      <w:lvlText w:val=""/>
      <w:lvlJc w:val="left"/>
      <w:pPr>
        <w:ind w:left="1080" w:hanging="360"/>
      </w:pPr>
      <w:rPr>
        <w:rFonts w:ascii="Symbol" w:hAnsi="Symbo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2" w15:restartNumberingAfterBreak="0">
    <w:nsid w:val="69F64CD7"/>
    <w:multiLevelType w:val="multilevel"/>
    <w:tmpl w:val="538A62E4"/>
    <w:lvl w:ilvl="0">
      <w:start w:val="1"/>
      <w:numFmt w:val="bullet"/>
      <w:lvlText w:val="●"/>
      <w:lvlJc w:val="right"/>
      <w:pPr>
        <w:ind w:left="720" w:hanging="360"/>
      </w:pPr>
      <w:rPr>
        <w:u w:val="none"/>
      </w:rPr>
    </w:lvl>
    <w:lvl w:ilvl="1">
      <w:start w:val="1"/>
      <w:numFmt w:val="bullet"/>
      <w:lvlText w:val="○"/>
      <w:lvlJc w:val="right"/>
      <w:pPr>
        <w:ind w:left="1440" w:hanging="360"/>
      </w:pPr>
      <w:rPr>
        <w:u w:val="none"/>
      </w:rPr>
    </w:lvl>
    <w:lvl w:ilvl="2">
      <w:start w:val="1"/>
      <w:numFmt w:val="bullet"/>
      <w:lvlText w:val="■"/>
      <w:lvlJc w:val="right"/>
      <w:pPr>
        <w:ind w:left="2160" w:hanging="360"/>
      </w:pPr>
      <w:rPr>
        <w:u w:val="none"/>
      </w:rPr>
    </w:lvl>
    <w:lvl w:ilvl="3">
      <w:start w:val="1"/>
      <w:numFmt w:val="bullet"/>
      <w:lvlText w:val="●"/>
      <w:lvlJc w:val="right"/>
      <w:pPr>
        <w:ind w:left="2880" w:hanging="360"/>
      </w:pPr>
      <w:rPr>
        <w:u w:val="none"/>
      </w:rPr>
    </w:lvl>
    <w:lvl w:ilvl="4">
      <w:start w:val="1"/>
      <w:numFmt w:val="bullet"/>
      <w:lvlText w:val="○"/>
      <w:lvlJc w:val="right"/>
      <w:pPr>
        <w:ind w:left="3600" w:hanging="360"/>
      </w:pPr>
      <w:rPr>
        <w:u w:val="none"/>
      </w:rPr>
    </w:lvl>
    <w:lvl w:ilvl="5">
      <w:start w:val="1"/>
      <w:numFmt w:val="bullet"/>
      <w:lvlText w:val="■"/>
      <w:lvlJc w:val="right"/>
      <w:pPr>
        <w:ind w:left="4320" w:hanging="360"/>
      </w:pPr>
      <w:rPr>
        <w:u w:val="none"/>
      </w:rPr>
    </w:lvl>
    <w:lvl w:ilvl="6">
      <w:start w:val="1"/>
      <w:numFmt w:val="bullet"/>
      <w:lvlText w:val="●"/>
      <w:lvlJc w:val="right"/>
      <w:pPr>
        <w:ind w:left="5040" w:hanging="360"/>
      </w:pPr>
      <w:rPr>
        <w:u w:val="none"/>
      </w:rPr>
    </w:lvl>
    <w:lvl w:ilvl="7">
      <w:start w:val="1"/>
      <w:numFmt w:val="bullet"/>
      <w:lvlText w:val="○"/>
      <w:lvlJc w:val="right"/>
      <w:pPr>
        <w:ind w:left="5760" w:hanging="360"/>
      </w:pPr>
      <w:rPr>
        <w:u w:val="none"/>
      </w:rPr>
    </w:lvl>
    <w:lvl w:ilvl="8">
      <w:start w:val="1"/>
      <w:numFmt w:val="bullet"/>
      <w:lvlText w:val="■"/>
      <w:lvlJc w:val="right"/>
      <w:pPr>
        <w:ind w:left="6480" w:hanging="360"/>
      </w:pPr>
      <w:rPr>
        <w:u w:val="none"/>
      </w:rPr>
    </w:lvl>
  </w:abstractNum>
  <w:abstractNum w:abstractNumId="13" w15:restartNumberingAfterBreak="0">
    <w:nsid w:val="6A74296E"/>
    <w:multiLevelType w:val="multilevel"/>
    <w:tmpl w:val="5AB2D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133571"/>
    <w:multiLevelType w:val="hybridMultilevel"/>
    <w:tmpl w:val="D9400EC8"/>
    <w:lvl w:ilvl="0" w:tplc="0C0C0001">
      <w:start w:val="1"/>
      <w:numFmt w:val="bullet"/>
      <w:lvlText w:val=""/>
      <w:lvlJc w:val="left"/>
      <w:pPr>
        <w:ind w:left="1080" w:hanging="360"/>
      </w:pPr>
      <w:rPr>
        <w:rFonts w:ascii="Symbol" w:hAnsi="Symbo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num w:numId="1" w16cid:durableId="1597010235">
    <w:abstractNumId w:val="2"/>
  </w:num>
  <w:num w:numId="2" w16cid:durableId="538979482">
    <w:abstractNumId w:val="12"/>
  </w:num>
  <w:num w:numId="3" w16cid:durableId="376971590">
    <w:abstractNumId w:val="14"/>
  </w:num>
  <w:num w:numId="4" w16cid:durableId="1284846951">
    <w:abstractNumId w:val="3"/>
  </w:num>
  <w:num w:numId="5" w16cid:durableId="418912753">
    <w:abstractNumId w:val="11"/>
  </w:num>
  <w:num w:numId="6" w16cid:durableId="1312442946">
    <w:abstractNumId w:val="4"/>
  </w:num>
  <w:num w:numId="7" w16cid:durableId="26105597">
    <w:abstractNumId w:val="1"/>
  </w:num>
  <w:num w:numId="8" w16cid:durableId="2063826774">
    <w:abstractNumId w:val="0"/>
  </w:num>
  <w:num w:numId="9" w16cid:durableId="16736046">
    <w:abstractNumId w:val="7"/>
  </w:num>
  <w:num w:numId="10" w16cid:durableId="898858637">
    <w:abstractNumId w:val="10"/>
  </w:num>
  <w:num w:numId="11" w16cid:durableId="586693651">
    <w:abstractNumId w:val="5"/>
  </w:num>
  <w:num w:numId="12" w16cid:durableId="445203124">
    <w:abstractNumId w:val="9"/>
  </w:num>
  <w:num w:numId="13" w16cid:durableId="1268853553">
    <w:abstractNumId w:val="13"/>
  </w:num>
  <w:num w:numId="14" w16cid:durableId="823476673">
    <w:abstractNumId w:val="8"/>
  </w:num>
  <w:num w:numId="15" w16cid:durableId="13909534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11BE6"/>
    <w:rsid w:val="00015D7D"/>
    <w:rsid w:val="00030A51"/>
    <w:rsid w:val="00046E4E"/>
    <w:rsid w:val="000662D5"/>
    <w:rsid w:val="00067BC9"/>
    <w:rsid w:val="00073316"/>
    <w:rsid w:val="00083ED1"/>
    <w:rsid w:val="00091FC4"/>
    <w:rsid w:val="000B01F3"/>
    <w:rsid w:val="000E62A6"/>
    <w:rsid w:val="001025BF"/>
    <w:rsid w:val="0013458A"/>
    <w:rsid w:val="00143D7F"/>
    <w:rsid w:val="0015028C"/>
    <w:rsid w:val="00155B0D"/>
    <w:rsid w:val="00185FDF"/>
    <w:rsid w:val="00191F3E"/>
    <w:rsid w:val="0019691A"/>
    <w:rsid w:val="001A4438"/>
    <w:rsid w:val="001B0872"/>
    <w:rsid w:val="001B2D7E"/>
    <w:rsid w:val="001C04F0"/>
    <w:rsid w:val="001E6369"/>
    <w:rsid w:val="001E7D06"/>
    <w:rsid w:val="001F0AD4"/>
    <w:rsid w:val="001F72A1"/>
    <w:rsid w:val="0020046D"/>
    <w:rsid w:val="002077A4"/>
    <w:rsid w:val="00214FB2"/>
    <w:rsid w:val="00233FCF"/>
    <w:rsid w:val="002419A2"/>
    <w:rsid w:val="0025661A"/>
    <w:rsid w:val="00266D67"/>
    <w:rsid w:val="00266E23"/>
    <w:rsid w:val="00267E48"/>
    <w:rsid w:val="00270E63"/>
    <w:rsid w:val="00285321"/>
    <w:rsid w:val="002936A6"/>
    <w:rsid w:val="002A2B87"/>
    <w:rsid w:val="002B046A"/>
    <w:rsid w:val="002C1537"/>
    <w:rsid w:val="002C38F5"/>
    <w:rsid w:val="002C42FB"/>
    <w:rsid w:val="002D4503"/>
    <w:rsid w:val="002F1199"/>
    <w:rsid w:val="002F2389"/>
    <w:rsid w:val="00300889"/>
    <w:rsid w:val="00310AAB"/>
    <w:rsid w:val="00317761"/>
    <w:rsid w:val="00321DEE"/>
    <w:rsid w:val="0033486B"/>
    <w:rsid w:val="003425A0"/>
    <w:rsid w:val="00343F75"/>
    <w:rsid w:val="00367ECC"/>
    <w:rsid w:val="003843EF"/>
    <w:rsid w:val="00393A92"/>
    <w:rsid w:val="00396750"/>
    <w:rsid w:val="003A11D0"/>
    <w:rsid w:val="003C232D"/>
    <w:rsid w:val="003C74CA"/>
    <w:rsid w:val="003E615B"/>
    <w:rsid w:val="003F4C66"/>
    <w:rsid w:val="00402363"/>
    <w:rsid w:val="0040316A"/>
    <w:rsid w:val="00412A60"/>
    <w:rsid w:val="00417D87"/>
    <w:rsid w:val="00426040"/>
    <w:rsid w:val="00437BE4"/>
    <w:rsid w:val="00471651"/>
    <w:rsid w:val="00474AAC"/>
    <w:rsid w:val="00476AD9"/>
    <w:rsid w:val="0049656E"/>
    <w:rsid w:val="004A6E7D"/>
    <w:rsid w:val="004D3F3D"/>
    <w:rsid w:val="004D6C93"/>
    <w:rsid w:val="00502AFC"/>
    <w:rsid w:val="0050406A"/>
    <w:rsid w:val="00530BA8"/>
    <w:rsid w:val="00554C44"/>
    <w:rsid w:val="005661A7"/>
    <w:rsid w:val="005708FE"/>
    <w:rsid w:val="005B286D"/>
    <w:rsid w:val="005B63DF"/>
    <w:rsid w:val="005C187E"/>
    <w:rsid w:val="005C7918"/>
    <w:rsid w:val="005E0B4E"/>
    <w:rsid w:val="00615628"/>
    <w:rsid w:val="006239CE"/>
    <w:rsid w:val="006411C0"/>
    <w:rsid w:val="00661718"/>
    <w:rsid w:val="00672C4E"/>
    <w:rsid w:val="006A46D0"/>
    <w:rsid w:val="006D0E48"/>
    <w:rsid w:val="006E637A"/>
    <w:rsid w:val="00705AF3"/>
    <w:rsid w:val="00720FD0"/>
    <w:rsid w:val="00735C30"/>
    <w:rsid w:val="007579E5"/>
    <w:rsid w:val="007B75A1"/>
    <w:rsid w:val="007E2383"/>
    <w:rsid w:val="007F362C"/>
    <w:rsid w:val="00814FFF"/>
    <w:rsid w:val="00831286"/>
    <w:rsid w:val="008312EA"/>
    <w:rsid w:val="008637CB"/>
    <w:rsid w:val="00864B7C"/>
    <w:rsid w:val="00871669"/>
    <w:rsid w:val="0089287B"/>
    <w:rsid w:val="008A3927"/>
    <w:rsid w:val="008E20D8"/>
    <w:rsid w:val="008F6984"/>
    <w:rsid w:val="008F6DE3"/>
    <w:rsid w:val="00922D36"/>
    <w:rsid w:val="00924EB9"/>
    <w:rsid w:val="00943729"/>
    <w:rsid w:val="0095508F"/>
    <w:rsid w:val="00957B66"/>
    <w:rsid w:val="0097574C"/>
    <w:rsid w:val="009828C7"/>
    <w:rsid w:val="009837CD"/>
    <w:rsid w:val="00986409"/>
    <w:rsid w:val="009C04FD"/>
    <w:rsid w:val="009D1AB6"/>
    <w:rsid w:val="00A01B8A"/>
    <w:rsid w:val="00A139B9"/>
    <w:rsid w:val="00A23D07"/>
    <w:rsid w:val="00A45D85"/>
    <w:rsid w:val="00A45DD6"/>
    <w:rsid w:val="00A558B2"/>
    <w:rsid w:val="00A57F8F"/>
    <w:rsid w:val="00A65C89"/>
    <w:rsid w:val="00A812B6"/>
    <w:rsid w:val="00B151DF"/>
    <w:rsid w:val="00B16169"/>
    <w:rsid w:val="00B271B6"/>
    <w:rsid w:val="00B50647"/>
    <w:rsid w:val="00B71F77"/>
    <w:rsid w:val="00BA5EA1"/>
    <w:rsid w:val="00BE402F"/>
    <w:rsid w:val="00BE4A16"/>
    <w:rsid w:val="00BE6541"/>
    <w:rsid w:val="00BF5CC6"/>
    <w:rsid w:val="00C203CF"/>
    <w:rsid w:val="00C237FD"/>
    <w:rsid w:val="00C25A07"/>
    <w:rsid w:val="00C461F1"/>
    <w:rsid w:val="00C52AAA"/>
    <w:rsid w:val="00C656EF"/>
    <w:rsid w:val="00C87586"/>
    <w:rsid w:val="00C87D05"/>
    <w:rsid w:val="00C95AFC"/>
    <w:rsid w:val="00C95C32"/>
    <w:rsid w:val="00CE4DF7"/>
    <w:rsid w:val="00D1386A"/>
    <w:rsid w:val="00D233FE"/>
    <w:rsid w:val="00D427CF"/>
    <w:rsid w:val="00D55EA7"/>
    <w:rsid w:val="00D57EF1"/>
    <w:rsid w:val="00D62EBF"/>
    <w:rsid w:val="00D90E38"/>
    <w:rsid w:val="00D9457B"/>
    <w:rsid w:val="00DB7A84"/>
    <w:rsid w:val="00DC003B"/>
    <w:rsid w:val="00DC45F9"/>
    <w:rsid w:val="00DE1292"/>
    <w:rsid w:val="00E039D8"/>
    <w:rsid w:val="00E050E4"/>
    <w:rsid w:val="00E06818"/>
    <w:rsid w:val="00E12158"/>
    <w:rsid w:val="00E2121E"/>
    <w:rsid w:val="00E23E01"/>
    <w:rsid w:val="00E506D9"/>
    <w:rsid w:val="00E63244"/>
    <w:rsid w:val="00E6723D"/>
    <w:rsid w:val="00E74F57"/>
    <w:rsid w:val="00ED2BF5"/>
    <w:rsid w:val="00EF04D5"/>
    <w:rsid w:val="00F04270"/>
    <w:rsid w:val="00F16A27"/>
    <w:rsid w:val="00F16EF7"/>
    <w:rsid w:val="00F34CE6"/>
    <w:rsid w:val="00F4602A"/>
    <w:rsid w:val="00F74E05"/>
    <w:rsid w:val="00F941FC"/>
    <w:rsid w:val="00FA4846"/>
    <w:rsid w:val="00FA732E"/>
    <w:rsid w:val="00FA7C45"/>
    <w:rsid w:val="00FB2E9C"/>
    <w:rsid w:val="00FC5074"/>
    <w:rsid w:val="00FF182B"/>
  </w:rsids>
  <m:mathPr>
    <m:mathFont m:val="Cambria Math"/>
    <m:brkBin m:val="before"/>
    <m:brkBinSub m:val="--"/>
    <m:smallFrac m:val="0"/>
    <m:dispDef/>
    <m:lMargin m:val="0"/>
    <m:rMargin m:val="0"/>
    <m:defJc m:val="centerGroup"/>
    <m:wrapIndent m:val="1440"/>
    <m:intLim m:val="subSup"/>
    <m:naryLim m:val="undOvr"/>
  </m:mathPr>
  <w:themeFontLang w:val="fr-CA"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B533A"/>
  <w15:docId w15:val="{1EEB88DE-EA3A-4DF7-B9F4-760A8C4E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fr" w:eastAsia="fr-CA" w:bidi="ar-SA"/>
      </w:rPr>
    </w:rPrDefault>
    <w:pPrDefault>
      <w:pPr>
        <w:spacing w:after="120" w:line="285"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Pr>
  </w:style>
  <w:style w:type="table" w:customStyle="1" w:styleId="a2">
    <w:basedOn w:val="TableNormal1"/>
    <w:tblPr>
      <w:tblStyleRowBandSize w:val="1"/>
      <w:tblStyleColBandSize w:val="1"/>
    </w:tblPr>
  </w:style>
  <w:style w:type="paragraph" w:styleId="ListParagraph">
    <w:name w:val="List Paragraph"/>
    <w:basedOn w:val="Normal"/>
    <w:uiPriority w:val="34"/>
    <w:qFormat/>
    <w:rsid w:val="00E74F57"/>
    <w:pPr>
      <w:ind w:left="720"/>
      <w:contextualSpacing/>
    </w:pPr>
  </w:style>
  <w:style w:type="character" w:styleId="Hyperlink">
    <w:name w:val="Hyperlink"/>
    <w:basedOn w:val="DefaultParagraphFont"/>
    <w:uiPriority w:val="99"/>
    <w:unhideWhenUsed/>
    <w:rsid w:val="00A45DD6"/>
    <w:rPr>
      <w:color w:val="0000FF"/>
      <w:u w:val="single"/>
    </w:rPr>
  </w:style>
  <w:style w:type="character" w:styleId="FollowedHyperlink">
    <w:name w:val="FollowedHyperlink"/>
    <w:basedOn w:val="DefaultParagraphFont"/>
    <w:uiPriority w:val="99"/>
    <w:semiHidden/>
    <w:unhideWhenUsed/>
    <w:rsid w:val="00A45DD6"/>
    <w:rPr>
      <w:color w:val="800080" w:themeColor="followedHyperlink"/>
      <w:u w:val="single"/>
    </w:rPr>
  </w:style>
  <w:style w:type="character" w:styleId="UnresolvedMention">
    <w:name w:val="Unresolved Mention"/>
    <w:basedOn w:val="DefaultParagraphFont"/>
    <w:uiPriority w:val="99"/>
    <w:semiHidden/>
    <w:unhideWhenUsed/>
    <w:rsid w:val="00922D36"/>
    <w:rPr>
      <w:color w:val="605E5C"/>
      <w:shd w:val="clear" w:color="auto" w:fill="E1DFDD"/>
    </w:rPr>
  </w:style>
  <w:style w:type="paragraph" w:styleId="BalloonText">
    <w:name w:val="Balloon Text"/>
    <w:basedOn w:val="Normal"/>
    <w:link w:val="BalloonTextChar"/>
    <w:uiPriority w:val="99"/>
    <w:semiHidden/>
    <w:unhideWhenUsed/>
    <w:rsid w:val="00091FC4"/>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1FC4"/>
    <w:rPr>
      <w:rFonts w:ascii="Times New Roman" w:hAnsi="Times New Roman" w:cs="Times New Roman"/>
      <w:sz w:val="18"/>
      <w:szCs w:val="18"/>
    </w:rPr>
  </w:style>
  <w:style w:type="paragraph" w:styleId="Header">
    <w:name w:val="header"/>
    <w:basedOn w:val="Normal"/>
    <w:link w:val="HeaderChar"/>
    <w:uiPriority w:val="99"/>
    <w:unhideWhenUsed/>
    <w:rsid w:val="006D0E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0E48"/>
  </w:style>
  <w:style w:type="paragraph" w:styleId="Footer">
    <w:name w:val="footer"/>
    <w:basedOn w:val="Normal"/>
    <w:link w:val="FooterChar"/>
    <w:uiPriority w:val="99"/>
    <w:unhideWhenUsed/>
    <w:rsid w:val="006D0E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0E48"/>
  </w:style>
  <w:style w:type="character" w:customStyle="1" w:styleId="apple-converted-space">
    <w:name w:val="apple-converted-space"/>
    <w:basedOn w:val="DefaultParagraphFont"/>
    <w:rsid w:val="001C04F0"/>
  </w:style>
  <w:style w:type="table" w:styleId="TableGrid">
    <w:name w:val="Table Grid"/>
    <w:basedOn w:val="TableNormal"/>
    <w:uiPriority w:val="39"/>
    <w:rsid w:val="008F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3692">
      <w:bodyDiv w:val="1"/>
      <w:marLeft w:val="0"/>
      <w:marRight w:val="0"/>
      <w:marTop w:val="0"/>
      <w:marBottom w:val="0"/>
      <w:divBdr>
        <w:top w:val="none" w:sz="0" w:space="0" w:color="auto"/>
        <w:left w:val="none" w:sz="0" w:space="0" w:color="auto"/>
        <w:bottom w:val="none" w:sz="0" w:space="0" w:color="auto"/>
        <w:right w:val="none" w:sz="0" w:space="0" w:color="auto"/>
      </w:divBdr>
    </w:div>
    <w:div w:id="73748507">
      <w:bodyDiv w:val="1"/>
      <w:marLeft w:val="0"/>
      <w:marRight w:val="0"/>
      <w:marTop w:val="0"/>
      <w:marBottom w:val="0"/>
      <w:divBdr>
        <w:top w:val="none" w:sz="0" w:space="0" w:color="auto"/>
        <w:left w:val="none" w:sz="0" w:space="0" w:color="auto"/>
        <w:bottom w:val="none" w:sz="0" w:space="0" w:color="auto"/>
        <w:right w:val="none" w:sz="0" w:space="0" w:color="auto"/>
      </w:divBdr>
    </w:div>
    <w:div w:id="95247548">
      <w:bodyDiv w:val="1"/>
      <w:marLeft w:val="0"/>
      <w:marRight w:val="0"/>
      <w:marTop w:val="0"/>
      <w:marBottom w:val="0"/>
      <w:divBdr>
        <w:top w:val="none" w:sz="0" w:space="0" w:color="auto"/>
        <w:left w:val="none" w:sz="0" w:space="0" w:color="auto"/>
        <w:bottom w:val="none" w:sz="0" w:space="0" w:color="auto"/>
        <w:right w:val="none" w:sz="0" w:space="0" w:color="auto"/>
      </w:divBdr>
    </w:div>
    <w:div w:id="162746041">
      <w:bodyDiv w:val="1"/>
      <w:marLeft w:val="0"/>
      <w:marRight w:val="0"/>
      <w:marTop w:val="0"/>
      <w:marBottom w:val="0"/>
      <w:divBdr>
        <w:top w:val="none" w:sz="0" w:space="0" w:color="auto"/>
        <w:left w:val="none" w:sz="0" w:space="0" w:color="auto"/>
        <w:bottom w:val="none" w:sz="0" w:space="0" w:color="auto"/>
        <w:right w:val="none" w:sz="0" w:space="0" w:color="auto"/>
      </w:divBdr>
    </w:div>
    <w:div w:id="328025782">
      <w:bodyDiv w:val="1"/>
      <w:marLeft w:val="0"/>
      <w:marRight w:val="0"/>
      <w:marTop w:val="0"/>
      <w:marBottom w:val="0"/>
      <w:divBdr>
        <w:top w:val="none" w:sz="0" w:space="0" w:color="auto"/>
        <w:left w:val="none" w:sz="0" w:space="0" w:color="auto"/>
        <w:bottom w:val="none" w:sz="0" w:space="0" w:color="auto"/>
        <w:right w:val="none" w:sz="0" w:space="0" w:color="auto"/>
      </w:divBdr>
    </w:div>
    <w:div w:id="697774125">
      <w:bodyDiv w:val="1"/>
      <w:marLeft w:val="0"/>
      <w:marRight w:val="0"/>
      <w:marTop w:val="0"/>
      <w:marBottom w:val="0"/>
      <w:divBdr>
        <w:top w:val="none" w:sz="0" w:space="0" w:color="auto"/>
        <w:left w:val="none" w:sz="0" w:space="0" w:color="auto"/>
        <w:bottom w:val="none" w:sz="0" w:space="0" w:color="auto"/>
        <w:right w:val="none" w:sz="0" w:space="0" w:color="auto"/>
      </w:divBdr>
    </w:div>
    <w:div w:id="1123115735">
      <w:bodyDiv w:val="1"/>
      <w:marLeft w:val="0"/>
      <w:marRight w:val="0"/>
      <w:marTop w:val="0"/>
      <w:marBottom w:val="0"/>
      <w:divBdr>
        <w:top w:val="none" w:sz="0" w:space="0" w:color="auto"/>
        <w:left w:val="none" w:sz="0" w:space="0" w:color="auto"/>
        <w:bottom w:val="none" w:sz="0" w:space="0" w:color="auto"/>
        <w:right w:val="none" w:sz="0" w:space="0" w:color="auto"/>
      </w:divBdr>
    </w:div>
    <w:div w:id="1214661113">
      <w:bodyDiv w:val="1"/>
      <w:marLeft w:val="0"/>
      <w:marRight w:val="0"/>
      <w:marTop w:val="0"/>
      <w:marBottom w:val="0"/>
      <w:divBdr>
        <w:top w:val="none" w:sz="0" w:space="0" w:color="auto"/>
        <w:left w:val="none" w:sz="0" w:space="0" w:color="auto"/>
        <w:bottom w:val="none" w:sz="0" w:space="0" w:color="auto"/>
        <w:right w:val="none" w:sz="0" w:space="0" w:color="auto"/>
      </w:divBdr>
    </w:div>
    <w:div w:id="1245601982">
      <w:bodyDiv w:val="1"/>
      <w:marLeft w:val="0"/>
      <w:marRight w:val="0"/>
      <w:marTop w:val="0"/>
      <w:marBottom w:val="0"/>
      <w:divBdr>
        <w:top w:val="none" w:sz="0" w:space="0" w:color="auto"/>
        <w:left w:val="none" w:sz="0" w:space="0" w:color="auto"/>
        <w:bottom w:val="none" w:sz="0" w:space="0" w:color="auto"/>
        <w:right w:val="none" w:sz="0" w:space="0" w:color="auto"/>
      </w:divBdr>
    </w:div>
    <w:div w:id="1281300601">
      <w:bodyDiv w:val="1"/>
      <w:marLeft w:val="0"/>
      <w:marRight w:val="0"/>
      <w:marTop w:val="0"/>
      <w:marBottom w:val="0"/>
      <w:divBdr>
        <w:top w:val="none" w:sz="0" w:space="0" w:color="auto"/>
        <w:left w:val="none" w:sz="0" w:space="0" w:color="auto"/>
        <w:bottom w:val="none" w:sz="0" w:space="0" w:color="auto"/>
        <w:right w:val="none" w:sz="0" w:space="0" w:color="auto"/>
      </w:divBdr>
    </w:div>
    <w:div w:id="1305042170">
      <w:bodyDiv w:val="1"/>
      <w:marLeft w:val="0"/>
      <w:marRight w:val="0"/>
      <w:marTop w:val="0"/>
      <w:marBottom w:val="0"/>
      <w:divBdr>
        <w:top w:val="none" w:sz="0" w:space="0" w:color="auto"/>
        <w:left w:val="none" w:sz="0" w:space="0" w:color="auto"/>
        <w:bottom w:val="none" w:sz="0" w:space="0" w:color="auto"/>
        <w:right w:val="none" w:sz="0" w:space="0" w:color="auto"/>
      </w:divBdr>
    </w:div>
    <w:div w:id="1510481014">
      <w:bodyDiv w:val="1"/>
      <w:marLeft w:val="0"/>
      <w:marRight w:val="0"/>
      <w:marTop w:val="0"/>
      <w:marBottom w:val="0"/>
      <w:divBdr>
        <w:top w:val="none" w:sz="0" w:space="0" w:color="auto"/>
        <w:left w:val="none" w:sz="0" w:space="0" w:color="auto"/>
        <w:bottom w:val="none" w:sz="0" w:space="0" w:color="auto"/>
        <w:right w:val="none" w:sz="0" w:space="0" w:color="auto"/>
      </w:divBdr>
    </w:div>
    <w:div w:id="1771657329">
      <w:bodyDiv w:val="1"/>
      <w:marLeft w:val="0"/>
      <w:marRight w:val="0"/>
      <w:marTop w:val="0"/>
      <w:marBottom w:val="0"/>
      <w:divBdr>
        <w:top w:val="none" w:sz="0" w:space="0" w:color="auto"/>
        <w:left w:val="none" w:sz="0" w:space="0" w:color="auto"/>
        <w:bottom w:val="none" w:sz="0" w:space="0" w:color="auto"/>
        <w:right w:val="none" w:sz="0" w:space="0" w:color="auto"/>
      </w:divBdr>
    </w:div>
    <w:div w:id="1857501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werkzeug.eu/index.php/en/products/easytranscript" TargetMode="External"/><Relationship Id="rId21" Type="http://schemas.openxmlformats.org/officeDocument/2006/relationships/hyperlink" Target="https://support.microsoft.com/fr-fr/office/retranscrire-vos-enregistrements-7fc2efec-245e-45f0-b053-2a97531ecf57" TargetMode="External"/><Relationship Id="rId42" Type="http://schemas.openxmlformats.org/officeDocument/2006/relationships/hyperlink" Target="https://ifl.pitt.edu/accountable-talk/" TargetMode="External"/><Relationship Id="rId47" Type="http://schemas.openxmlformats.org/officeDocument/2006/relationships/hyperlink" Target="https://www.tes.com/news/how-much-your-lesson-should-be-teacher-talk" TargetMode="External"/><Relationship Id="rId63" Type="http://schemas.openxmlformats.org/officeDocument/2006/relationships/hyperlink" Target="http://reflectiveteaching.co.uk/" TargetMode="External"/><Relationship Id="rId68" Type="http://schemas.openxmlformats.org/officeDocument/2006/relationships/hyperlink" Target="http://dialogueiwb.educ.cam.ac.uk/evaluate/" TargetMode="External"/><Relationship Id="rId84" Type="http://schemas.openxmlformats.org/officeDocument/2006/relationships/hyperlink" Target="https://doi.org/10.1002/rev3.3269" TargetMode="External"/><Relationship Id="rId16" Type="http://schemas.openxmlformats.org/officeDocument/2006/relationships/hyperlink" Target="https://www.canva.com/fr_fr/outils/transcription/" TargetMode="External"/><Relationship Id="rId11" Type="http://schemas.openxmlformats.org/officeDocument/2006/relationships/image" Target="media/image4.jpeg"/><Relationship Id="rId32"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37" Type="http://schemas.openxmlformats.org/officeDocument/2006/relationships/hyperlink" Target="https://www.shakhsiyahschools.uk/" TargetMode="External"/><Relationship Id="rId53" Type="http://schemas.openxmlformats.org/officeDocument/2006/relationships/hyperlink" Target="http://edtoolkit.educ.cam.ac.uk/" TargetMode="External"/><Relationship Id="rId58" Type="http://schemas.openxmlformats.org/officeDocument/2006/relationships/hyperlink" Target="https://vimeopro.com/camtree/cedir/" TargetMode="External"/><Relationship Id="rId74" Type="http://schemas.openxmlformats.org/officeDocument/2006/relationships/hyperlink" Target="https://rire.ctreq.qc.ca/nouveau-type-de-developpement-professionnel-lesson-study/" TargetMode="External"/><Relationship Id="rId102" Type="http://schemas.openxmlformats.org/officeDocument/2006/relationships/hyperlink" Target="http://dx.doi.org/10.1016/j.lcsi.2015.12.001" TargetMode="External"/><Relationship Id="rId5" Type="http://schemas.openxmlformats.org/officeDocument/2006/relationships/webSettings" Target="webSettings.xml"/><Relationship Id="rId95" Type="http://schemas.openxmlformats.org/officeDocument/2006/relationships/hyperlink" Target="https://doi.org/10.1002/rev3.3269" TargetMode="External"/><Relationship Id="rId22" Type="http://schemas.openxmlformats.org/officeDocument/2006/relationships/hyperlink" Target="https://www.notta.ai/fr/transcrire-audio-francais" TargetMode="External"/><Relationship Id="rId27" Type="http://schemas.openxmlformats.org/officeDocument/2006/relationships/image" Target="media/image6.png"/><Relationship Id="rId43" Type="http://schemas.openxmlformats.org/officeDocument/2006/relationships/hyperlink" Target="https://www.tes.com/news/how-much-your-lesson-should-be-teacher-talk" TargetMode="External"/><Relationship Id="rId48" Type="http://schemas.openxmlformats.org/officeDocument/2006/relationships/hyperlink" Target="https://uwaterloo.ca/centre-for-teaching-excellence/teaching-resources/teaching-tips/developing-assignments/group-work/group-work-classroom-small-group-tasks" TargetMode="External"/><Relationship Id="rId64" Type="http://schemas.openxmlformats.org/officeDocument/2006/relationships/hyperlink" Target="https://rire.ctreq.qc.ca/pratique-reflexive/" TargetMode="External"/><Relationship Id="rId69" Type="http://schemas.openxmlformats.org/officeDocument/2006/relationships/hyperlink" Target="http://dialogueiwb.educ.cam.ac.uk/resources/" TargetMode="External"/><Relationship Id="rId8" Type="http://schemas.openxmlformats.org/officeDocument/2006/relationships/image" Target="media/image1.emf"/><Relationship Id="rId51" Type="http://schemas.openxmlformats.org/officeDocument/2006/relationships/hyperlink" Target="https://www.bloomsbury.com/uk/research-methods-for-educational-dialogue-9781350060104/" TargetMode="External"/><Relationship Id="rId72" Type="http://schemas.openxmlformats.org/officeDocument/2006/relationships/hyperlink" Target="https://rire.ctreq.qc.ca/nouveau-type-de-developpement-professionnel-lesson-study/" TargetMode="External"/><Relationship Id="rId80" Type="http://schemas.openxmlformats.org/officeDocument/2006/relationships/hyperlink" Target="http://www.Camtree.org" TargetMode="External"/><Relationship Id="rId85" Type="http://schemas.openxmlformats.org/officeDocument/2006/relationships/hyperlink" Target="http://dx.doi.org/10.1002/rev3.3294" TargetMode="External"/><Relationship Id="rId93" Type="http://schemas.openxmlformats.org/officeDocument/2006/relationships/hyperlink" Target="https://www.sciencedirect.com/science/article/pii/S0742051X23000550" TargetMode="External"/><Relationship Id="rId98" Type="http://schemas.openxmlformats.org/officeDocument/2006/relationships/hyperlink" Target="http://dx.doi.org/10.1016/j.lcsi.2015.12.001"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turboscribe.ai/fr/" TargetMode="External"/><Relationship Id="rId25" Type="http://schemas.openxmlformats.org/officeDocument/2006/relationships/hyperlink" Target="https://www.inqscribe.com/" TargetMode="External"/><Relationship Id="rId33"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38" Type="http://schemas.openxmlformats.org/officeDocument/2006/relationships/hyperlink" Target="https://ifl.pitt.edu/accountable-talk/" TargetMode="External"/><Relationship Id="rId46" Type="http://schemas.openxmlformats.org/officeDocument/2006/relationships/hyperlink" Target="http://21stcenturylearners.org.uk/wp-content/uploads/2020/07/A-Teachers-Guide-to-Dialogic-Pedagogy.pdf" TargetMode="External"/><Relationship Id="rId59" Type="http://schemas.openxmlformats.org/officeDocument/2006/relationships/hyperlink" Target="http://reflectiveteaching.co.uk/" TargetMode="External"/><Relationship Id="rId67" Type="http://schemas.openxmlformats.org/officeDocument/2006/relationships/hyperlink" Target="http://dialogueiwb.educ.cam.ac.uk/evaluate/teachersmaterials/" TargetMode="External"/><Relationship Id="rId103" Type="http://schemas.openxmlformats.org/officeDocument/2006/relationships/hyperlink" Target="doi:10.1080/1743727X.2018.1467890" TargetMode="External"/><Relationship Id="rId41" Type="http://schemas.openxmlformats.org/officeDocument/2006/relationships/hyperlink" Target="https://www.shakhsiyahschools.uk/" TargetMode="External"/><Relationship Id="rId54" Type="http://schemas.openxmlformats.org/officeDocument/2006/relationships/hyperlink" Target="https://www.bloomsbury.com/uk/research-methods-for-educational-dialogue-9781350060104/" TargetMode="External"/><Relationship Id="rId62" Type="http://schemas.openxmlformats.org/officeDocument/2006/relationships/hyperlink" Target="https://vimeopro.com/camtree/cedir/" TargetMode="External"/><Relationship Id="rId70" Type="http://schemas.openxmlformats.org/officeDocument/2006/relationships/hyperlink" Target="http://dialogueiwb.educ.cam.ac.uk/evaluate/teachersmaterials/" TargetMode="External"/><Relationship Id="rId75" Type="http://schemas.openxmlformats.org/officeDocument/2006/relationships/image" Target="media/image10.jpg"/><Relationship Id="rId83" Type="http://schemas.openxmlformats.org/officeDocument/2006/relationships/hyperlink" Target="https://doi.org/10.1016/j.lcsi.2020.100404" TargetMode="External"/><Relationship Id="rId96" Type="http://schemas.openxmlformats.org/officeDocument/2006/relationships/hyperlink" Target="http://dx.doi.org/10.1002/rev3.329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notta.ai/fr/transcrire-audio-francais" TargetMode="External"/><Relationship Id="rId23" Type="http://schemas.openxmlformats.org/officeDocument/2006/relationships/hyperlink" Target="https://www.canva.com/fr_fr/outils/transcription/" TargetMode="External"/><Relationship Id="rId28" Type="http://schemas.openxmlformats.org/officeDocument/2006/relationships/footer" Target="footer2.xml"/><Relationship Id="rId36" Type="http://schemas.openxmlformats.org/officeDocument/2006/relationships/hyperlink" Target="https://www.schooleducationgateway.eu/files/esl/downloads/21_INCLUD-ED_Dialogic_Gatherings.pdf" TargetMode="External"/><Relationship Id="rId49" Type="http://schemas.openxmlformats.org/officeDocument/2006/relationships/hyperlink" Target="http://oro.open.ac.uk/36484/" TargetMode="External"/><Relationship Id="rId57" Type="http://schemas.openxmlformats.org/officeDocument/2006/relationships/hyperlink" Target="http://www.oer4schools.org/" TargetMode="External"/><Relationship Id="rId106" Type="http://schemas.openxmlformats.org/officeDocument/2006/relationships/theme" Target="theme/theme1.xml"/><Relationship Id="rId10" Type="http://schemas.openxmlformats.org/officeDocument/2006/relationships/image" Target="media/image3.png"/><Relationship Id="rId31" Type="http://schemas.openxmlformats.org/officeDocument/2006/relationships/image" Target="media/image7.png"/><Relationship Id="rId44" Type="http://schemas.openxmlformats.org/officeDocument/2006/relationships/hyperlink" Target="https://uwaterloo.ca/centre-for-teaching-excellence/teaching-resources/teaching-tips/developing-assignments/group-work/group-work-classroom-small-group-tasks" TargetMode="External"/><Relationship Id="rId52" Type="http://schemas.openxmlformats.org/officeDocument/2006/relationships/hyperlink" Target="https://dialls2020.eu/wp-content/uploads/2021/04/Dialogue-Progression-Tool-FINAL-WP4-final-Mar2021.pdf" TargetMode="External"/><Relationship Id="rId60" Type="http://schemas.openxmlformats.org/officeDocument/2006/relationships/hyperlink" Target="https://rire.ctreq.qc.ca/pratique-reflexive/" TargetMode="External"/><Relationship Id="rId65" Type="http://schemas.openxmlformats.org/officeDocument/2006/relationships/hyperlink" Target="http://dialogueiwb.educ.cam.ac.uk/evaluate/" TargetMode="External"/><Relationship Id="rId73" Type="http://schemas.openxmlformats.org/officeDocument/2006/relationships/hyperlink" Target="https://www.camtree.org/rls" TargetMode="External"/><Relationship Id="rId81" Type="http://schemas.openxmlformats.org/officeDocument/2006/relationships/hyperlink" Target="https://doi.org/10.1080/09500782.2025.2475046" TargetMode="External"/><Relationship Id="rId86" Type="http://schemas.openxmlformats.org/officeDocument/2006/relationships/hyperlink" Target="http://dx.doi.org/10.1016/j.lcsi.2015.12.001" TargetMode="External"/><Relationship Id="rId94" Type="http://schemas.openxmlformats.org/officeDocument/2006/relationships/hyperlink" Target="https://doi.org/10.1016/j.lcsi.2020.100404" TargetMode="External"/><Relationship Id="rId99" Type="http://schemas.openxmlformats.org/officeDocument/2006/relationships/hyperlink" Target="doi:10.1080/1743727X.2018.1467890"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yperlink" Target="https://www.inqscribe.com/" TargetMode="External"/><Relationship Id="rId34" Type="http://schemas.openxmlformats.org/officeDocument/2006/relationships/image" Target="media/image8.jpg"/><Relationship Id="rId50" Type="http://schemas.openxmlformats.org/officeDocument/2006/relationships/hyperlink" Target="http://21stcenturylearners.org.uk/wp-content/uploads/2020/07/A-Teachers-Guide-to-Dialogic-Pedagogy.pdf" TargetMode="External"/><Relationship Id="rId55" Type="http://schemas.openxmlformats.org/officeDocument/2006/relationships/hyperlink" Target="https://dialls2020.eu/wp-content/uploads/2021/04/Dialogue-Progression-Tool-FINAL-WP4-final-Mar2021.pdf" TargetMode="External"/><Relationship Id="rId76" Type="http://schemas.openxmlformats.org/officeDocument/2006/relationships/hyperlink" Target="http://www.Camtree.org" TargetMode="External"/><Relationship Id="rId97" Type="http://schemas.openxmlformats.org/officeDocument/2006/relationships/hyperlink" Target="http://dx.doi.org/10.1016/j.lcsi.2015.12.001" TargetMode="External"/><Relationship Id="rId104" Type="http://schemas.openxmlformats.org/officeDocument/2006/relationships/hyperlink" Target="http://www.Camtree.org" TargetMode="External"/><Relationship Id="rId7" Type="http://schemas.openxmlformats.org/officeDocument/2006/relationships/endnotes" Target="endnotes.xml"/><Relationship Id="rId71" Type="http://schemas.openxmlformats.org/officeDocument/2006/relationships/hyperlink" Target="https://www.camtree.org/rls" TargetMode="External"/><Relationship Id="rId92" Type="http://schemas.openxmlformats.org/officeDocument/2006/relationships/hyperlink" Target="https://doi.org/10.1080/09500782.2025.2475046" TargetMode="External"/><Relationship Id="rId2" Type="http://schemas.openxmlformats.org/officeDocument/2006/relationships/numbering" Target="numbering.xml"/><Relationship Id="rId29" Type="http://schemas.openxmlformats.org/officeDocument/2006/relationships/hyperlink" Target="https://www.youtube.com/watch?v=ZNgyJn4_RTk" TargetMode="External"/><Relationship Id="rId24" Type="http://schemas.openxmlformats.org/officeDocument/2006/relationships/hyperlink" Target="https://turboscribe.ai/fr/" TargetMode="External"/><Relationship Id="rId40" Type="http://schemas.openxmlformats.org/officeDocument/2006/relationships/hyperlink" Target="https://www.schooleducationgateway.eu/files/esl/downloads/21_INCLUD-ED_Dialogic_Gatherings.pdf" TargetMode="External"/><Relationship Id="rId45" Type="http://schemas.openxmlformats.org/officeDocument/2006/relationships/hyperlink" Target="http://oro.open.ac.uk/36484/" TargetMode="External"/><Relationship Id="rId66" Type="http://schemas.openxmlformats.org/officeDocument/2006/relationships/hyperlink" Target="http://dialogueiwb.educ.cam.ac.uk/resources/" TargetMode="External"/><Relationship Id="rId61" Type="http://schemas.openxmlformats.org/officeDocument/2006/relationships/hyperlink" Target="http://www.oer4schools.org/" TargetMode="External"/><Relationship Id="rId82" Type="http://schemas.openxmlformats.org/officeDocument/2006/relationships/hyperlink" Target="https://www.sciencedirect.com/science/article/pii/S0742051X23000550" TargetMode="External"/><Relationship Id="rId19" Type="http://schemas.openxmlformats.org/officeDocument/2006/relationships/hyperlink" Target="https://www.e-werkzeug.eu/index.php/en/products/easytranscript" TargetMode="External"/><Relationship Id="rId14" Type="http://schemas.openxmlformats.org/officeDocument/2006/relationships/hyperlink" Target="https://support.microsoft.com/fr-fr/office/retranscrire-vos-enregistrements-7fc2efec-245e-45f0-b053-2a97531ecf57" TargetMode="External"/><Relationship Id="rId30" Type="http://schemas.openxmlformats.org/officeDocument/2006/relationships/hyperlink" Target="https://www.youtube.com/watch?v=ZNgyJn4_RTk" TargetMode="External"/><Relationship Id="rId35" Type="http://schemas.openxmlformats.org/officeDocument/2006/relationships/image" Target="media/image9.png"/><Relationship Id="rId56" Type="http://schemas.openxmlformats.org/officeDocument/2006/relationships/hyperlink" Target="http://edtoolkit.educ.cam.ac.uk/" TargetMode="External"/><Relationship Id="rId100" Type="http://schemas.openxmlformats.org/officeDocument/2006/relationships/hyperlink" Target="http://www.Camtree.org" TargetMode="External"/><Relationship Id="rId10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7236C-3052-6B49-ABA7-9566EBF26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2283</Words>
  <Characters>12742</Characters>
  <Application>Microsoft Office Word</Application>
  <DocSecurity>0</DocSecurity>
  <Lines>554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CSSRDN</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 Hennessy</cp:lastModifiedBy>
  <cp:revision>2</cp:revision>
  <dcterms:created xsi:type="dcterms:W3CDTF">2026-04-03T15:56:00Z</dcterms:created>
  <dcterms:modified xsi:type="dcterms:W3CDTF">2026-04-03T15:56:00Z</dcterms:modified>
</cp:coreProperties>
</file>